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992" w:rsidRDefault="00136992" w:rsidP="00136992">
      <w:pPr>
        <w:jc w:val="center"/>
        <w:rPr>
          <w:lang w:val="es-MX"/>
        </w:rPr>
      </w:pPr>
    </w:p>
    <w:p w:rsidR="00136992" w:rsidRPr="00CA328A" w:rsidRDefault="00136992" w:rsidP="00136992">
      <w:pPr>
        <w:jc w:val="center"/>
        <w:rPr>
          <w:b/>
          <w:lang w:val="es-MX"/>
        </w:rPr>
      </w:pPr>
    </w:p>
    <w:p w:rsidR="00136992" w:rsidRPr="00CA328A" w:rsidRDefault="00136992" w:rsidP="00136992">
      <w:pPr>
        <w:jc w:val="center"/>
        <w:rPr>
          <w:b/>
          <w:lang w:val="es-MX"/>
        </w:rPr>
      </w:pPr>
    </w:p>
    <w:p w:rsidR="00136992" w:rsidRDefault="00136992" w:rsidP="00136992">
      <w:pPr>
        <w:jc w:val="center"/>
        <w:rPr>
          <w:b/>
          <w:lang w:val="es-MX"/>
        </w:rPr>
      </w:pPr>
      <w:r w:rsidRPr="00CA328A">
        <w:rPr>
          <w:b/>
          <w:lang w:val="es-MX"/>
        </w:rPr>
        <w:t xml:space="preserve">REGLAS PARA LA </w:t>
      </w:r>
      <w:r w:rsidR="006815FC">
        <w:rPr>
          <w:b/>
          <w:lang w:val="es-MX"/>
        </w:rPr>
        <w:t>ENTREGA DE LA PAPELERIA MENSUAL</w:t>
      </w:r>
    </w:p>
    <w:p w:rsidR="006815FC" w:rsidRDefault="006815FC" w:rsidP="00136992">
      <w:pPr>
        <w:jc w:val="center"/>
        <w:rPr>
          <w:b/>
          <w:lang w:val="es-MX"/>
        </w:rPr>
      </w:pPr>
      <w:r>
        <w:rPr>
          <w:b/>
          <w:lang w:val="es-MX"/>
        </w:rPr>
        <w:t>(DOCUMENTACION CONTABLE)</w:t>
      </w:r>
    </w:p>
    <w:p w:rsidR="008A7A6E" w:rsidRPr="00CA328A" w:rsidRDefault="008A7A6E" w:rsidP="00136992">
      <w:pPr>
        <w:jc w:val="center"/>
        <w:rPr>
          <w:b/>
          <w:lang w:val="es-MX"/>
        </w:rPr>
      </w:pPr>
    </w:p>
    <w:p w:rsidR="00136992" w:rsidRDefault="00136992" w:rsidP="00136992">
      <w:pPr>
        <w:jc w:val="both"/>
        <w:rPr>
          <w:sz w:val="18"/>
          <w:szCs w:val="18"/>
          <w:lang w:val="es-MX"/>
        </w:rPr>
      </w:pPr>
    </w:p>
    <w:p w:rsidR="00136992" w:rsidRDefault="00136992" w:rsidP="00136992">
      <w:pPr>
        <w:jc w:val="both"/>
        <w:rPr>
          <w:b/>
          <w:sz w:val="18"/>
          <w:szCs w:val="18"/>
          <w:lang w:val="es-MX"/>
        </w:rPr>
      </w:pPr>
    </w:p>
    <w:p w:rsidR="00136992" w:rsidRDefault="00136992" w:rsidP="001D2543">
      <w:p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Toda la papelería debe entregarse a más tardar en los primeros </w:t>
      </w:r>
      <w:r w:rsidRPr="008A7A6E">
        <w:rPr>
          <w:b/>
          <w:sz w:val="18"/>
          <w:szCs w:val="18"/>
          <w:lang w:val="es-MX"/>
        </w:rPr>
        <w:t>5 días de mes inmediato posterior</w:t>
      </w:r>
      <w:r w:rsidR="00582B82">
        <w:rPr>
          <w:sz w:val="18"/>
          <w:szCs w:val="18"/>
          <w:lang w:val="es-MX"/>
        </w:rPr>
        <w:t xml:space="preserve"> al mes a contabilizar. E</w:t>
      </w:r>
      <w:r>
        <w:rPr>
          <w:sz w:val="18"/>
          <w:szCs w:val="18"/>
          <w:lang w:val="es-MX"/>
        </w:rPr>
        <w:t>n caso de que falte algún documento</w:t>
      </w:r>
      <w:r w:rsidR="00582B82">
        <w:rPr>
          <w:sz w:val="18"/>
          <w:szCs w:val="18"/>
          <w:lang w:val="es-MX"/>
        </w:rPr>
        <w:t>,</w:t>
      </w:r>
      <w:r>
        <w:rPr>
          <w:sz w:val="18"/>
          <w:szCs w:val="18"/>
          <w:lang w:val="es-MX"/>
        </w:rPr>
        <w:t xml:space="preserve"> </w:t>
      </w:r>
      <w:r w:rsidR="00582B82">
        <w:rPr>
          <w:sz w:val="18"/>
          <w:szCs w:val="18"/>
          <w:lang w:val="es-MX"/>
        </w:rPr>
        <w:t xml:space="preserve">esto </w:t>
      </w:r>
      <w:r>
        <w:rPr>
          <w:sz w:val="18"/>
          <w:szCs w:val="18"/>
          <w:lang w:val="es-MX"/>
        </w:rPr>
        <w:t>podrá ser causal de retraso en el cálculo de impuestos.</w:t>
      </w:r>
    </w:p>
    <w:p w:rsidR="00D32876" w:rsidRDefault="00D32876" w:rsidP="001D2543">
      <w:pPr>
        <w:jc w:val="both"/>
        <w:rPr>
          <w:sz w:val="18"/>
          <w:szCs w:val="18"/>
          <w:lang w:val="es-MX"/>
        </w:rPr>
      </w:pPr>
    </w:p>
    <w:p w:rsidR="00D32876" w:rsidRDefault="00D32876" w:rsidP="001D2543">
      <w:p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La información a entregar de </w:t>
      </w:r>
      <w:r w:rsidR="006815FC">
        <w:rPr>
          <w:sz w:val="18"/>
          <w:szCs w:val="18"/>
          <w:lang w:val="es-MX"/>
        </w:rPr>
        <w:t>forma</w:t>
      </w:r>
      <w:r>
        <w:rPr>
          <w:sz w:val="18"/>
          <w:szCs w:val="18"/>
          <w:lang w:val="es-MX"/>
        </w:rPr>
        <w:t xml:space="preserve"> </w:t>
      </w:r>
      <w:r w:rsidR="00582B82">
        <w:rPr>
          <w:sz w:val="18"/>
          <w:szCs w:val="18"/>
          <w:lang w:val="es-MX"/>
        </w:rPr>
        <w:t>mensual, es</w:t>
      </w:r>
      <w:r>
        <w:rPr>
          <w:sz w:val="18"/>
          <w:szCs w:val="18"/>
          <w:lang w:val="es-MX"/>
        </w:rPr>
        <w:t xml:space="preserve"> la siguiente:</w:t>
      </w:r>
    </w:p>
    <w:p w:rsidR="005C1571" w:rsidRDefault="005C1571" w:rsidP="00136992">
      <w:pPr>
        <w:jc w:val="both"/>
        <w:rPr>
          <w:sz w:val="18"/>
          <w:szCs w:val="18"/>
          <w:lang w:val="es-MX"/>
        </w:rPr>
      </w:pPr>
    </w:p>
    <w:p w:rsidR="005C1571" w:rsidRDefault="005C1571" w:rsidP="005C1571">
      <w:pPr>
        <w:jc w:val="both"/>
        <w:rPr>
          <w:b/>
          <w:sz w:val="18"/>
          <w:szCs w:val="18"/>
          <w:lang w:val="es-MX"/>
        </w:rPr>
      </w:pPr>
    </w:p>
    <w:p w:rsidR="005C1571" w:rsidRDefault="005C1571" w:rsidP="005C1571">
      <w:pPr>
        <w:jc w:val="both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t>ESTADOS DE CUENTA</w:t>
      </w:r>
      <w:r w:rsidR="001137DB">
        <w:rPr>
          <w:b/>
          <w:sz w:val="18"/>
          <w:szCs w:val="18"/>
          <w:lang w:val="es-MX"/>
        </w:rPr>
        <w:t xml:space="preserve"> </w:t>
      </w:r>
      <w:r w:rsidR="00582B82">
        <w:rPr>
          <w:b/>
          <w:sz w:val="18"/>
          <w:szCs w:val="18"/>
          <w:lang w:val="es-MX"/>
        </w:rPr>
        <w:t xml:space="preserve">DE LOS BANCOS EN </w:t>
      </w:r>
      <w:r w:rsidR="001137DB">
        <w:rPr>
          <w:b/>
          <w:sz w:val="18"/>
          <w:szCs w:val="18"/>
          <w:lang w:val="es-MX"/>
        </w:rPr>
        <w:t>ORIGINAL:</w:t>
      </w:r>
    </w:p>
    <w:p w:rsidR="005C1571" w:rsidRDefault="005C1571" w:rsidP="005C1571">
      <w:pPr>
        <w:jc w:val="both"/>
        <w:rPr>
          <w:sz w:val="18"/>
          <w:szCs w:val="18"/>
          <w:lang w:val="es-MX"/>
        </w:rPr>
      </w:pPr>
    </w:p>
    <w:p w:rsidR="00582B82" w:rsidRPr="00582B82" w:rsidRDefault="00582B82" w:rsidP="00582B82">
      <w:pPr>
        <w:numPr>
          <w:ilvl w:val="0"/>
          <w:numId w:val="37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E</w:t>
      </w:r>
      <w:r>
        <w:rPr>
          <w:sz w:val="18"/>
          <w:szCs w:val="18"/>
          <w:lang w:val="es-MX"/>
        </w:rPr>
        <w:t>stados de cuenta en moneda nacional,</w:t>
      </w:r>
      <w:r>
        <w:rPr>
          <w:sz w:val="18"/>
          <w:szCs w:val="18"/>
          <w:lang w:val="es-MX"/>
        </w:rPr>
        <w:t xml:space="preserve"> moneda</w:t>
      </w:r>
      <w:r>
        <w:rPr>
          <w:sz w:val="18"/>
          <w:szCs w:val="18"/>
          <w:lang w:val="es-MX"/>
        </w:rPr>
        <w:t xml:space="preserve"> extranjera</w:t>
      </w:r>
      <w:r>
        <w:rPr>
          <w:sz w:val="18"/>
          <w:szCs w:val="18"/>
          <w:lang w:val="es-MX"/>
        </w:rPr>
        <w:t xml:space="preserve"> e </w:t>
      </w:r>
      <w:r>
        <w:rPr>
          <w:sz w:val="18"/>
          <w:szCs w:val="18"/>
          <w:lang w:val="es-MX"/>
        </w:rPr>
        <w:t>Inversiones.</w:t>
      </w:r>
    </w:p>
    <w:p w:rsidR="005C1571" w:rsidRDefault="005C1571" w:rsidP="005C1571">
      <w:pPr>
        <w:numPr>
          <w:ilvl w:val="0"/>
          <w:numId w:val="37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Completo</w:t>
      </w:r>
      <w:r w:rsidR="00CA328A">
        <w:rPr>
          <w:sz w:val="18"/>
          <w:szCs w:val="18"/>
          <w:lang w:val="es-MX"/>
        </w:rPr>
        <w:t>s</w:t>
      </w:r>
      <w:r>
        <w:rPr>
          <w:sz w:val="18"/>
          <w:szCs w:val="18"/>
          <w:lang w:val="es-MX"/>
        </w:rPr>
        <w:t xml:space="preserve"> hasta </w:t>
      </w:r>
      <w:r w:rsidR="006815FC">
        <w:rPr>
          <w:sz w:val="18"/>
          <w:szCs w:val="18"/>
          <w:lang w:val="es-MX"/>
        </w:rPr>
        <w:t>la fecha</w:t>
      </w:r>
      <w:r>
        <w:rPr>
          <w:sz w:val="18"/>
          <w:szCs w:val="18"/>
          <w:lang w:val="es-MX"/>
        </w:rPr>
        <w:t xml:space="preserve"> a contabilizar</w:t>
      </w:r>
      <w:r w:rsidR="00D32876">
        <w:rPr>
          <w:sz w:val="18"/>
          <w:szCs w:val="18"/>
          <w:lang w:val="es-MX"/>
        </w:rPr>
        <w:t xml:space="preserve"> </w:t>
      </w:r>
      <w:r w:rsidR="00D32876" w:rsidRPr="00582B82">
        <w:rPr>
          <w:sz w:val="18"/>
          <w:szCs w:val="18"/>
          <w:lang w:val="es-MX"/>
        </w:rPr>
        <w:t>(</w:t>
      </w:r>
      <w:r w:rsidR="001137DB" w:rsidRPr="00582B82">
        <w:rPr>
          <w:sz w:val="18"/>
          <w:szCs w:val="18"/>
          <w:lang w:val="es-MX"/>
        </w:rPr>
        <w:t>en</w:t>
      </w:r>
      <w:r w:rsidR="00D32876" w:rsidRPr="00582B82">
        <w:rPr>
          <w:sz w:val="18"/>
          <w:szCs w:val="18"/>
          <w:lang w:val="es-MX"/>
        </w:rPr>
        <w:t xml:space="preserve"> archivo electrónico)</w:t>
      </w:r>
      <w:r w:rsidR="00582B82">
        <w:rPr>
          <w:sz w:val="18"/>
          <w:szCs w:val="18"/>
          <w:lang w:val="es-MX"/>
        </w:rPr>
        <w:t>. Estos deben incluir</w:t>
      </w:r>
      <w:r>
        <w:rPr>
          <w:sz w:val="18"/>
          <w:szCs w:val="18"/>
          <w:lang w:val="es-MX"/>
        </w:rPr>
        <w:t xml:space="preserve"> desde el primer día del mes</w:t>
      </w:r>
      <w:r w:rsidR="001137DB">
        <w:rPr>
          <w:sz w:val="18"/>
          <w:szCs w:val="18"/>
          <w:lang w:val="es-MX"/>
        </w:rPr>
        <w:t>,</w:t>
      </w:r>
      <w:r>
        <w:rPr>
          <w:sz w:val="18"/>
          <w:szCs w:val="18"/>
          <w:lang w:val="es-MX"/>
        </w:rPr>
        <w:t xml:space="preserve"> hasta el último día de mes a contabilizar.</w:t>
      </w:r>
    </w:p>
    <w:p w:rsidR="005C1571" w:rsidRDefault="00582B82" w:rsidP="005C1571">
      <w:pPr>
        <w:numPr>
          <w:ilvl w:val="0"/>
          <w:numId w:val="37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Deben</w:t>
      </w:r>
      <w:r w:rsidR="005C1571">
        <w:rPr>
          <w:sz w:val="18"/>
          <w:szCs w:val="18"/>
          <w:lang w:val="es-MX"/>
        </w:rPr>
        <w:t xml:space="preserve"> </w:t>
      </w:r>
      <w:r w:rsidR="00520E33">
        <w:rPr>
          <w:sz w:val="18"/>
          <w:szCs w:val="18"/>
          <w:lang w:val="es-MX"/>
        </w:rPr>
        <w:t>estar identificados</w:t>
      </w:r>
      <w:r w:rsidR="005C1571">
        <w:rPr>
          <w:sz w:val="18"/>
          <w:szCs w:val="18"/>
          <w:lang w:val="es-MX"/>
        </w:rPr>
        <w:t xml:space="preserve"> todos y cada uno de </w:t>
      </w:r>
      <w:r>
        <w:rPr>
          <w:sz w:val="18"/>
          <w:szCs w:val="18"/>
          <w:lang w:val="es-MX"/>
        </w:rPr>
        <w:t xml:space="preserve">los </w:t>
      </w:r>
      <w:r w:rsidR="005C1571">
        <w:rPr>
          <w:sz w:val="18"/>
          <w:szCs w:val="18"/>
          <w:lang w:val="es-MX"/>
        </w:rPr>
        <w:t xml:space="preserve">movimientos de ingreso y egreso </w:t>
      </w:r>
      <w:r>
        <w:rPr>
          <w:sz w:val="18"/>
          <w:szCs w:val="18"/>
          <w:lang w:val="es-MX"/>
        </w:rPr>
        <w:t>(Depósitos y Retiros)</w:t>
      </w:r>
      <w:r w:rsidR="001137DB">
        <w:rPr>
          <w:sz w:val="18"/>
          <w:szCs w:val="18"/>
          <w:lang w:val="es-MX"/>
        </w:rPr>
        <w:t xml:space="preserve">. </w:t>
      </w:r>
    </w:p>
    <w:p w:rsidR="0064627A" w:rsidRDefault="0064627A" w:rsidP="00740A0B">
      <w:pPr>
        <w:numPr>
          <w:ilvl w:val="0"/>
          <w:numId w:val="37"/>
        </w:numPr>
        <w:jc w:val="both"/>
        <w:rPr>
          <w:sz w:val="18"/>
          <w:szCs w:val="18"/>
          <w:lang w:val="es-MX"/>
        </w:rPr>
      </w:pPr>
      <w:r w:rsidRPr="0064627A">
        <w:rPr>
          <w:sz w:val="18"/>
          <w:szCs w:val="18"/>
          <w:lang w:val="es-MX"/>
        </w:rPr>
        <w:t xml:space="preserve">Adjuntar un </w:t>
      </w:r>
      <w:r w:rsidR="00582B82">
        <w:rPr>
          <w:sz w:val="18"/>
          <w:szCs w:val="18"/>
          <w:lang w:val="es-MX"/>
        </w:rPr>
        <w:t xml:space="preserve">archivo de </w:t>
      </w:r>
      <w:r w:rsidRPr="0064627A">
        <w:rPr>
          <w:sz w:val="18"/>
          <w:szCs w:val="18"/>
          <w:lang w:val="es-MX"/>
        </w:rPr>
        <w:t>Excel donde se detallen los conceptos de todos y cada uno los movimientos bancarios (Depósitos</w:t>
      </w:r>
      <w:r w:rsidR="00582B82">
        <w:rPr>
          <w:sz w:val="18"/>
          <w:szCs w:val="18"/>
          <w:lang w:val="es-MX"/>
        </w:rPr>
        <w:t xml:space="preserve"> y Retiros</w:t>
      </w:r>
      <w:r w:rsidRPr="0064627A">
        <w:rPr>
          <w:sz w:val="18"/>
          <w:szCs w:val="18"/>
          <w:lang w:val="es-MX"/>
        </w:rPr>
        <w:t xml:space="preserve">), es decir;  </w:t>
      </w:r>
    </w:p>
    <w:p w:rsidR="0064627A" w:rsidRDefault="0064627A" w:rsidP="0064627A">
      <w:pPr>
        <w:ind w:left="1440"/>
        <w:jc w:val="both"/>
        <w:rPr>
          <w:sz w:val="18"/>
          <w:szCs w:val="18"/>
          <w:lang w:val="es-MX"/>
        </w:rPr>
      </w:pPr>
    </w:p>
    <w:p w:rsidR="0064627A" w:rsidRDefault="00582B82" w:rsidP="0064627A">
      <w:pPr>
        <w:numPr>
          <w:ilvl w:val="1"/>
          <w:numId w:val="37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Por cada RETIRO </w:t>
      </w:r>
      <w:r w:rsidR="0064627A" w:rsidRPr="0064627A">
        <w:rPr>
          <w:sz w:val="18"/>
          <w:szCs w:val="18"/>
          <w:lang w:val="es-MX"/>
        </w:rPr>
        <w:t>que exista</w:t>
      </w:r>
      <w:r>
        <w:rPr>
          <w:sz w:val="18"/>
          <w:szCs w:val="18"/>
          <w:lang w:val="es-MX"/>
        </w:rPr>
        <w:t>,</w:t>
      </w:r>
      <w:r w:rsidR="0064627A" w:rsidRPr="0064627A">
        <w:rPr>
          <w:sz w:val="18"/>
          <w:szCs w:val="18"/>
          <w:lang w:val="es-MX"/>
        </w:rPr>
        <w:t xml:space="preserve"> especificar el nombre del proveedor a quien se le</w:t>
      </w:r>
      <w:r w:rsidR="0064627A">
        <w:rPr>
          <w:sz w:val="18"/>
          <w:szCs w:val="18"/>
          <w:lang w:val="es-MX"/>
        </w:rPr>
        <w:t xml:space="preserve"> </w:t>
      </w:r>
      <w:r>
        <w:rPr>
          <w:sz w:val="18"/>
          <w:szCs w:val="18"/>
          <w:lang w:val="es-MX"/>
        </w:rPr>
        <w:t xml:space="preserve">esté pagando indicando, </w:t>
      </w:r>
      <w:r w:rsidR="0064627A" w:rsidRPr="0064627A">
        <w:rPr>
          <w:sz w:val="18"/>
          <w:szCs w:val="18"/>
          <w:lang w:val="es-MX"/>
        </w:rPr>
        <w:t>número de factura</w:t>
      </w:r>
      <w:r>
        <w:rPr>
          <w:sz w:val="18"/>
          <w:szCs w:val="18"/>
          <w:lang w:val="es-MX"/>
        </w:rPr>
        <w:t>, como el Banco y Cta. a donde se transfirió</w:t>
      </w:r>
      <w:r w:rsidR="0064627A" w:rsidRPr="0064627A">
        <w:rPr>
          <w:sz w:val="18"/>
          <w:szCs w:val="18"/>
          <w:lang w:val="es-MX"/>
        </w:rPr>
        <w:t>.</w:t>
      </w:r>
    </w:p>
    <w:p w:rsidR="0064627A" w:rsidRDefault="0064627A" w:rsidP="0064627A">
      <w:pPr>
        <w:numPr>
          <w:ilvl w:val="1"/>
          <w:numId w:val="37"/>
        </w:numPr>
        <w:jc w:val="both"/>
        <w:rPr>
          <w:sz w:val="18"/>
          <w:szCs w:val="18"/>
          <w:lang w:val="es-MX"/>
        </w:rPr>
      </w:pPr>
      <w:r w:rsidRPr="0064627A">
        <w:rPr>
          <w:sz w:val="18"/>
          <w:szCs w:val="18"/>
          <w:lang w:val="es-MX"/>
        </w:rPr>
        <w:t xml:space="preserve">Por cada </w:t>
      </w:r>
      <w:r w:rsidR="00582B82">
        <w:rPr>
          <w:sz w:val="18"/>
          <w:szCs w:val="18"/>
          <w:lang w:val="es-MX"/>
        </w:rPr>
        <w:t xml:space="preserve">DEPOSITO </w:t>
      </w:r>
      <w:r w:rsidRPr="0064627A">
        <w:rPr>
          <w:sz w:val="18"/>
          <w:szCs w:val="18"/>
          <w:lang w:val="es-MX"/>
        </w:rPr>
        <w:t>especificar el nombre del cliente y el número de factura</w:t>
      </w:r>
      <w:r>
        <w:rPr>
          <w:sz w:val="18"/>
          <w:szCs w:val="18"/>
          <w:lang w:val="es-MX"/>
        </w:rPr>
        <w:t xml:space="preserve"> </w:t>
      </w:r>
      <w:r w:rsidRPr="0064627A">
        <w:rPr>
          <w:sz w:val="18"/>
          <w:szCs w:val="18"/>
          <w:lang w:val="es-MX"/>
        </w:rPr>
        <w:t>que se está cobrando.</w:t>
      </w:r>
    </w:p>
    <w:p w:rsidR="0064627A" w:rsidRDefault="0064627A" w:rsidP="0064627A">
      <w:pPr>
        <w:ind w:firstLine="708"/>
        <w:jc w:val="both"/>
        <w:rPr>
          <w:sz w:val="18"/>
          <w:szCs w:val="18"/>
          <w:lang w:val="es-MX"/>
        </w:rPr>
      </w:pPr>
    </w:p>
    <w:p w:rsidR="0064627A" w:rsidRDefault="00582B82" w:rsidP="0064627A">
      <w:pPr>
        <w:ind w:firstLine="708"/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Deberán estar, e</w:t>
      </w:r>
      <w:r w:rsidR="0064627A" w:rsidRPr="0064627A">
        <w:rPr>
          <w:sz w:val="18"/>
          <w:szCs w:val="18"/>
          <w:lang w:val="es-MX"/>
        </w:rPr>
        <w:t xml:space="preserve">n caso que exista algún otro deposito que no se </w:t>
      </w:r>
      <w:r>
        <w:rPr>
          <w:sz w:val="18"/>
          <w:szCs w:val="18"/>
          <w:lang w:val="es-MX"/>
        </w:rPr>
        <w:t xml:space="preserve">identifique, </w:t>
      </w:r>
      <w:r w:rsidR="003F11AF">
        <w:rPr>
          <w:sz w:val="18"/>
          <w:szCs w:val="18"/>
          <w:lang w:val="es-MX"/>
        </w:rPr>
        <w:t xml:space="preserve">su aclaración de </w:t>
      </w:r>
      <w:r>
        <w:rPr>
          <w:sz w:val="18"/>
          <w:szCs w:val="18"/>
          <w:lang w:val="es-MX"/>
        </w:rPr>
        <w:t xml:space="preserve">procedencia </w:t>
      </w:r>
      <w:r w:rsidR="0064627A" w:rsidRPr="0064627A">
        <w:rPr>
          <w:sz w:val="18"/>
          <w:szCs w:val="18"/>
          <w:lang w:val="es-MX"/>
        </w:rPr>
        <w:t>(préstamo de socios,</w:t>
      </w:r>
      <w:r w:rsidR="0064627A">
        <w:rPr>
          <w:sz w:val="18"/>
          <w:szCs w:val="18"/>
          <w:lang w:val="es-MX"/>
        </w:rPr>
        <w:t xml:space="preserve"> </w:t>
      </w:r>
      <w:r w:rsidR="0064627A" w:rsidRPr="0064627A">
        <w:rPr>
          <w:sz w:val="18"/>
          <w:szCs w:val="18"/>
          <w:lang w:val="es-MX"/>
        </w:rPr>
        <w:t xml:space="preserve">aportación para futuros aumentos, o ingreso por crédito </w:t>
      </w:r>
      <w:r w:rsidR="00520E33" w:rsidRPr="0064627A">
        <w:rPr>
          <w:sz w:val="18"/>
          <w:szCs w:val="18"/>
          <w:lang w:val="es-MX"/>
        </w:rPr>
        <w:t>bancario,</w:t>
      </w:r>
      <w:r w:rsidR="0064627A" w:rsidRPr="0064627A">
        <w:rPr>
          <w:sz w:val="18"/>
          <w:szCs w:val="18"/>
          <w:lang w:val="es-MX"/>
        </w:rPr>
        <w:t xml:space="preserve"> </w:t>
      </w:r>
      <w:r w:rsidR="003F11AF">
        <w:rPr>
          <w:sz w:val="18"/>
          <w:szCs w:val="18"/>
          <w:lang w:val="es-MX"/>
        </w:rPr>
        <w:t>entre otros</w:t>
      </w:r>
      <w:r w:rsidR="0064627A" w:rsidRPr="0064627A">
        <w:rPr>
          <w:sz w:val="18"/>
          <w:szCs w:val="18"/>
          <w:lang w:val="es-MX"/>
        </w:rPr>
        <w:t>)</w:t>
      </w:r>
      <w:r w:rsidR="003F11AF">
        <w:rPr>
          <w:sz w:val="18"/>
          <w:szCs w:val="18"/>
          <w:lang w:val="es-MX"/>
        </w:rPr>
        <w:t>,</w:t>
      </w:r>
      <w:r w:rsidR="0064627A" w:rsidRPr="0064627A">
        <w:rPr>
          <w:sz w:val="18"/>
          <w:szCs w:val="18"/>
          <w:lang w:val="es-MX"/>
        </w:rPr>
        <w:t xml:space="preserve"> de</w:t>
      </w:r>
      <w:r w:rsidR="0064627A">
        <w:rPr>
          <w:sz w:val="18"/>
          <w:szCs w:val="18"/>
          <w:lang w:val="es-MX"/>
        </w:rPr>
        <w:t xml:space="preserve"> </w:t>
      </w:r>
      <w:r w:rsidR="0064627A" w:rsidRPr="0064627A">
        <w:rPr>
          <w:sz w:val="18"/>
          <w:szCs w:val="18"/>
          <w:lang w:val="es-MX"/>
        </w:rPr>
        <w:t xml:space="preserve">igual manera se les pide nos proporcionen los entregables de </w:t>
      </w:r>
      <w:r w:rsidR="003F11AF">
        <w:rPr>
          <w:sz w:val="18"/>
          <w:szCs w:val="18"/>
          <w:lang w:val="es-MX"/>
        </w:rPr>
        <w:t xml:space="preserve">estos </w:t>
      </w:r>
      <w:r w:rsidR="0064627A" w:rsidRPr="0064627A">
        <w:rPr>
          <w:sz w:val="18"/>
          <w:szCs w:val="18"/>
          <w:lang w:val="es-MX"/>
        </w:rPr>
        <w:t>depósitos</w:t>
      </w:r>
      <w:r w:rsidR="0064627A">
        <w:rPr>
          <w:sz w:val="18"/>
          <w:szCs w:val="18"/>
          <w:lang w:val="es-MX"/>
        </w:rPr>
        <w:t xml:space="preserve"> </w:t>
      </w:r>
      <w:r w:rsidR="0064627A" w:rsidRPr="0064627A">
        <w:rPr>
          <w:sz w:val="18"/>
          <w:szCs w:val="18"/>
          <w:lang w:val="es-MX"/>
        </w:rPr>
        <w:t>(Contrato de préstamo del socio y/o Institución Financiera)</w:t>
      </w:r>
    </w:p>
    <w:p w:rsidR="005C1571" w:rsidRDefault="005C1571" w:rsidP="005C1571">
      <w:pPr>
        <w:jc w:val="both"/>
        <w:rPr>
          <w:sz w:val="18"/>
          <w:szCs w:val="18"/>
          <w:lang w:val="es-MX"/>
        </w:rPr>
      </w:pPr>
    </w:p>
    <w:p w:rsidR="001D2543" w:rsidRDefault="001D2543" w:rsidP="00136992">
      <w:pPr>
        <w:jc w:val="both"/>
        <w:rPr>
          <w:b/>
          <w:sz w:val="18"/>
          <w:szCs w:val="18"/>
          <w:lang w:val="es-MX"/>
        </w:rPr>
      </w:pPr>
    </w:p>
    <w:p w:rsidR="008A7A6E" w:rsidRDefault="008A7A6E" w:rsidP="00136992">
      <w:pPr>
        <w:jc w:val="both"/>
        <w:rPr>
          <w:b/>
          <w:sz w:val="18"/>
          <w:szCs w:val="18"/>
          <w:lang w:val="es-MX"/>
        </w:rPr>
      </w:pPr>
    </w:p>
    <w:p w:rsidR="00136992" w:rsidRDefault="00136992" w:rsidP="00136992">
      <w:pPr>
        <w:jc w:val="both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t>FACTURACION.</w:t>
      </w:r>
    </w:p>
    <w:p w:rsidR="00136992" w:rsidRDefault="00136992" w:rsidP="00136992">
      <w:pPr>
        <w:jc w:val="both"/>
        <w:rPr>
          <w:b/>
          <w:sz w:val="18"/>
          <w:szCs w:val="18"/>
          <w:lang w:val="es-MX"/>
        </w:rPr>
      </w:pPr>
    </w:p>
    <w:p w:rsidR="00041D07" w:rsidRPr="00041D07" w:rsidRDefault="00136992" w:rsidP="00041D07">
      <w:pPr>
        <w:numPr>
          <w:ilvl w:val="0"/>
          <w:numId w:val="34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</w:rPr>
        <w:t>Es necesa</w:t>
      </w:r>
      <w:r w:rsidR="00D32876">
        <w:rPr>
          <w:sz w:val="18"/>
          <w:szCs w:val="18"/>
        </w:rPr>
        <w:t>rio tener el Consecutivo de la F</w:t>
      </w:r>
      <w:r>
        <w:rPr>
          <w:sz w:val="18"/>
          <w:szCs w:val="18"/>
        </w:rPr>
        <w:t xml:space="preserve">acturación </w:t>
      </w:r>
      <w:r w:rsidR="00D32876">
        <w:rPr>
          <w:sz w:val="18"/>
          <w:szCs w:val="18"/>
        </w:rPr>
        <w:t xml:space="preserve">y Notas de </w:t>
      </w:r>
      <w:r w:rsidR="006815FC">
        <w:rPr>
          <w:sz w:val="18"/>
          <w:szCs w:val="18"/>
        </w:rPr>
        <w:t>Crédito</w:t>
      </w:r>
      <w:r w:rsidR="00D32876">
        <w:rPr>
          <w:sz w:val="18"/>
          <w:szCs w:val="18"/>
        </w:rPr>
        <w:t xml:space="preserve"> (</w:t>
      </w:r>
      <w:r w:rsidR="003F11AF">
        <w:rPr>
          <w:sz w:val="18"/>
          <w:szCs w:val="18"/>
        </w:rPr>
        <w:t xml:space="preserve">XML y </w:t>
      </w:r>
      <w:r w:rsidR="00D32876">
        <w:rPr>
          <w:sz w:val="18"/>
          <w:szCs w:val="18"/>
        </w:rPr>
        <w:t>CFDI</w:t>
      </w:r>
      <w:r>
        <w:rPr>
          <w:sz w:val="18"/>
          <w:szCs w:val="18"/>
        </w:rPr>
        <w:t>), en caso de que alguna este canc</w:t>
      </w:r>
      <w:r w:rsidR="00041D07">
        <w:rPr>
          <w:sz w:val="18"/>
          <w:szCs w:val="18"/>
        </w:rPr>
        <w:t>elada será necesario mencionarlo y estar escrito en la factura.</w:t>
      </w:r>
    </w:p>
    <w:p w:rsidR="00041D07" w:rsidRPr="00041D07" w:rsidRDefault="00041D07" w:rsidP="00041D07">
      <w:pPr>
        <w:ind w:left="720"/>
        <w:jc w:val="both"/>
        <w:rPr>
          <w:sz w:val="18"/>
          <w:szCs w:val="18"/>
          <w:lang w:val="es-MX"/>
        </w:rPr>
      </w:pPr>
    </w:p>
    <w:p w:rsidR="00041D07" w:rsidRDefault="00041D07" w:rsidP="00041D07">
      <w:pPr>
        <w:numPr>
          <w:ilvl w:val="0"/>
          <w:numId w:val="34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Si se tiene sucursales es necesario el consecutivo de factu</w:t>
      </w:r>
      <w:r w:rsidR="00D32876">
        <w:rPr>
          <w:sz w:val="18"/>
          <w:szCs w:val="18"/>
          <w:lang w:val="es-MX"/>
        </w:rPr>
        <w:t xml:space="preserve">ración y Notas de </w:t>
      </w:r>
      <w:r w:rsidR="006815FC">
        <w:rPr>
          <w:sz w:val="18"/>
          <w:szCs w:val="18"/>
          <w:lang w:val="es-MX"/>
        </w:rPr>
        <w:t>Crédito</w:t>
      </w:r>
      <w:r w:rsidR="00D32876">
        <w:rPr>
          <w:sz w:val="18"/>
          <w:szCs w:val="18"/>
          <w:lang w:val="es-MX"/>
        </w:rPr>
        <w:t xml:space="preserve"> (</w:t>
      </w:r>
      <w:r w:rsidR="003F11AF">
        <w:rPr>
          <w:sz w:val="18"/>
          <w:szCs w:val="18"/>
          <w:lang w:val="es-MX"/>
        </w:rPr>
        <w:t xml:space="preserve">XML y </w:t>
      </w:r>
      <w:r w:rsidR="00D32876">
        <w:rPr>
          <w:sz w:val="18"/>
          <w:szCs w:val="18"/>
          <w:lang w:val="es-MX"/>
        </w:rPr>
        <w:t>CDFI</w:t>
      </w:r>
      <w:r>
        <w:rPr>
          <w:sz w:val="18"/>
          <w:szCs w:val="18"/>
          <w:lang w:val="es-MX"/>
        </w:rPr>
        <w:t>) de cada uno de ellos especificando la sucursal.</w:t>
      </w:r>
    </w:p>
    <w:p w:rsidR="00041D07" w:rsidRPr="00041D07" w:rsidRDefault="00041D07" w:rsidP="00041D07">
      <w:pPr>
        <w:jc w:val="both"/>
        <w:rPr>
          <w:sz w:val="18"/>
          <w:szCs w:val="18"/>
          <w:lang w:val="es-MX"/>
        </w:rPr>
      </w:pPr>
    </w:p>
    <w:p w:rsidR="00041D07" w:rsidRPr="00D32876" w:rsidRDefault="00041D07" w:rsidP="00041D07">
      <w:pPr>
        <w:numPr>
          <w:ilvl w:val="0"/>
          <w:numId w:val="34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</w:rPr>
        <w:t xml:space="preserve">Relación completa de todas las facturas del mes </w:t>
      </w:r>
    </w:p>
    <w:p w:rsidR="00D32876" w:rsidRDefault="00D32876" w:rsidP="00D32876">
      <w:pPr>
        <w:pStyle w:val="Prrafodelista"/>
        <w:rPr>
          <w:sz w:val="18"/>
          <w:szCs w:val="18"/>
          <w:lang w:val="es-MX"/>
        </w:rPr>
      </w:pPr>
    </w:p>
    <w:p w:rsidR="00D32876" w:rsidRDefault="00D32876" w:rsidP="00D32876">
      <w:pPr>
        <w:jc w:val="both"/>
        <w:rPr>
          <w:sz w:val="18"/>
          <w:szCs w:val="18"/>
          <w:lang w:val="es-MX"/>
        </w:rPr>
      </w:pPr>
    </w:p>
    <w:p w:rsidR="008A7A6E" w:rsidRDefault="008A7A6E" w:rsidP="00D32876">
      <w:pPr>
        <w:jc w:val="both"/>
        <w:rPr>
          <w:sz w:val="18"/>
          <w:szCs w:val="18"/>
          <w:lang w:val="es-MX"/>
        </w:rPr>
      </w:pPr>
    </w:p>
    <w:p w:rsidR="00D32876" w:rsidRDefault="00D32876" w:rsidP="00D32876">
      <w:pPr>
        <w:jc w:val="both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t>COMPRAS Y GASTOS.</w:t>
      </w:r>
    </w:p>
    <w:p w:rsidR="00D32876" w:rsidRDefault="00D32876" w:rsidP="00D32876">
      <w:pPr>
        <w:jc w:val="both"/>
        <w:rPr>
          <w:b/>
          <w:sz w:val="18"/>
          <w:szCs w:val="18"/>
          <w:lang w:val="es-MX"/>
        </w:rPr>
      </w:pPr>
    </w:p>
    <w:p w:rsidR="00D32876" w:rsidRPr="00041D07" w:rsidRDefault="00D32876" w:rsidP="00D32876">
      <w:pPr>
        <w:numPr>
          <w:ilvl w:val="0"/>
          <w:numId w:val="34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</w:rPr>
        <w:t xml:space="preserve">Es necesario tener todas la Facturas y Notas de </w:t>
      </w:r>
      <w:r w:rsidR="006815FC">
        <w:rPr>
          <w:sz w:val="18"/>
          <w:szCs w:val="18"/>
        </w:rPr>
        <w:t>Crédito</w:t>
      </w:r>
      <w:r>
        <w:rPr>
          <w:sz w:val="18"/>
          <w:szCs w:val="18"/>
        </w:rPr>
        <w:t xml:space="preserve"> (</w:t>
      </w:r>
      <w:r w:rsidR="003F11AF">
        <w:rPr>
          <w:sz w:val="18"/>
          <w:szCs w:val="18"/>
        </w:rPr>
        <w:t xml:space="preserve">XML y </w:t>
      </w:r>
      <w:r>
        <w:rPr>
          <w:sz w:val="18"/>
          <w:szCs w:val="18"/>
        </w:rPr>
        <w:t xml:space="preserve">CFDI), de todos los compras y gastos </w:t>
      </w:r>
      <w:r w:rsidR="006815FC">
        <w:rPr>
          <w:sz w:val="18"/>
          <w:szCs w:val="18"/>
        </w:rPr>
        <w:t>mensuales</w:t>
      </w:r>
      <w:r>
        <w:rPr>
          <w:sz w:val="18"/>
          <w:szCs w:val="18"/>
        </w:rPr>
        <w:t xml:space="preserve"> que hayan sido </w:t>
      </w:r>
      <w:r w:rsidR="006815FC">
        <w:rPr>
          <w:sz w:val="18"/>
          <w:szCs w:val="18"/>
        </w:rPr>
        <w:t>facturados</w:t>
      </w:r>
      <w:r w:rsidR="00473C51">
        <w:rPr>
          <w:sz w:val="18"/>
          <w:szCs w:val="18"/>
        </w:rPr>
        <w:t xml:space="preserve"> a nombre de la empresa y</w:t>
      </w:r>
      <w:r>
        <w:rPr>
          <w:sz w:val="18"/>
          <w:szCs w:val="18"/>
        </w:rPr>
        <w:t xml:space="preserve"> que no ha</w:t>
      </w:r>
      <w:r w:rsidR="00473C51">
        <w:rPr>
          <w:sz w:val="18"/>
          <w:szCs w:val="18"/>
        </w:rPr>
        <w:t>n</w:t>
      </w:r>
      <w:r>
        <w:rPr>
          <w:sz w:val="18"/>
          <w:szCs w:val="18"/>
        </w:rPr>
        <w:t xml:space="preserve"> sido pagado</w:t>
      </w:r>
      <w:r w:rsidR="00473C51">
        <w:rPr>
          <w:sz w:val="18"/>
          <w:szCs w:val="18"/>
        </w:rPr>
        <w:t>s</w:t>
      </w:r>
      <w:r>
        <w:rPr>
          <w:sz w:val="18"/>
          <w:szCs w:val="18"/>
        </w:rPr>
        <w:t>, pero que ya fu</w:t>
      </w:r>
      <w:r w:rsidR="0003397A">
        <w:rPr>
          <w:sz w:val="18"/>
          <w:szCs w:val="18"/>
        </w:rPr>
        <w:t xml:space="preserve">e </w:t>
      </w:r>
      <w:r w:rsidR="00473C51">
        <w:rPr>
          <w:sz w:val="18"/>
          <w:szCs w:val="18"/>
        </w:rPr>
        <w:t>emitida</w:t>
      </w:r>
      <w:r w:rsidR="0003397A">
        <w:rPr>
          <w:sz w:val="18"/>
          <w:szCs w:val="18"/>
        </w:rPr>
        <w:t xml:space="preserve"> una fac</w:t>
      </w:r>
      <w:r w:rsidR="00473C51">
        <w:rPr>
          <w:sz w:val="18"/>
          <w:szCs w:val="18"/>
        </w:rPr>
        <w:t>tura a nombre de la empresa.</w:t>
      </w:r>
    </w:p>
    <w:p w:rsidR="00D32876" w:rsidRPr="00041D07" w:rsidRDefault="00D32876" w:rsidP="00D32876">
      <w:pPr>
        <w:ind w:left="720"/>
        <w:jc w:val="both"/>
        <w:rPr>
          <w:sz w:val="18"/>
          <w:szCs w:val="18"/>
          <w:lang w:val="es-MX"/>
        </w:rPr>
      </w:pPr>
    </w:p>
    <w:p w:rsidR="00D32876" w:rsidRDefault="00D32876" w:rsidP="00D32876">
      <w:pPr>
        <w:numPr>
          <w:ilvl w:val="0"/>
          <w:numId w:val="34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Si se tiene sucursales es necesario el consecutivo de facturación y Notas de </w:t>
      </w:r>
      <w:r w:rsidR="006815FC">
        <w:rPr>
          <w:sz w:val="18"/>
          <w:szCs w:val="18"/>
          <w:lang w:val="es-MX"/>
        </w:rPr>
        <w:t>Crédito</w:t>
      </w:r>
      <w:r>
        <w:rPr>
          <w:sz w:val="18"/>
          <w:szCs w:val="18"/>
          <w:lang w:val="es-MX"/>
        </w:rPr>
        <w:t xml:space="preserve"> (</w:t>
      </w:r>
      <w:r w:rsidR="003F11AF">
        <w:rPr>
          <w:sz w:val="18"/>
          <w:szCs w:val="18"/>
        </w:rPr>
        <w:t xml:space="preserve">XML y </w:t>
      </w:r>
      <w:r>
        <w:rPr>
          <w:sz w:val="18"/>
          <w:szCs w:val="18"/>
          <w:lang w:val="es-MX"/>
        </w:rPr>
        <w:t xml:space="preserve">CDFI) </w:t>
      </w:r>
      <w:r w:rsidR="0003397A">
        <w:rPr>
          <w:sz w:val="18"/>
          <w:szCs w:val="18"/>
          <w:lang w:val="es-MX"/>
        </w:rPr>
        <w:t xml:space="preserve">Compras y Gastos </w:t>
      </w:r>
      <w:r>
        <w:rPr>
          <w:sz w:val="18"/>
          <w:szCs w:val="18"/>
          <w:lang w:val="es-MX"/>
        </w:rPr>
        <w:t>de cada uno de ellos especificando la sucursal.</w:t>
      </w:r>
    </w:p>
    <w:p w:rsidR="00D32876" w:rsidRPr="00041D07" w:rsidRDefault="00D32876" w:rsidP="00D32876">
      <w:pPr>
        <w:jc w:val="both"/>
        <w:rPr>
          <w:sz w:val="18"/>
          <w:szCs w:val="18"/>
          <w:lang w:val="es-MX"/>
        </w:rPr>
      </w:pPr>
    </w:p>
    <w:p w:rsidR="00D32876" w:rsidRPr="00D32876" w:rsidRDefault="00D32876" w:rsidP="00D32876">
      <w:pPr>
        <w:numPr>
          <w:ilvl w:val="0"/>
          <w:numId w:val="34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</w:rPr>
        <w:t>Relación completa de todas las Compras y Gastos del mes</w:t>
      </w:r>
    </w:p>
    <w:p w:rsidR="00041D07" w:rsidRPr="00041D07" w:rsidRDefault="00041D07" w:rsidP="00041D07">
      <w:pPr>
        <w:ind w:left="360"/>
        <w:jc w:val="both"/>
        <w:rPr>
          <w:sz w:val="18"/>
          <w:szCs w:val="18"/>
          <w:lang w:val="es-MX"/>
        </w:rPr>
      </w:pPr>
    </w:p>
    <w:p w:rsidR="001D2543" w:rsidRDefault="001D2543" w:rsidP="00136992">
      <w:pPr>
        <w:jc w:val="both"/>
        <w:rPr>
          <w:b/>
          <w:sz w:val="18"/>
          <w:szCs w:val="18"/>
          <w:lang w:val="es-MX"/>
        </w:rPr>
      </w:pPr>
    </w:p>
    <w:p w:rsidR="008A7A6E" w:rsidRDefault="008A7A6E" w:rsidP="00136992">
      <w:pPr>
        <w:jc w:val="both"/>
        <w:rPr>
          <w:b/>
          <w:sz w:val="18"/>
          <w:szCs w:val="18"/>
          <w:lang w:val="es-MX"/>
        </w:rPr>
      </w:pPr>
    </w:p>
    <w:p w:rsidR="008A7A6E" w:rsidRDefault="008A7A6E" w:rsidP="00136992">
      <w:pPr>
        <w:jc w:val="both"/>
        <w:rPr>
          <w:b/>
          <w:sz w:val="18"/>
          <w:szCs w:val="18"/>
          <w:lang w:val="es-MX"/>
        </w:rPr>
      </w:pPr>
    </w:p>
    <w:p w:rsidR="008A7A6E" w:rsidRDefault="008A7A6E" w:rsidP="00136992">
      <w:pPr>
        <w:jc w:val="both"/>
        <w:rPr>
          <w:b/>
          <w:sz w:val="18"/>
          <w:szCs w:val="18"/>
          <w:lang w:val="es-MX"/>
        </w:rPr>
      </w:pPr>
    </w:p>
    <w:p w:rsidR="008A7A6E" w:rsidRDefault="008A7A6E" w:rsidP="00136992">
      <w:pPr>
        <w:jc w:val="both"/>
        <w:rPr>
          <w:b/>
          <w:sz w:val="18"/>
          <w:szCs w:val="18"/>
          <w:lang w:val="es-MX"/>
        </w:rPr>
      </w:pPr>
    </w:p>
    <w:p w:rsidR="004E4A35" w:rsidRDefault="004E4A35" w:rsidP="00136992">
      <w:pPr>
        <w:jc w:val="both"/>
        <w:rPr>
          <w:b/>
          <w:sz w:val="18"/>
          <w:szCs w:val="18"/>
          <w:lang w:val="es-MX"/>
        </w:rPr>
      </w:pPr>
    </w:p>
    <w:p w:rsidR="004E4A35" w:rsidRDefault="004E4A35" w:rsidP="00136992">
      <w:pPr>
        <w:jc w:val="both"/>
        <w:rPr>
          <w:b/>
          <w:sz w:val="18"/>
          <w:szCs w:val="18"/>
          <w:lang w:val="es-MX"/>
        </w:rPr>
      </w:pPr>
    </w:p>
    <w:p w:rsidR="00136992" w:rsidRDefault="00136992" w:rsidP="00136992">
      <w:pPr>
        <w:jc w:val="both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t>INGRESOS (DEPOSITOS).</w:t>
      </w:r>
    </w:p>
    <w:p w:rsidR="00136992" w:rsidRDefault="00136992" w:rsidP="00136992">
      <w:pPr>
        <w:jc w:val="both"/>
        <w:rPr>
          <w:sz w:val="18"/>
          <w:szCs w:val="18"/>
          <w:lang w:val="es-MX"/>
        </w:rPr>
      </w:pPr>
    </w:p>
    <w:p w:rsidR="00041D07" w:rsidRPr="001D2543" w:rsidRDefault="00136992" w:rsidP="00041D07">
      <w:pPr>
        <w:numPr>
          <w:ilvl w:val="0"/>
          <w:numId w:val="34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MX"/>
        </w:rPr>
        <w:t xml:space="preserve">Todos los depósitos </w:t>
      </w:r>
      <w:r w:rsidR="001D2543">
        <w:rPr>
          <w:sz w:val="18"/>
          <w:szCs w:val="18"/>
          <w:lang w:val="es-MX"/>
        </w:rPr>
        <w:t xml:space="preserve">que están en el estado de cuenta bancario tienen que estar </w:t>
      </w:r>
      <w:r w:rsidR="006815FC">
        <w:rPr>
          <w:sz w:val="18"/>
          <w:szCs w:val="18"/>
          <w:lang w:val="es-MX"/>
        </w:rPr>
        <w:t>identificados y</w:t>
      </w:r>
      <w:r w:rsidR="001D2543">
        <w:rPr>
          <w:sz w:val="18"/>
          <w:szCs w:val="18"/>
          <w:lang w:val="es-MX"/>
        </w:rPr>
        <w:t xml:space="preserve"> relacionados </w:t>
      </w:r>
      <w:r w:rsidR="00041D07">
        <w:rPr>
          <w:sz w:val="18"/>
          <w:szCs w:val="18"/>
          <w:lang w:val="es-MX"/>
        </w:rPr>
        <w:t xml:space="preserve">con la factura </w:t>
      </w:r>
      <w:r w:rsidR="001D2543">
        <w:rPr>
          <w:sz w:val="18"/>
          <w:szCs w:val="18"/>
          <w:lang w:val="es-MX"/>
        </w:rPr>
        <w:t xml:space="preserve">de venta </w:t>
      </w:r>
      <w:r w:rsidR="0003397A">
        <w:rPr>
          <w:sz w:val="18"/>
          <w:szCs w:val="18"/>
          <w:lang w:val="es-MX"/>
        </w:rPr>
        <w:t>(</w:t>
      </w:r>
      <w:r w:rsidR="003F11AF">
        <w:rPr>
          <w:sz w:val="18"/>
          <w:szCs w:val="18"/>
        </w:rPr>
        <w:t xml:space="preserve">XML y </w:t>
      </w:r>
      <w:r w:rsidR="0003397A">
        <w:rPr>
          <w:sz w:val="18"/>
          <w:szCs w:val="18"/>
          <w:lang w:val="es-MX"/>
        </w:rPr>
        <w:t xml:space="preserve">CFDI), </w:t>
      </w:r>
      <w:r w:rsidR="00041D07">
        <w:rPr>
          <w:sz w:val="18"/>
          <w:szCs w:val="18"/>
          <w:lang w:val="es-MX"/>
        </w:rPr>
        <w:t xml:space="preserve">que se </w:t>
      </w:r>
      <w:r w:rsidR="001D2543">
        <w:rPr>
          <w:sz w:val="18"/>
          <w:szCs w:val="18"/>
          <w:lang w:val="es-MX"/>
        </w:rPr>
        <w:t>está</w:t>
      </w:r>
      <w:r w:rsidR="00041D07">
        <w:rPr>
          <w:sz w:val="18"/>
          <w:szCs w:val="18"/>
          <w:lang w:val="es-MX"/>
        </w:rPr>
        <w:t xml:space="preserve"> </w:t>
      </w:r>
      <w:r w:rsidR="003F11AF">
        <w:rPr>
          <w:sz w:val="18"/>
          <w:szCs w:val="18"/>
          <w:lang w:val="es-MX"/>
        </w:rPr>
        <w:t>cobrando</w:t>
      </w:r>
      <w:r w:rsidR="001D2543">
        <w:rPr>
          <w:sz w:val="18"/>
          <w:szCs w:val="18"/>
          <w:lang w:val="es-MX"/>
        </w:rPr>
        <w:t>.</w:t>
      </w:r>
      <w:r w:rsidR="00041D07">
        <w:rPr>
          <w:sz w:val="18"/>
          <w:szCs w:val="18"/>
          <w:lang w:val="es-MX"/>
        </w:rPr>
        <w:t xml:space="preserve"> </w:t>
      </w:r>
    </w:p>
    <w:p w:rsidR="0064627A" w:rsidRDefault="0064627A" w:rsidP="001D2543">
      <w:pPr>
        <w:ind w:left="720"/>
        <w:jc w:val="both"/>
        <w:rPr>
          <w:sz w:val="18"/>
          <w:szCs w:val="18"/>
          <w:lang w:val="es-ES"/>
        </w:rPr>
      </w:pPr>
    </w:p>
    <w:p w:rsidR="00041D07" w:rsidRDefault="00041D07" w:rsidP="00041D07">
      <w:pPr>
        <w:numPr>
          <w:ilvl w:val="0"/>
          <w:numId w:val="34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Cada </w:t>
      </w:r>
      <w:r w:rsidR="001D2543">
        <w:rPr>
          <w:sz w:val="18"/>
          <w:szCs w:val="18"/>
          <w:lang w:val="es-ES"/>
        </w:rPr>
        <w:t>depósito que se encuentre</w:t>
      </w:r>
      <w:r>
        <w:rPr>
          <w:sz w:val="18"/>
          <w:szCs w:val="18"/>
          <w:lang w:val="es-ES"/>
        </w:rPr>
        <w:t xml:space="preserve"> en el estado de cu</w:t>
      </w:r>
      <w:r w:rsidR="001D2543">
        <w:rPr>
          <w:sz w:val="18"/>
          <w:szCs w:val="18"/>
          <w:lang w:val="es-ES"/>
        </w:rPr>
        <w:t>enta debe de estar</w:t>
      </w:r>
      <w:r>
        <w:rPr>
          <w:sz w:val="18"/>
          <w:szCs w:val="18"/>
          <w:lang w:val="es-ES"/>
        </w:rPr>
        <w:t xml:space="preserve"> identificado</w:t>
      </w:r>
      <w:r w:rsidR="001D2543">
        <w:rPr>
          <w:sz w:val="18"/>
          <w:szCs w:val="18"/>
          <w:lang w:val="es-ES"/>
        </w:rPr>
        <w:t>,</w:t>
      </w:r>
      <w:r>
        <w:rPr>
          <w:sz w:val="18"/>
          <w:szCs w:val="18"/>
          <w:lang w:val="es-ES"/>
        </w:rPr>
        <w:t xml:space="preserve"> </w:t>
      </w:r>
      <w:r w:rsidR="001D2543">
        <w:rPr>
          <w:sz w:val="18"/>
          <w:szCs w:val="18"/>
          <w:lang w:val="es-ES"/>
        </w:rPr>
        <w:t>en caso de que dichos depósitos no sean provenientes de las ventas, deben de especificarse el concepto y motivo de dicho deposito.</w:t>
      </w:r>
    </w:p>
    <w:p w:rsidR="001D2543" w:rsidRDefault="001D2543" w:rsidP="001D2543">
      <w:pPr>
        <w:pStyle w:val="Prrafodelista"/>
        <w:rPr>
          <w:sz w:val="18"/>
          <w:szCs w:val="18"/>
          <w:lang w:val="es-ES"/>
        </w:rPr>
      </w:pPr>
    </w:p>
    <w:p w:rsidR="001D2543" w:rsidRPr="00041D07" w:rsidRDefault="001D2543" w:rsidP="001D2543">
      <w:pPr>
        <w:numPr>
          <w:ilvl w:val="0"/>
          <w:numId w:val="34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</w:rPr>
        <w:t>Relación completa</w:t>
      </w:r>
      <w:r w:rsidR="003F11AF">
        <w:rPr>
          <w:sz w:val="18"/>
          <w:szCs w:val="18"/>
        </w:rPr>
        <w:t xml:space="preserve"> de todos los depósitos del mes.</w:t>
      </w:r>
    </w:p>
    <w:p w:rsidR="00136992" w:rsidRDefault="00136992" w:rsidP="00136992">
      <w:pPr>
        <w:jc w:val="both"/>
        <w:rPr>
          <w:sz w:val="18"/>
          <w:szCs w:val="18"/>
          <w:lang w:val="es-MX"/>
        </w:rPr>
      </w:pPr>
    </w:p>
    <w:p w:rsidR="003F11AF" w:rsidRDefault="003F11AF" w:rsidP="00136992">
      <w:pPr>
        <w:jc w:val="both"/>
        <w:rPr>
          <w:sz w:val="18"/>
          <w:szCs w:val="18"/>
          <w:lang w:val="es-MX"/>
        </w:rPr>
      </w:pPr>
    </w:p>
    <w:p w:rsidR="003F11AF" w:rsidRDefault="003F11AF" w:rsidP="003F11AF">
      <w:pPr>
        <w:jc w:val="both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t>EGRESOS (TRANSFERENCIAS)</w:t>
      </w:r>
    </w:p>
    <w:p w:rsidR="003F11AF" w:rsidRDefault="003F11AF" w:rsidP="003F11AF">
      <w:pPr>
        <w:jc w:val="both"/>
        <w:rPr>
          <w:sz w:val="18"/>
          <w:szCs w:val="18"/>
          <w:lang w:val="es-MX"/>
        </w:rPr>
      </w:pPr>
    </w:p>
    <w:p w:rsidR="003F11AF" w:rsidRDefault="003F11AF" w:rsidP="003F11AF">
      <w:pPr>
        <w:numPr>
          <w:ilvl w:val="0"/>
          <w:numId w:val="36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Copia del movimiento efectuado, esto se refiere al comprobante de la transferencia emitido por el banco.</w:t>
      </w:r>
    </w:p>
    <w:p w:rsidR="003F11AF" w:rsidRDefault="003F11AF" w:rsidP="003F11AF">
      <w:pPr>
        <w:ind w:left="360"/>
        <w:jc w:val="both"/>
        <w:rPr>
          <w:sz w:val="18"/>
          <w:szCs w:val="18"/>
          <w:lang w:val="es-MX"/>
        </w:rPr>
      </w:pPr>
    </w:p>
    <w:p w:rsidR="003F11AF" w:rsidRDefault="003F11AF" w:rsidP="003F11AF">
      <w:pPr>
        <w:numPr>
          <w:ilvl w:val="0"/>
          <w:numId w:val="35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Anexo a ella deberá contener:</w:t>
      </w:r>
    </w:p>
    <w:p w:rsidR="003F11AF" w:rsidRDefault="003F11AF" w:rsidP="003F11AF">
      <w:pPr>
        <w:ind w:left="720"/>
        <w:jc w:val="both"/>
        <w:rPr>
          <w:sz w:val="18"/>
          <w:szCs w:val="18"/>
          <w:lang w:val="es-MX"/>
        </w:rPr>
      </w:pPr>
    </w:p>
    <w:p w:rsidR="003F11AF" w:rsidRDefault="003F11AF" w:rsidP="003F11AF">
      <w:pPr>
        <w:numPr>
          <w:ilvl w:val="1"/>
          <w:numId w:val="35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El comprobante original (</w:t>
      </w:r>
      <w:r>
        <w:rPr>
          <w:sz w:val="18"/>
          <w:szCs w:val="18"/>
        </w:rPr>
        <w:t xml:space="preserve">XML y </w:t>
      </w:r>
      <w:r>
        <w:rPr>
          <w:sz w:val="18"/>
          <w:szCs w:val="18"/>
          <w:lang w:val="es-MX"/>
        </w:rPr>
        <w:t>CDFI) del monto pagado por esta transferencia, que cumpla con requisitos fiscales.</w:t>
      </w:r>
    </w:p>
    <w:p w:rsidR="003F11AF" w:rsidRDefault="003F11AF" w:rsidP="003F11AF">
      <w:pPr>
        <w:numPr>
          <w:ilvl w:val="1"/>
          <w:numId w:val="35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Concepto completo especificando la transacción que se realiza.</w:t>
      </w:r>
    </w:p>
    <w:p w:rsidR="003F11AF" w:rsidRDefault="003F11AF" w:rsidP="00136992">
      <w:pPr>
        <w:jc w:val="both"/>
        <w:rPr>
          <w:sz w:val="18"/>
          <w:szCs w:val="18"/>
          <w:lang w:val="es-MX"/>
        </w:rPr>
      </w:pPr>
    </w:p>
    <w:p w:rsidR="00136992" w:rsidRDefault="00136992" w:rsidP="00136992">
      <w:pPr>
        <w:jc w:val="both"/>
        <w:rPr>
          <w:b/>
          <w:sz w:val="18"/>
          <w:szCs w:val="18"/>
          <w:lang w:val="es-MX"/>
        </w:rPr>
      </w:pPr>
    </w:p>
    <w:p w:rsidR="00136992" w:rsidRDefault="00136992" w:rsidP="00136992">
      <w:pPr>
        <w:jc w:val="both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t>EGRESOS (CHEQUES).</w:t>
      </w:r>
    </w:p>
    <w:p w:rsidR="00136992" w:rsidRDefault="00136992" w:rsidP="00136992">
      <w:pPr>
        <w:jc w:val="both"/>
        <w:rPr>
          <w:sz w:val="18"/>
          <w:szCs w:val="18"/>
          <w:lang w:val="es-MX"/>
        </w:rPr>
      </w:pPr>
    </w:p>
    <w:p w:rsidR="00136992" w:rsidRDefault="00136992" w:rsidP="00136992">
      <w:pPr>
        <w:numPr>
          <w:ilvl w:val="0"/>
          <w:numId w:val="35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Estas pólizas deben entregarse con el formato de póliza de cheque, con copia del cheque expedido, o en su defecto el formato del cheque impreso en ella.</w:t>
      </w:r>
    </w:p>
    <w:p w:rsidR="0003397A" w:rsidRDefault="0003397A" w:rsidP="00136992">
      <w:pPr>
        <w:ind w:left="360"/>
        <w:jc w:val="both"/>
        <w:rPr>
          <w:sz w:val="18"/>
          <w:szCs w:val="18"/>
          <w:lang w:val="es-MX"/>
        </w:rPr>
      </w:pPr>
    </w:p>
    <w:p w:rsidR="00136992" w:rsidRDefault="00136992" w:rsidP="00136992">
      <w:pPr>
        <w:numPr>
          <w:ilvl w:val="0"/>
          <w:numId w:val="35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Anexo a ella </w:t>
      </w:r>
      <w:r w:rsidR="001D2543">
        <w:rPr>
          <w:sz w:val="18"/>
          <w:szCs w:val="18"/>
          <w:lang w:val="es-MX"/>
        </w:rPr>
        <w:t>deberá</w:t>
      </w:r>
      <w:r>
        <w:rPr>
          <w:sz w:val="18"/>
          <w:szCs w:val="18"/>
          <w:lang w:val="es-MX"/>
        </w:rPr>
        <w:t xml:space="preserve"> contener:</w:t>
      </w:r>
    </w:p>
    <w:p w:rsidR="0003397A" w:rsidRDefault="0003397A" w:rsidP="0003397A">
      <w:pPr>
        <w:ind w:left="720"/>
        <w:jc w:val="both"/>
        <w:rPr>
          <w:sz w:val="18"/>
          <w:szCs w:val="18"/>
          <w:lang w:val="es-MX"/>
        </w:rPr>
      </w:pPr>
    </w:p>
    <w:p w:rsidR="00136992" w:rsidRDefault="00136992" w:rsidP="00136992">
      <w:pPr>
        <w:numPr>
          <w:ilvl w:val="1"/>
          <w:numId w:val="35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El comprobante original </w:t>
      </w:r>
      <w:r w:rsidR="0003397A">
        <w:rPr>
          <w:sz w:val="18"/>
          <w:szCs w:val="18"/>
          <w:lang w:val="es-MX"/>
        </w:rPr>
        <w:t>(</w:t>
      </w:r>
      <w:r w:rsidR="003F11AF">
        <w:rPr>
          <w:sz w:val="18"/>
          <w:szCs w:val="18"/>
        </w:rPr>
        <w:t xml:space="preserve">XML y </w:t>
      </w:r>
      <w:r w:rsidR="0003397A">
        <w:rPr>
          <w:sz w:val="18"/>
          <w:szCs w:val="18"/>
          <w:lang w:val="es-MX"/>
        </w:rPr>
        <w:t xml:space="preserve">CFDI) </w:t>
      </w:r>
      <w:r>
        <w:rPr>
          <w:sz w:val="18"/>
          <w:szCs w:val="18"/>
          <w:lang w:val="es-MX"/>
        </w:rPr>
        <w:t>del monto pagado por este cheque.</w:t>
      </w:r>
    </w:p>
    <w:p w:rsidR="0003397A" w:rsidRDefault="00136992" w:rsidP="0003397A">
      <w:pPr>
        <w:numPr>
          <w:ilvl w:val="1"/>
          <w:numId w:val="35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Concepto completo especificando la transacción que se realiza.</w:t>
      </w:r>
    </w:p>
    <w:p w:rsidR="00136992" w:rsidRPr="0003397A" w:rsidRDefault="00136992" w:rsidP="0003397A">
      <w:pPr>
        <w:numPr>
          <w:ilvl w:val="1"/>
          <w:numId w:val="35"/>
        </w:numPr>
        <w:jc w:val="both"/>
        <w:rPr>
          <w:sz w:val="18"/>
          <w:szCs w:val="18"/>
          <w:lang w:val="es-MX"/>
        </w:rPr>
      </w:pPr>
      <w:r w:rsidRPr="0003397A">
        <w:rPr>
          <w:sz w:val="18"/>
          <w:szCs w:val="18"/>
          <w:lang w:val="es-MX"/>
        </w:rPr>
        <w:t xml:space="preserve">Firma del proveedor recibiendo el cheque. </w:t>
      </w:r>
    </w:p>
    <w:p w:rsidR="00136992" w:rsidRDefault="00136992" w:rsidP="00136992">
      <w:pPr>
        <w:ind w:left="360"/>
        <w:jc w:val="both"/>
        <w:rPr>
          <w:sz w:val="18"/>
          <w:szCs w:val="18"/>
          <w:lang w:val="es-MX"/>
        </w:rPr>
      </w:pPr>
    </w:p>
    <w:p w:rsidR="00136992" w:rsidRPr="0064627A" w:rsidRDefault="001D2543" w:rsidP="00136992">
      <w:pPr>
        <w:numPr>
          <w:ilvl w:val="0"/>
          <w:numId w:val="36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</w:rPr>
        <w:t>Relación completa del c</w:t>
      </w:r>
      <w:r w:rsidR="00136992">
        <w:rPr>
          <w:sz w:val="18"/>
          <w:szCs w:val="18"/>
        </w:rPr>
        <w:t>onsecutivo de cheques.</w:t>
      </w:r>
    </w:p>
    <w:p w:rsidR="0064627A" w:rsidRDefault="0064627A" w:rsidP="0064627A">
      <w:pPr>
        <w:jc w:val="both"/>
        <w:rPr>
          <w:sz w:val="18"/>
          <w:szCs w:val="18"/>
        </w:rPr>
      </w:pPr>
    </w:p>
    <w:p w:rsidR="0064627A" w:rsidRDefault="0064627A" w:rsidP="0064627A">
      <w:pPr>
        <w:jc w:val="both"/>
        <w:rPr>
          <w:sz w:val="18"/>
          <w:szCs w:val="18"/>
          <w:lang w:val="es-MX"/>
        </w:rPr>
      </w:pPr>
    </w:p>
    <w:p w:rsidR="0064627A" w:rsidRDefault="0064627A" w:rsidP="0064627A">
      <w:pPr>
        <w:autoSpaceDE w:val="0"/>
        <w:autoSpaceDN w:val="0"/>
        <w:adjustRightInd w:val="0"/>
        <w:rPr>
          <w:rFonts w:ascii="Calibri,Bold" w:eastAsia="Calibri" w:hAnsi="Calibri,Bold" w:cs="Calibri,Bold"/>
          <w:b/>
          <w:bCs/>
          <w:sz w:val="22"/>
          <w:szCs w:val="22"/>
          <w:lang w:val="es-MX" w:eastAsia="es-MX"/>
        </w:rPr>
      </w:pPr>
      <w:r w:rsidRPr="0064627A">
        <w:rPr>
          <w:b/>
          <w:sz w:val="18"/>
          <w:szCs w:val="18"/>
          <w:lang w:val="es-MX"/>
        </w:rPr>
        <w:t>GASTOS DE CAJA CHICA</w:t>
      </w:r>
      <w:r w:rsidR="003F11AF">
        <w:rPr>
          <w:b/>
          <w:sz w:val="18"/>
          <w:szCs w:val="18"/>
          <w:lang w:val="es-MX"/>
        </w:rPr>
        <w:t xml:space="preserve"> / REEMBOLSOS</w:t>
      </w:r>
      <w:r w:rsidRPr="0064627A">
        <w:rPr>
          <w:b/>
          <w:sz w:val="18"/>
          <w:szCs w:val="18"/>
          <w:lang w:val="es-MX"/>
        </w:rPr>
        <w:t>.</w:t>
      </w:r>
      <w:r>
        <w:rPr>
          <w:rFonts w:ascii="Calibri,Bold" w:eastAsia="Calibri" w:hAnsi="Calibri,Bold" w:cs="Calibri,Bold"/>
          <w:b/>
          <w:bCs/>
          <w:sz w:val="22"/>
          <w:szCs w:val="22"/>
          <w:lang w:val="es-MX" w:eastAsia="es-MX"/>
        </w:rPr>
        <w:t xml:space="preserve"> </w:t>
      </w:r>
    </w:p>
    <w:p w:rsidR="003F11AF" w:rsidRDefault="003F11AF" w:rsidP="0064627A">
      <w:pPr>
        <w:autoSpaceDE w:val="0"/>
        <w:autoSpaceDN w:val="0"/>
        <w:adjustRightInd w:val="0"/>
        <w:rPr>
          <w:rFonts w:ascii="Calibri,Bold" w:eastAsia="Calibri" w:hAnsi="Calibri,Bold" w:cs="Calibri,Bold"/>
          <w:b/>
          <w:bCs/>
          <w:sz w:val="22"/>
          <w:szCs w:val="22"/>
          <w:lang w:val="es-MX" w:eastAsia="es-MX"/>
        </w:rPr>
      </w:pPr>
    </w:p>
    <w:p w:rsidR="0064627A" w:rsidRDefault="0064627A" w:rsidP="0064627A">
      <w:pPr>
        <w:numPr>
          <w:ilvl w:val="0"/>
          <w:numId w:val="35"/>
        </w:numPr>
        <w:jc w:val="both"/>
        <w:rPr>
          <w:sz w:val="18"/>
          <w:szCs w:val="18"/>
          <w:lang w:val="es-MX"/>
        </w:rPr>
      </w:pPr>
      <w:r w:rsidRPr="0064627A">
        <w:rPr>
          <w:sz w:val="18"/>
          <w:szCs w:val="18"/>
          <w:lang w:val="es-MX"/>
        </w:rPr>
        <w:t xml:space="preserve">En ella se </w:t>
      </w:r>
      <w:r w:rsidR="00520E33" w:rsidRPr="0064627A">
        <w:rPr>
          <w:sz w:val="18"/>
          <w:szCs w:val="18"/>
          <w:lang w:val="es-MX"/>
        </w:rPr>
        <w:t>adjuntarán</w:t>
      </w:r>
      <w:r w:rsidRPr="0064627A">
        <w:rPr>
          <w:sz w:val="18"/>
          <w:szCs w:val="18"/>
          <w:lang w:val="es-MX"/>
        </w:rPr>
        <w:t xml:space="preserve"> todos los comprobantes electrónicos</w:t>
      </w:r>
      <w:r>
        <w:rPr>
          <w:sz w:val="18"/>
          <w:szCs w:val="18"/>
          <w:lang w:val="es-MX"/>
        </w:rPr>
        <w:t xml:space="preserve"> </w:t>
      </w:r>
      <w:r w:rsidRPr="0064627A">
        <w:rPr>
          <w:sz w:val="18"/>
          <w:szCs w:val="18"/>
          <w:lang w:val="es-MX"/>
        </w:rPr>
        <w:t>(XML</w:t>
      </w:r>
      <w:r w:rsidR="003F11AF">
        <w:rPr>
          <w:sz w:val="18"/>
          <w:szCs w:val="18"/>
          <w:lang w:val="es-MX"/>
        </w:rPr>
        <w:t xml:space="preserve"> y CFDI</w:t>
      </w:r>
      <w:r w:rsidRPr="0064627A">
        <w:rPr>
          <w:sz w:val="18"/>
          <w:szCs w:val="18"/>
          <w:lang w:val="es-MX"/>
        </w:rPr>
        <w:t>) que se pagaron con caja chica (en efectivo</w:t>
      </w:r>
      <w:r w:rsidR="003F11AF">
        <w:rPr>
          <w:sz w:val="18"/>
          <w:szCs w:val="18"/>
          <w:lang w:val="es-MX"/>
        </w:rPr>
        <w:t>, menores a $2,000 pesos</w:t>
      </w:r>
      <w:r w:rsidRPr="0064627A">
        <w:rPr>
          <w:sz w:val="18"/>
          <w:szCs w:val="18"/>
          <w:lang w:val="es-MX"/>
        </w:rPr>
        <w:t xml:space="preserve">) </w:t>
      </w:r>
      <w:r w:rsidR="003F11AF">
        <w:rPr>
          <w:sz w:val="18"/>
          <w:szCs w:val="18"/>
          <w:lang w:val="es-MX"/>
        </w:rPr>
        <w:t>.</w:t>
      </w:r>
    </w:p>
    <w:p w:rsidR="003F11AF" w:rsidRDefault="003F11AF" w:rsidP="003F11AF">
      <w:pPr>
        <w:ind w:left="720"/>
        <w:jc w:val="both"/>
        <w:rPr>
          <w:sz w:val="18"/>
          <w:szCs w:val="18"/>
          <w:lang w:val="es-MX"/>
        </w:rPr>
      </w:pPr>
    </w:p>
    <w:p w:rsidR="003F11AF" w:rsidRDefault="003F11AF" w:rsidP="0064627A">
      <w:pPr>
        <w:numPr>
          <w:ilvl w:val="0"/>
          <w:numId w:val="35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Anexar </w:t>
      </w:r>
      <w:r w:rsidRPr="0064627A">
        <w:rPr>
          <w:sz w:val="18"/>
          <w:szCs w:val="18"/>
          <w:lang w:val="es-MX"/>
        </w:rPr>
        <w:t>relación en Excel sobre</w:t>
      </w:r>
      <w:r>
        <w:rPr>
          <w:sz w:val="18"/>
          <w:szCs w:val="18"/>
          <w:lang w:val="es-MX"/>
        </w:rPr>
        <w:t xml:space="preserve"> </w:t>
      </w:r>
      <w:r w:rsidRPr="0064627A">
        <w:rPr>
          <w:sz w:val="18"/>
          <w:szCs w:val="18"/>
          <w:lang w:val="es-MX"/>
        </w:rPr>
        <w:t>el arqueo de dicha caja.</w:t>
      </w:r>
    </w:p>
    <w:p w:rsidR="00136992" w:rsidRDefault="00136992" w:rsidP="00136992">
      <w:pPr>
        <w:jc w:val="both"/>
        <w:rPr>
          <w:b/>
          <w:sz w:val="18"/>
          <w:szCs w:val="18"/>
          <w:lang w:val="es-MX"/>
        </w:rPr>
      </w:pPr>
    </w:p>
    <w:p w:rsidR="008A7A6E" w:rsidRDefault="008A7A6E" w:rsidP="003524D7">
      <w:pPr>
        <w:jc w:val="both"/>
        <w:rPr>
          <w:b/>
          <w:sz w:val="18"/>
          <w:szCs w:val="18"/>
          <w:lang w:val="es-MX"/>
        </w:rPr>
      </w:pPr>
    </w:p>
    <w:p w:rsidR="003524D7" w:rsidRPr="008A7A6E" w:rsidRDefault="003524D7" w:rsidP="003524D7">
      <w:pPr>
        <w:jc w:val="both"/>
        <w:rPr>
          <w:b/>
          <w:sz w:val="18"/>
          <w:szCs w:val="18"/>
          <w:lang w:val="es-MX"/>
        </w:rPr>
      </w:pPr>
      <w:r w:rsidRPr="008A7A6E">
        <w:rPr>
          <w:b/>
          <w:sz w:val="18"/>
          <w:szCs w:val="18"/>
          <w:lang w:val="es-MX"/>
        </w:rPr>
        <w:t>REPORTE</w:t>
      </w:r>
      <w:r w:rsidR="008A7A6E">
        <w:rPr>
          <w:b/>
          <w:sz w:val="18"/>
          <w:szCs w:val="18"/>
          <w:lang w:val="es-MX"/>
        </w:rPr>
        <w:t>S</w:t>
      </w:r>
    </w:p>
    <w:p w:rsidR="003524D7" w:rsidRDefault="003524D7" w:rsidP="003524D7">
      <w:pPr>
        <w:jc w:val="both"/>
        <w:rPr>
          <w:sz w:val="18"/>
          <w:szCs w:val="18"/>
          <w:lang w:val="es-MX"/>
        </w:rPr>
      </w:pPr>
    </w:p>
    <w:p w:rsidR="003524D7" w:rsidRDefault="003524D7" w:rsidP="003524D7">
      <w:pPr>
        <w:numPr>
          <w:ilvl w:val="0"/>
          <w:numId w:val="36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Cuentas por cobrar</w:t>
      </w:r>
      <w:r w:rsidR="003F11AF">
        <w:rPr>
          <w:sz w:val="18"/>
          <w:szCs w:val="18"/>
          <w:lang w:val="es-MX"/>
        </w:rPr>
        <w:t>.</w:t>
      </w:r>
    </w:p>
    <w:p w:rsidR="003524D7" w:rsidRDefault="003524D7" w:rsidP="003524D7">
      <w:pPr>
        <w:jc w:val="both"/>
        <w:rPr>
          <w:sz w:val="18"/>
          <w:szCs w:val="18"/>
          <w:lang w:val="es-MX"/>
        </w:rPr>
      </w:pPr>
    </w:p>
    <w:p w:rsidR="003524D7" w:rsidRDefault="003524D7" w:rsidP="003524D7">
      <w:pPr>
        <w:numPr>
          <w:ilvl w:val="0"/>
          <w:numId w:val="36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Cuentas por pagar</w:t>
      </w:r>
      <w:r w:rsidR="003F11AF">
        <w:rPr>
          <w:sz w:val="18"/>
          <w:szCs w:val="18"/>
          <w:lang w:val="es-MX"/>
        </w:rPr>
        <w:t>.</w:t>
      </w:r>
    </w:p>
    <w:p w:rsidR="003524D7" w:rsidRDefault="003524D7" w:rsidP="003524D7">
      <w:pPr>
        <w:jc w:val="both"/>
        <w:rPr>
          <w:sz w:val="18"/>
          <w:szCs w:val="18"/>
          <w:lang w:val="es-MX"/>
        </w:rPr>
      </w:pPr>
    </w:p>
    <w:p w:rsidR="003524D7" w:rsidRDefault="003524D7" w:rsidP="003524D7">
      <w:pPr>
        <w:numPr>
          <w:ilvl w:val="0"/>
          <w:numId w:val="36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Inventario final</w:t>
      </w:r>
      <w:r w:rsidR="003F11AF">
        <w:rPr>
          <w:sz w:val="18"/>
          <w:szCs w:val="18"/>
          <w:lang w:val="es-MX"/>
        </w:rPr>
        <w:t>.</w:t>
      </w:r>
    </w:p>
    <w:p w:rsidR="003524D7" w:rsidRDefault="003524D7" w:rsidP="003524D7">
      <w:pPr>
        <w:jc w:val="both"/>
        <w:rPr>
          <w:sz w:val="18"/>
          <w:szCs w:val="18"/>
          <w:lang w:val="es-MX"/>
        </w:rPr>
      </w:pPr>
    </w:p>
    <w:p w:rsidR="003524D7" w:rsidRDefault="003524D7" w:rsidP="003524D7">
      <w:pPr>
        <w:numPr>
          <w:ilvl w:val="0"/>
          <w:numId w:val="36"/>
        </w:num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Pedimentos (importación y exportación)</w:t>
      </w:r>
      <w:r w:rsidR="008A7A6E">
        <w:rPr>
          <w:sz w:val="18"/>
          <w:szCs w:val="18"/>
          <w:lang w:val="es-MX"/>
        </w:rPr>
        <w:t xml:space="preserve"> completo con cuenta de gastos </w:t>
      </w:r>
      <w:r w:rsidR="003F11AF">
        <w:rPr>
          <w:sz w:val="18"/>
          <w:szCs w:val="18"/>
          <w:lang w:val="es-MX"/>
        </w:rPr>
        <w:t>aduanales.</w:t>
      </w:r>
    </w:p>
    <w:p w:rsidR="0003397A" w:rsidRDefault="0003397A" w:rsidP="0003397A">
      <w:pPr>
        <w:jc w:val="both"/>
        <w:rPr>
          <w:sz w:val="18"/>
          <w:szCs w:val="18"/>
          <w:lang w:val="es-MX"/>
        </w:rPr>
      </w:pPr>
    </w:p>
    <w:p w:rsidR="008A7A6E" w:rsidRDefault="008A7A6E" w:rsidP="0003397A">
      <w:pPr>
        <w:jc w:val="both"/>
        <w:rPr>
          <w:sz w:val="18"/>
          <w:szCs w:val="18"/>
          <w:lang w:val="es-MX"/>
        </w:rPr>
      </w:pPr>
    </w:p>
    <w:p w:rsidR="008A7A6E" w:rsidRDefault="008A7A6E" w:rsidP="0003397A">
      <w:pPr>
        <w:jc w:val="both"/>
        <w:rPr>
          <w:sz w:val="18"/>
          <w:szCs w:val="18"/>
          <w:lang w:val="es-MX"/>
        </w:rPr>
      </w:pPr>
    </w:p>
    <w:p w:rsidR="008A7A6E" w:rsidRDefault="008A7A6E" w:rsidP="0003397A">
      <w:pPr>
        <w:jc w:val="both"/>
        <w:rPr>
          <w:sz w:val="18"/>
          <w:szCs w:val="18"/>
          <w:lang w:val="es-MX"/>
        </w:rPr>
      </w:pPr>
    </w:p>
    <w:p w:rsidR="008A7A6E" w:rsidRDefault="008A7A6E" w:rsidP="0003397A">
      <w:pPr>
        <w:jc w:val="both"/>
        <w:rPr>
          <w:sz w:val="18"/>
          <w:szCs w:val="18"/>
          <w:lang w:val="es-MX"/>
        </w:rPr>
      </w:pPr>
    </w:p>
    <w:p w:rsidR="008A7A6E" w:rsidRDefault="008A7A6E" w:rsidP="0003397A">
      <w:pPr>
        <w:jc w:val="both"/>
        <w:rPr>
          <w:sz w:val="18"/>
          <w:szCs w:val="18"/>
          <w:lang w:val="es-MX"/>
        </w:rPr>
      </w:pPr>
    </w:p>
    <w:p w:rsidR="008A7A6E" w:rsidRDefault="008A7A6E" w:rsidP="0003397A">
      <w:pPr>
        <w:jc w:val="both"/>
        <w:rPr>
          <w:sz w:val="18"/>
          <w:szCs w:val="18"/>
          <w:lang w:val="es-MX"/>
        </w:rPr>
      </w:pPr>
    </w:p>
    <w:p w:rsidR="008A7A6E" w:rsidRDefault="008A7A6E" w:rsidP="0003397A">
      <w:pPr>
        <w:jc w:val="both"/>
        <w:rPr>
          <w:sz w:val="18"/>
          <w:szCs w:val="18"/>
          <w:lang w:val="es-MX"/>
        </w:rPr>
      </w:pPr>
    </w:p>
    <w:p w:rsidR="004E4A35" w:rsidRDefault="004E4A35" w:rsidP="0003397A">
      <w:pPr>
        <w:jc w:val="both"/>
        <w:rPr>
          <w:sz w:val="18"/>
          <w:szCs w:val="18"/>
          <w:lang w:val="es-MX"/>
        </w:rPr>
      </w:pPr>
    </w:p>
    <w:p w:rsidR="0003397A" w:rsidRPr="008A7A6E" w:rsidRDefault="005864EF" w:rsidP="0003397A">
      <w:pPr>
        <w:jc w:val="both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t>INFORMACION RELEVANTE A CONSIDERAR:</w:t>
      </w:r>
    </w:p>
    <w:p w:rsidR="0064627A" w:rsidRDefault="0064627A" w:rsidP="0003397A">
      <w:pPr>
        <w:jc w:val="both"/>
        <w:rPr>
          <w:sz w:val="18"/>
          <w:szCs w:val="18"/>
          <w:lang w:val="es-MX"/>
        </w:rPr>
      </w:pPr>
    </w:p>
    <w:p w:rsidR="003B2834" w:rsidRDefault="003B2834" w:rsidP="0003397A">
      <w:pPr>
        <w:jc w:val="both"/>
        <w:rPr>
          <w:sz w:val="18"/>
          <w:szCs w:val="18"/>
          <w:lang w:val="es-MX"/>
        </w:rPr>
      </w:pPr>
    </w:p>
    <w:p w:rsidR="0064627A" w:rsidRDefault="005864EF" w:rsidP="00740A0B">
      <w:pPr>
        <w:numPr>
          <w:ilvl w:val="0"/>
          <w:numId w:val="43"/>
        </w:numPr>
        <w:jc w:val="both"/>
        <w:rPr>
          <w:sz w:val="18"/>
          <w:szCs w:val="18"/>
          <w:lang w:val="es-MX"/>
        </w:rPr>
      </w:pPr>
      <w:r w:rsidRPr="0064627A">
        <w:rPr>
          <w:sz w:val="18"/>
          <w:szCs w:val="18"/>
          <w:lang w:val="es-MX"/>
        </w:rPr>
        <w:t>P</w:t>
      </w:r>
      <w:r w:rsidR="0064627A" w:rsidRPr="0064627A">
        <w:rPr>
          <w:sz w:val="18"/>
          <w:szCs w:val="18"/>
          <w:lang w:val="es-MX"/>
        </w:rPr>
        <w:t>ara poder acreditar el IVA, el pago de la factura sea realizado en una sola exhibición</w:t>
      </w:r>
      <w:r>
        <w:rPr>
          <w:sz w:val="18"/>
          <w:szCs w:val="18"/>
          <w:lang w:val="es-MX"/>
        </w:rPr>
        <w:t xml:space="preserve">. El </w:t>
      </w:r>
      <w:r w:rsidR="0064627A" w:rsidRPr="0064627A">
        <w:rPr>
          <w:sz w:val="18"/>
          <w:szCs w:val="18"/>
          <w:lang w:val="es-MX"/>
        </w:rPr>
        <w:t>importe de la transferencia o cheque debe coincidir con el</w:t>
      </w:r>
      <w:r w:rsidR="0064627A">
        <w:rPr>
          <w:sz w:val="18"/>
          <w:szCs w:val="18"/>
          <w:lang w:val="es-MX"/>
        </w:rPr>
        <w:t xml:space="preserve"> </w:t>
      </w:r>
      <w:r w:rsidR="0064627A" w:rsidRPr="0064627A">
        <w:rPr>
          <w:sz w:val="18"/>
          <w:szCs w:val="18"/>
          <w:lang w:val="es-MX"/>
        </w:rPr>
        <w:t>importe de la factura.</w:t>
      </w:r>
    </w:p>
    <w:p w:rsidR="0064627A" w:rsidRPr="0064627A" w:rsidRDefault="0064627A" w:rsidP="0064627A">
      <w:pPr>
        <w:ind w:left="720"/>
        <w:jc w:val="both"/>
        <w:rPr>
          <w:sz w:val="18"/>
          <w:szCs w:val="18"/>
          <w:lang w:val="es-MX"/>
        </w:rPr>
      </w:pPr>
    </w:p>
    <w:p w:rsidR="00473C51" w:rsidRDefault="0003397A" w:rsidP="00473C51">
      <w:pPr>
        <w:numPr>
          <w:ilvl w:val="0"/>
          <w:numId w:val="43"/>
        </w:numPr>
        <w:jc w:val="both"/>
        <w:rPr>
          <w:sz w:val="18"/>
          <w:szCs w:val="18"/>
          <w:lang w:val="es-MX"/>
        </w:rPr>
      </w:pPr>
      <w:r w:rsidRPr="003B2834">
        <w:rPr>
          <w:sz w:val="18"/>
          <w:szCs w:val="18"/>
          <w:lang w:val="es-MX"/>
        </w:rPr>
        <w:t>Recabar por operación (transferencia y/o cheque</w:t>
      </w:r>
      <w:r w:rsidR="001F5A3D" w:rsidRPr="003B2834">
        <w:rPr>
          <w:sz w:val="18"/>
          <w:szCs w:val="18"/>
          <w:lang w:val="es-MX"/>
        </w:rPr>
        <w:t>) todos</w:t>
      </w:r>
      <w:r w:rsidRPr="003B2834">
        <w:rPr>
          <w:sz w:val="18"/>
          <w:szCs w:val="18"/>
          <w:lang w:val="es-MX"/>
        </w:rPr>
        <w:t xml:space="preserve"> los comprobantes fiscales</w:t>
      </w:r>
      <w:r w:rsidR="005864EF">
        <w:rPr>
          <w:sz w:val="18"/>
          <w:szCs w:val="18"/>
          <w:lang w:val="es-MX"/>
        </w:rPr>
        <w:t xml:space="preserve"> (XML y CFDI)</w:t>
      </w:r>
      <w:r w:rsidR="007F7C49" w:rsidRPr="003B2834">
        <w:rPr>
          <w:sz w:val="18"/>
          <w:szCs w:val="18"/>
          <w:lang w:val="es-MX"/>
        </w:rPr>
        <w:t>, tanto</w:t>
      </w:r>
      <w:r w:rsidRPr="003B2834">
        <w:rPr>
          <w:sz w:val="18"/>
          <w:szCs w:val="18"/>
          <w:lang w:val="es-MX"/>
        </w:rPr>
        <w:t xml:space="preserve"> de ventas como pago de nóminas, pago de asimilados, compras y de gastos incluyendo reembolsos y gastos de caja chica, en este último caso te recordamos que ninguno debe ser mayor a 2,000.00 pesos, los que rebasen este monto deben ser pagados mediante transferencia o cheque nominativo.</w:t>
      </w:r>
    </w:p>
    <w:p w:rsidR="00473C51" w:rsidRDefault="00473C51" w:rsidP="00473C51">
      <w:pPr>
        <w:ind w:left="720"/>
        <w:jc w:val="both"/>
        <w:rPr>
          <w:sz w:val="18"/>
          <w:szCs w:val="18"/>
          <w:lang w:val="es-MX"/>
        </w:rPr>
      </w:pPr>
    </w:p>
    <w:p w:rsidR="003B2834" w:rsidRPr="003B2834" w:rsidRDefault="0003397A" w:rsidP="003B2834">
      <w:pPr>
        <w:numPr>
          <w:ilvl w:val="0"/>
          <w:numId w:val="43"/>
        </w:numPr>
        <w:jc w:val="both"/>
        <w:rPr>
          <w:sz w:val="18"/>
          <w:szCs w:val="18"/>
          <w:lang w:val="es-MX"/>
        </w:rPr>
      </w:pPr>
      <w:r w:rsidRPr="003B2834">
        <w:rPr>
          <w:sz w:val="18"/>
          <w:szCs w:val="18"/>
          <w:lang w:val="es-MX"/>
        </w:rPr>
        <w:t xml:space="preserve">Los gastos </w:t>
      </w:r>
      <w:r w:rsidR="005864EF">
        <w:rPr>
          <w:sz w:val="18"/>
          <w:szCs w:val="18"/>
          <w:lang w:val="es-MX"/>
        </w:rPr>
        <w:t>NO</w:t>
      </w:r>
      <w:r w:rsidR="007F7C49" w:rsidRPr="003B2834">
        <w:rPr>
          <w:sz w:val="18"/>
          <w:szCs w:val="18"/>
          <w:lang w:val="es-MX"/>
        </w:rPr>
        <w:t xml:space="preserve"> respaldados</w:t>
      </w:r>
      <w:r w:rsidRPr="003B2834">
        <w:rPr>
          <w:sz w:val="18"/>
          <w:szCs w:val="18"/>
          <w:lang w:val="es-MX"/>
        </w:rPr>
        <w:t xml:space="preserve"> con un </w:t>
      </w:r>
      <w:r w:rsidR="005864EF">
        <w:rPr>
          <w:sz w:val="18"/>
          <w:szCs w:val="18"/>
          <w:lang w:val="es-MX"/>
        </w:rPr>
        <w:t>XML y CFDI</w:t>
      </w:r>
      <w:r w:rsidR="007F7C49" w:rsidRPr="003B2834">
        <w:rPr>
          <w:sz w:val="18"/>
          <w:szCs w:val="18"/>
          <w:lang w:val="es-MX"/>
        </w:rPr>
        <w:t>, como</w:t>
      </w:r>
      <w:r w:rsidRPr="003B2834">
        <w:rPr>
          <w:sz w:val="18"/>
          <w:szCs w:val="18"/>
          <w:lang w:val="es-MX"/>
        </w:rPr>
        <w:t xml:space="preserve"> pasajes, casetas</w:t>
      </w:r>
      <w:r w:rsidR="005864EF">
        <w:rPr>
          <w:sz w:val="18"/>
          <w:szCs w:val="18"/>
          <w:lang w:val="es-MX"/>
        </w:rPr>
        <w:t xml:space="preserve"> o </w:t>
      </w:r>
      <w:r w:rsidRPr="003B2834">
        <w:rPr>
          <w:sz w:val="18"/>
          <w:szCs w:val="18"/>
          <w:lang w:val="es-MX"/>
        </w:rPr>
        <w:t>vale de caja será considerado como un gasto NO deducible.</w:t>
      </w:r>
    </w:p>
    <w:p w:rsidR="003B2834" w:rsidRDefault="003B2834" w:rsidP="003B2834">
      <w:pPr>
        <w:ind w:left="720"/>
        <w:jc w:val="both"/>
        <w:rPr>
          <w:sz w:val="18"/>
          <w:szCs w:val="18"/>
          <w:lang w:val="es-MX"/>
        </w:rPr>
      </w:pPr>
    </w:p>
    <w:p w:rsidR="003B2834" w:rsidRPr="003B2834" w:rsidRDefault="0003397A" w:rsidP="003B2834">
      <w:pPr>
        <w:numPr>
          <w:ilvl w:val="0"/>
          <w:numId w:val="43"/>
        </w:numPr>
        <w:jc w:val="both"/>
        <w:rPr>
          <w:sz w:val="18"/>
          <w:szCs w:val="18"/>
          <w:lang w:val="es-MX"/>
        </w:rPr>
      </w:pPr>
      <w:r w:rsidRPr="003B2834">
        <w:rPr>
          <w:sz w:val="18"/>
          <w:szCs w:val="18"/>
          <w:lang w:val="es-MX"/>
        </w:rPr>
        <w:t>Los gastos efectuados en el extranjero, deben contener la siguiente información:</w:t>
      </w:r>
    </w:p>
    <w:p w:rsidR="003B2834" w:rsidRPr="003B2834" w:rsidRDefault="003B2834" w:rsidP="003B2834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3B2834" w:rsidRPr="003B2834" w:rsidRDefault="0003397A" w:rsidP="003B2834">
      <w:pPr>
        <w:pStyle w:val="Prrafodelista"/>
        <w:numPr>
          <w:ilvl w:val="0"/>
          <w:numId w:val="47"/>
        </w:numPr>
        <w:jc w:val="both"/>
        <w:rPr>
          <w:sz w:val="18"/>
          <w:szCs w:val="18"/>
          <w:lang w:val="es-MX"/>
        </w:rPr>
      </w:pPr>
      <w:r w:rsidRPr="003B2834">
        <w:rPr>
          <w:sz w:val="18"/>
          <w:szCs w:val="18"/>
          <w:lang w:val="es-MX"/>
        </w:rPr>
        <w:t>Nombre, denominación o razón social; domicilio y, en su caso, número de identificación fiscal, o su equivalente, de quien lo expide</w:t>
      </w:r>
    </w:p>
    <w:p w:rsidR="003524D7" w:rsidRDefault="0003397A" w:rsidP="007C1A98">
      <w:pPr>
        <w:pStyle w:val="Prrafodelista"/>
        <w:numPr>
          <w:ilvl w:val="0"/>
          <w:numId w:val="47"/>
        </w:numPr>
        <w:jc w:val="both"/>
        <w:rPr>
          <w:sz w:val="18"/>
          <w:szCs w:val="18"/>
          <w:lang w:val="es-MX"/>
        </w:rPr>
      </w:pPr>
      <w:r w:rsidRPr="003524D7">
        <w:rPr>
          <w:sz w:val="18"/>
          <w:szCs w:val="18"/>
          <w:lang w:val="es-MX"/>
        </w:rPr>
        <w:t>Lugar y fecha de expedición.</w:t>
      </w:r>
    </w:p>
    <w:p w:rsidR="003B2834" w:rsidRPr="003B2834" w:rsidRDefault="0003397A" w:rsidP="003B2834">
      <w:pPr>
        <w:pStyle w:val="Prrafodelista"/>
        <w:numPr>
          <w:ilvl w:val="0"/>
          <w:numId w:val="47"/>
        </w:numPr>
        <w:jc w:val="both"/>
        <w:rPr>
          <w:sz w:val="18"/>
          <w:szCs w:val="18"/>
          <w:lang w:val="es-MX"/>
        </w:rPr>
      </w:pPr>
      <w:r w:rsidRPr="003B2834">
        <w:rPr>
          <w:sz w:val="18"/>
          <w:szCs w:val="18"/>
          <w:lang w:val="es-MX"/>
        </w:rPr>
        <w:t>Clave en el RFC de la persona a favor de quien se expida o, en su defecto, nombre, denominación o razón social de dicha persona.</w:t>
      </w:r>
    </w:p>
    <w:p w:rsidR="003B2834" w:rsidRDefault="0003397A" w:rsidP="003B2834">
      <w:pPr>
        <w:pStyle w:val="Prrafodelista"/>
        <w:numPr>
          <w:ilvl w:val="0"/>
          <w:numId w:val="47"/>
        </w:numPr>
        <w:jc w:val="both"/>
        <w:rPr>
          <w:sz w:val="18"/>
          <w:szCs w:val="18"/>
          <w:lang w:val="es-MX"/>
        </w:rPr>
      </w:pPr>
      <w:r w:rsidRPr="003B2834">
        <w:rPr>
          <w:sz w:val="18"/>
          <w:szCs w:val="18"/>
          <w:lang w:val="es-MX"/>
        </w:rPr>
        <w:t>Valor unitario consignado en número e importe total consignado en número o letra.</w:t>
      </w:r>
    </w:p>
    <w:p w:rsidR="0003397A" w:rsidRDefault="0003397A" w:rsidP="003B2834">
      <w:pPr>
        <w:pStyle w:val="Prrafodelista"/>
        <w:numPr>
          <w:ilvl w:val="0"/>
          <w:numId w:val="47"/>
        </w:numPr>
        <w:jc w:val="both"/>
        <w:rPr>
          <w:sz w:val="18"/>
          <w:szCs w:val="18"/>
          <w:lang w:val="es-MX"/>
        </w:rPr>
      </w:pPr>
      <w:r w:rsidRPr="003B2834">
        <w:rPr>
          <w:sz w:val="18"/>
          <w:szCs w:val="18"/>
          <w:lang w:val="es-MX"/>
        </w:rPr>
        <w:t>Tratándose de la enajenación de bienes o del otorgamiento de su uso o goce temporal, el monto de los impuestos retenidos, así como de los impuestos trasladados, desglosando cada una de las tasas del impuesto correspondiente</w:t>
      </w:r>
      <w:r w:rsidR="006815FC">
        <w:rPr>
          <w:sz w:val="18"/>
          <w:szCs w:val="18"/>
          <w:lang w:val="es-MX"/>
        </w:rPr>
        <w:t>.</w:t>
      </w:r>
    </w:p>
    <w:p w:rsidR="006815FC" w:rsidRDefault="006815FC" w:rsidP="006815FC">
      <w:pPr>
        <w:pStyle w:val="Prrafodelista"/>
        <w:jc w:val="both"/>
        <w:rPr>
          <w:sz w:val="18"/>
          <w:szCs w:val="18"/>
          <w:lang w:val="es-MX"/>
        </w:rPr>
      </w:pPr>
    </w:p>
    <w:p w:rsidR="006815FC" w:rsidRDefault="0064627A" w:rsidP="0064627A">
      <w:pPr>
        <w:numPr>
          <w:ilvl w:val="0"/>
          <w:numId w:val="43"/>
        </w:numPr>
        <w:jc w:val="both"/>
        <w:rPr>
          <w:sz w:val="18"/>
          <w:szCs w:val="18"/>
          <w:lang w:val="es-MX"/>
        </w:rPr>
      </w:pPr>
      <w:r w:rsidRPr="00473C51">
        <w:rPr>
          <w:sz w:val="18"/>
          <w:szCs w:val="18"/>
          <w:lang w:val="es-MX"/>
        </w:rPr>
        <w:t>Para cumplir con lo anterior,</w:t>
      </w:r>
      <w:r w:rsidR="005864EF">
        <w:rPr>
          <w:sz w:val="18"/>
          <w:szCs w:val="18"/>
          <w:lang w:val="es-MX"/>
        </w:rPr>
        <w:t xml:space="preserve"> es muy importante que organice su información en</w:t>
      </w:r>
      <w:r w:rsidRPr="00473C51">
        <w:rPr>
          <w:sz w:val="18"/>
          <w:szCs w:val="18"/>
          <w:lang w:val="es-MX"/>
        </w:rPr>
        <w:t xml:space="preserve"> carpetas </w:t>
      </w:r>
      <w:r w:rsidR="005864EF">
        <w:rPr>
          <w:sz w:val="18"/>
          <w:szCs w:val="18"/>
          <w:lang w:val="es-MX"/>
        </w:rPr>
        <w:t>por cada movimiento que realice, identifica</w:t>
      </w:r>
      <w:r w:rsidRPr="00473C51">
        <w:rPr>
          <w:sz w:val="18"/>
          <w:szCs w:val="18"/>
          <w:lang w:val="es-MX"/>
        </w:rPr>
        <w:t xml:space="preserve"> transferencia</w:t>
      </w:r>
      <w:r w:rsidR="005864EF">
        <w:rPr>
          <w:sz w:val="18"/>
          <w:szCs w:val="18"/>
          <w:lang w:val="es-MX"/>
        </w:rPr>
        <w:t>s</w:t>
      </w:r>
      <w:r w:rsidRPr="00473C51">
        <w:rPr>
          <w:sz w:val="18"/>
          <w:szCs w:val="18"/>
          <w:lang w:val="es-MX"/>
        </w:rPr>
        <w:t xml:space="preserve"> y/o cheque</w:t>
      </w:r>
      <w:r w:rsidR="005864EF">
        <w:rPr>
          <w:sz w:val="18"/>
          <w:szCs w:val="18"/>
          <w:lang w:val="es-MX"/>
        </w:rPr>
        <w:t>s</w:t>
      </w:r>
      <w:r w:rsidRPr="00473C51">
        <w:rPr>
          <w:sz w:val="18"/>
          <w:szCs w:val="18"/>
          <w:lang w:val="es-MX"/>
        </w:rPr>
        <w:t xml:space="preserve"> con la fecha que corresponda</w:t>
      </w:r>
      <w:r w:rsidR="005864EF">
        <w:rPr>
          <w:sz w:val="18"/>
          <w:szCs w:val="18"/>
          <w:lang w:val="es-MX"/>
        </w:rPr>
        <w:t>.</w:t>
      </w:r>
      <w:r w:rsidRPr="00473C51">
        <w:rPr>
          <w:sz w:val="18"/>
          <w:szCs w:val="18"/>
          <w:lang w:val="es-MX"/>
        </w:rPr>
        <w:t xml:space="preserve"> </w:t>
      </w:r>
      <w:r w:rsidR="005864EF" w:rsidRPr="00473C51">
        <w:rPr>
          <w:sz w:val="18"/>
          <w:szCs w:val="18"/>
          <w:lang w:val="es-MX"/>
        </w:rPr>
        <w:t>E</w:t>
      </w:r>
      <w:r w:rsidR="005864EF">
        <w:rPr>
          <w:sz w:val="18"/>
          <w:szCs w:val="18"/>
          <w:lang w:val="es-MX"/>
        </w:rPr>
        <w:t>sta carpeta puede</w:t>
      </w:r>
      <w:r w:rsidRPr="00473C51">
        <w:rPr>
          <w:sz w:val="18"/>
          <w:szCs w:val="18"/>
          <w:lang w:val="es-MX"/>
        </w:rPr>
        <w:t xml:space="preserve"> envia</w:t>
      </w:r>
      <w:r w:rsidR="005864EF">
        <w:rPr>
          <w:sz w:val="18"/>
          <w:szCs w:val="18"/>
          <w:lang w:val="es-MX"/>
        </w:rPr>
        <w:t xml:space="preserve">rla vía mail, USB, </w:t>
      </w:r>
      <w:r>
        <w:rPr>
          <w:sz w:val="18"/>
          <w:szCs w:val="18"/>
          <w:lang w:val="es-MX"/>
        </w:rPr>
        <w:t>Dropbox</w:t>
      </w:r>
      <w:r w:rsidR="00F4280A">
        <w:rPr>
          <w:sz w:val="18"/>
          <w:szCs w:val="18"/>
          <w:lang w:val="es-MX"/>
        </w:rPr>
        <w:t xml:space="preserve"> </w:t>
      </w:r>
      <w:r w:rsidR="005864EF">
        <w:rPr>
          <w:sz w:val="18"/>
          <w:szCs w:val="18"/>
          <w:lang w:val="es-MX"/>
        </w:rPr>
        <w:t xml:space="preserve">o Gmail </w:t>
      </w:r>
      <w:r w:rsidR="00F4280A">
        <w:rPr>
          <w:sz w:val="18"/>
          <w:szCs w:val="18"/>
          <w:lang w:val="es-MX"/>
        </w:rPr>
        <w:t>(Nube)</w:t>
      </w:r>
      <w:r w:rsidR="005864EF">
        <w:rPr>
          <w:sz w:val="18"/>
          <w:szCs w:val="18"/>
          <w:lang w:val="es-MX"/>
        </w:rPr>
        <w:t>, así como físicamente a nuestra área de mensajería.</w:t>
      </w:r>
    </w:p>
    <w:p w:rsidR="00F4280A" w:rsidRDefault="00F4280A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6815FC" w:rsidRDefault="006815FC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  <w:r w:rsidRPr="006815FC">
        <w:rPr>
          <w:sz w:val="18"/>
          <w:szCs w:val="18"/>
          <w:lang w:val="es-MX"/>
        </w:rPr>
        <w:t>Puntualizamos que es de vital importancia cumplir con todo lo expuesto anteriormente, por</w:t>
      </w:r>
      <w:r w:rsidR="005864EF">
        <w:rPr>
          <w:sz w:val="18"/>
          <w:szCs w:val="18"/>
          <w:lang w:val="es-MX"/>
        </w:rPr>
        <w:t xml:space="preserve"> lo que solicitamos nuevamente su total compromiso.</w:t>
      </w:r>
      <w:r w:rsidRPr="006815FC">
        <w:rPr>
          <w:sz w:val="18"/>
          <w:szCs w:val="18"/>
          <w:lang w:val="es-MX"/>
        </w:rPr>
        <w:t xml:space="preserve"> </w:t>
      </w:r>
      <w:r w:rsidR="005864EF" w:rsidRPr="006815FC">
        <w:rPr>
          <w:sz w:val="18"/>
          <w:szCs w:val="18"/>
          <w:lang w:val="es-MX"/>
        </w:rPr>
        <w:t>R</w:t>
      </w:r>
      <w:r w:rsidR="005864EF">
        <w:rPr>
          <w:sz w:val="18"/>
          <w:szCs w:val="18"/>
          <w:lang w:val="es-MX"/>
        </w:rPr>
        <w:t>ecuerde</w:t>
      </w:r>
      <w:r w:rsidRPr="006815FC">
        <w:rPr>
          <w:sz w:val="18"/>
          <w:szCs w:val="18"/>
          <w:lang w:val="es-MX"/>
        </w:rPr>
        <w:t xml:space="preserve"> que el </w:t>
      </w:r>
      <w:r w:rsidR="005864EF">
        <w:rPr>
          <w:sz w:val="18"/>
          <w:szCs w:val="18"/>
          <w:lang w:val="es-MX"/>
        </w:rPr>
        <w:t xml:space="preserve">entregarnos la </w:t>
      </w:r>
      <w:r w:rsidRPr="006815FC">
        <w:rPr>
          <w:sz w:val="18"/>
          <w:szCs w:val="18"/>
          <w:lang w:val="es-MX"/>
        </w:rPr>
        <w:t>información incompleta y</w:t>
      </w:r>
      <w:r w:rsidR="005864EF">
        <w:rPr>
          <w:sz w:val="18"/>
          <w:szCs w:val="18"/>
          <w:lang w:val="es-MX"/>
        </w:rPr>
        <w:t>/o</w:t>
      </w:r>
      <w:r w:rsidRPr="006815FC">
        <w:rPr>
          <w:sz w:val="18"/>
          <w:szCs w:val="18"/>
          <w:lang w:val="es-MX"/>
        </w:rPr>
        <w:t xml:space="preserve"> tardía</w:t>
      </w:r>
      <w:r w:rsidR="005864EF">
        <w:rPr>
          <w:sz w:val="18"/>
          <w:szCs w:val="18"/>
          <w:lang w:val="es-MX"/>
        </w:rPr>
        <w:t>,</w:t>
      </w:r>
      <w:r w:rsidRPr="006815FC">
        <w:rPr>
          <w:sz w:val="18"/>
          <w:szCs w:val="18"/>
          <w:lang w:val="es-MX"/>
        </w:rPr>
        <w:t xml:space="preserve"> ocasionará de igual manera retrasos en el proceso de </w:t>
      </w:r>
      <w:r w:rsidR="005864EF">
        <w:rPr>
          <w:sz w:val="18"/>
          <w:szCs w:val="18"/>
          <w:lang w:val="es-MX"/>
        </w:rPr>
        <w:t xml:space="preserve">registro de </w:t>
      </w:r>
      <w:r w:rsidRPr="006815FC">
        <w:rPr>
          <w:sz w:val="18"/>
          <w:szCs w:val="18"/>
          <w:lang w:val="es-MX"/>
        </w:rPr>
        <w:t>la contabilidad y</w:t>
      </w:r>
      <w:r>
        <w:rPr>
          <w:sz w:val="18"/>
          <w:szCs w:val="18"/>
          <w:lang w:val="es-MX"/>
        </w:rPr>
        <w:t xml:space="preserve"> </w:t>
      </w:r>
      <w:r w:rsidR="007F7C49">
        <w:rPr>
          <w:sz w:val="18"/>
          <w:szCs w:val="18"/>
          <w:lang w:val="es-MX"/>
        </w:rPr>
        <w:t>cálculo</w:t>
      </w:r>
      <w:r>
        <w:rPr>
          <w:sz w:val="18"/>
          <w:szCs w:val="18"/>
          <w:lang w:val="es-MX"/>
        </w:rPr>
        <w:t xml:space="preserve"> de impuestos.</w:t>
      </w:r>
    </w:p>
    <w:p w:rsidR="005864EF" w:rsidRDefault="005864EF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5864EF" w:rsidRDefault="005864EF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Agradecemos su apoyo con relación a la solicitud de esta información.</w:t>
      </w:r>
    </w:p>
    <w:p w:rsidR="005864EF" w:rsidRDefault="005864EF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  <w:bookmarkStart w:id="0" w:name="_GoBack"/>
      <w:bookmarkEnd w:id="0"/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4E4A35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5864EF" w:rsidRPr="004E4A35" w:rsidRDefault="004E4A35" w:rsidP="006815FC">
      <w:pPr>
        <w:pStyle w:val="Prrafodelista"/>
        <w:ind w:left="0"/>
        <w:jc w:val="both"/>
        <w:rPr>
          <w:b/>
          <w:sz w:val="18"/>
          <w:szCs w:val="18"/>
          <w:lang w:val="es-MX"/>
        </w:rPr>
      </w:pPr>
      <w:r w:rsidRPr="004E4A35">
        <w:rPr>
          <w:b/>
          <w:sz w:val="18"/>
          <w:szCs w:val="18"/>
          <w:lang w:val="es-MX"/>
        </w:rPr>
        <w:t>ACOMODO DE CARPETAS ELECTRONICAS:</w:t>
      </w:r>
    </w:p>
    <w:p w:rsidR="004E4A35" w:rsidRPr="003B2834" w:rsidRDefault="004E4A35" w:rsidP="006815FC">
      <w:pPr>
        <w:pStyle w:val="Prrafodelista"/>
        <w:ind w:left="0"/>
        <w:jc w:val="both"/>
        <w:rPr>
          <w:sz w:val="18"/>
          <w:szCs w:val="18"/>
          <w:lang w:val="es-MX"/>
        </w:rPr>
      </w:pPr>
    </w:p>
    <w:p w:rsidR="008A7A6E" w:rsidRDefault="008A7A6E" w:rsidP="0003397A">
      <w:pPr>
        <w:pStyle w:val="Prrafodelista"/>
        <w:spacing w:line="0" w:lineRule="atLeast"/>
        <w:rPr>
          <w:sz w:val="18"/>
          <w:szCs w:val="18"/>
          <w:lang w:val="es-MX"/>
        </w:rPr>
      </w:pPr>
    </w:p>
    <w:p w:rsidR="008A7A6E" w:rsidRPr="005864EF" w:rsidRDefault="005864EF" w:rsidP="005864EF">
      <w:pPr>
        <w:spacing w:line="0" w:lineRule="atLeast"/>
        <w:rPr>
          <w:sz w:val="18"/>
          <w:szCs w:val="18"/>
          <w:lang w:val="es-MX"/>
        </w:rPr>
      </w:pPr>
      <w:r w:rsidRPr="005864EF">
        <w:drawing>
          <wp:inline distT="0" distB="0" distL="0" distR="0">
            <wp:extent cx="5490210" cy="29353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93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A6E" w:rsidRPr="005864EF">
      <w:headerReference w:type="default" r:id="rId8"/>
      <w:footerReference w:type="default" r:id="rId9"/>
      <w:pgSz w:w="12240" w:h="15840" w:code="1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BC2" w:rsidRDefault="00556BC2">
      <w:r>
        <w:separator/>
      </w:r>
    </w:p>
  </w:endnote>
  <w:endnote w:type="continuationSeparator" w:id="0">
    <w:p w:rsidR="00556BC2" w:rsidRDefault="0055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CBD" w:rsidRDefault="00520E33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inside</wp:align>
          </wp:positionH>
          <wp:positionV relativeFrom="paragraph">
            <wp:posOffset>0</wp:posOffset>
          </wp:positionV>
          <wp:extent cx="7746365" cy="448310"/>
          <wp:effectExtent l="0" t="0" r="0" b="0"/>
          <wp:wrapTight wrapText="bothSides">
            <wp:wrapPolygon edited="0">
              <wp:start x="0" y="0"/>
              <wp:lineTo x="0" y="21110"/>
              <wp:lineTo x="21566" y="21110"/>
              <wp:lineTo x="21566" y="0"/>
              <wp:lineTo x="0" y="0"/>
            </wp:wrapPolygon>
          </wp:wrapTight>
          <wp:docPr id="4" name="Imagen 4" descr="braun huerin 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raun huerin 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6365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BC2" w:rsidRDefault="00556BC2">
      <w:r>
        <w:separator/>
      </w:r>
    </w:p>
  </w:footnote>
  <w:footnote w:type="continuationSeparator" w:id="0">
    <w:p w:rsidR="00556BC2" w:rsidRDefault="00556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CBD" w:rsidRDefault="00520E3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3976370</wp:posOffset>
          </wp:positionH>
          <wp:positionV relativeFrom="paragraph">
            <wp:posOffset>-107315</wp:posOffset>
          </wp:positionV>
          <wp:extent cx="1915160" cy="897255"/>
          <wp:effectExtent l="0" t="0" r="0" b="0"/>
          <wp:wrapTight wrapText="bothSides">
            <wp:wrapPolygon edited="0">
              <wp:start x="0" y="0"/>
              <wp:lineTo x="0" y="21096"/>
              <wp:lineTo x="21485" y="21096"/>
              <wp:lineTo x="21485" y="0"/>
              <wp:lineTo x="0" y="0"/>
            </wp:wrapPolygon>
          </wp:wrapTight>
          <wp:docPr id="3" name="Imagen 3" descr="braun huer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raun huer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5160" cy="897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823"/>
    <w:multiLevelType w:val="hybridMultilevel"/>
    <w:tmpl w:val="1500EE70"/>
    <w:lvl w:ilvl="0" w:tplc="A21A44C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E6A6B"/>
    <w:multiLevelType w:val="hybridMultilevel"/>
    <w:tmpl w:val="8E4EE5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14010B"/>
    <w:multiLevelType w:val="hybridMultilevel"/>
    <w:tmpl w:val="C018D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760BE"/>
    <w:multiLevelType w:val="hybridMultilevel"/>
    <w:tmpl w:val="F0185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67846"/>
    <w:multiLevelType w:val="hybridMultilevel"/>
    <w:tmpl w:val="E2821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C6CAA"/>
    <w:multiLevelType w:val="hybridMultilevel"/>
    <w:tmpl w:val="9048B8EC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11CF7"/>
    <w:multiLevelType w:val="hybridMultilevel"/>
    <w:tmpl w:val="C018D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978"/>
    <w:multiLevelType w:val="hybridMultilevel"/>
    <w:tmpl w:val="74C882A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191C5B"/>
    <w:multiLevelType w:val="hybridMultilevel"/>
    <w:tmpl w:val="D8305A7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261E"/>
    <w:multiLevelType w:val="hybridMultilevel"/>
    <w:tmpl w:val="60DA1F9E"/>
    <w:lvl w:ilvl="0" w:tplc="08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30782"/>
    <w:multiLevelType w:val="hybridMultilevel"/>
    <w:tmpl w:val="29ACF52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F059B"/>
    <w:multiLevelType w:val="hybridMultilevel"/>
    <w:tmpl w:val="349CAC1C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D0F85"/>
    <w:multiLevelType w:val="hybridMultilevel"/>
    <w:tmpl w:val="F724E1DE"/>
    <w:lvl w:ilvl="0" w:tplc="DC2AC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6D2702"/>
    <w:multiLevelType w:val="hybridMultilevel"/>
    <w:tmpl w:val="C018D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58BB"/>
    <w:multiLevelType w:val="hybridMultilevel"/>
    <w:tmpl w:val="777A1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E0E14"/>
    <w:multiLevelType w:val="hybridMultilevel"/>
    <w:tmpl w:val="73620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C1FCF"/>
    <w:multiLevelType w:val="hybridMultilevel"/>
    <w:tmpl w:val="3954B7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A23A3"/>
    <w:multiLevelType w:val="hybridMultilevel"/>
    <w:tmpl w:val="C018D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608EC"/>
    <w:multiLevelType w:val="hybridMultilevel"/>
    <w:tmpl w:val="818E8C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023CD"/>
    <w:multiLevelType w:val="hybridMultilevel"/>
    <w:tmpl w:val="7DF216C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A1A59"/>
    <w:multiLevelType w:val="hybridMultilevel"/>
    <w:tmpl w:val="B366DE30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429BF"/>
    <w:multiLevelType w:val="hybridMultilevel"/>
    <w:tmpl w:val="86D88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32C84"/>
    <w:multiLevelType w:val="hybridMultilevel"/>
    <w:tmpl w:val="32EAC92C"/>
    <w:lvl w:ilvl="0" w:tplc="27C071D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9B73B17"/>
    <w:multiLevelType w:val="hybridMultilevel"/>
    <w:tmpl w:val="86D88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019EC"/>
    <w:multiLevelType w:val="hybridMultilevel"/>
    <w:tmpl w:val="3AB0CAE2"/>
    <w:lvl w:ilvl="0" w:tplc="5C34A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0D13D5"/>
    <w:multiLevelType w:val="hybridMultilevel"/>
    <w:tmpl w:val="F8CC3C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52A17"/>
    <w:multiLevelType w:val="hybridMultilevel"/>
    <w:tmpl w:val="D6D43F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11E1D"/>
    <w:multiLevelType w:val="hybridMultilevel"/>
    <w:tmpl w:val="86D88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E729C"/>
    <w:multiLevelType w:val="hybridMultilevel"/>
    <w:tmpl w:val="C018D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F048A"/>
    <w:multiLevelType w:val="hybridMultilevel"/>
    <w:tmpl w:val="C018D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94057"/>
    <w:multiLevelType w:val="hybridMultilevel"/>
    <w:tmpl w:val="2F80A40C"/>
    <w:lvl w:ilvl="0" w:tplc="20863FE2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C84649"/>
    <w:multiLevelType w:val="hybridMultilevel"/>
    <w:tmpl w:val="68FC0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F21E2"/>
    <w:multiLevelType w:val="hybridMultilevel"/>
    <w:tmpl w:val="D100AAE0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906E4"/>
    <w:multiLevelType w:val="hybridMultilevel"/>
    <w:tmpl w:val="C42C651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911229"/>
    <w:multiLevelType w:val="hybridMultilevel"/>
    <w:tmpl w:val="8A2667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A64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3F5010"/>
    <w:multiLevelType w:val="hybridMultilevel"/>
    <w:tmpl w:val="8A2667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A64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B91A0E"/>
    <w:multiLevelType w:val="hybridMultilevel"/>
    <w:tmpl w:val="39B2D9F4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F357B0"/>
    <w:multiLevelType w:val="hybridMultilevel"/>
    <w:tmpl w:val="94F64A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B6F8C"/>
    <w:multiLevelType w:val="hybridMultilevel"/>
    <w:tmpl w:val="C018D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9733F5"/>
    <w:multiLevelType w:val="hybridMultilevel"/>
    <w:tmpl w:val="C018D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10EE8"/>
    <w:multiLevelType w:val="hybridMultilevel"/>
    <w:tmpl w:val="0EA89FA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6D51191"/>
    <w:multiLevelType w:val="hybridMultilevel"/>
    <w:tmpl w:val="C018D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260A6"/>
    <w:multiLevelType w:val="hybridMultilevel"/>
    <w:tmpl w:val="B1C439F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883B74"/>
    <w:multiLevelType w:val="hybridMultilevel"/>
    <w:tmpl w:val="64488A0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B47544"/>
    <w:multiLevelType w:val="hybridMultilevel"/>
    <w:tmpl w:val="36AA7F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62B29"/>
    <w:multiLevelType w:val="hybridMultilevel"/>
    <w:tmpl w:val="B92C3B50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E1F5B"/>
    <w:multiLevelType w:val="hybridMultilevel"/>
    <w:tmpl w:val="51188B1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5"/>
  </w:num>
  <w:num w:numId="3">
    <w:abstractNumId w:val="21"/>
  </w:num>
  <w:num w:numId="4">
    <w:abstractNumId w:val="37"/>
  </w:num>
  <w:num w:numId="5">
    <w:abstractNumId w:val="23"/>
  </w:num>
  <w:num w:numId="6">
    <w:abstractNumId w:val="41"/>
  </w:num>
  <w:num w:numId="7">
    <w:abstractNumId w:val="38"/>
  </w:num>
  <w:num w:numId="8">
    <w:abstractNumId w:val="27"/>
  </w:num>
  <w:num w:numId="9">
    <w:abstractNumId w:val="22"/>
  </w:num>
  <w:num w:numId="10">
    <w:abstractNumId w:val="3"/>
  </w:num>
  <w:num w:numId="11">
    <w:abstractNumId w:val="6"/>
  </w:num>
  <w:num w:numId="12">
    <w:abstractNumId w:val="28"/>
  </w:num>
  <w:num w:numId="13">
    <w:abstractNumId w:val="2"/>
  </w:num>
  <w:num w:numId="14">
    <w:abstractNumId w:val="25"/>
  </w:num>
  <w:num w:numId="15">
    <w:abstractNumId w:val="29"/>
  </w:num>
  <w:num w:numId="16">
    <w:abstractNumId w:val="39"/>
  </w:num>
  <w:num w:numId="17">
    <w:abstractNumId w:val="8"/>
  </w:num>
  <w:num w:numId="18">
    <w:abstractNumId w:val="17"/>
  </w:num>
  <w:num w:numId="19">
    <w:abstractNumId w:val="18"/>
  </w:num>
  <w:num w:numId="20">
    <w:abstractNumId w:val="16"/>
  </w:num>
  <w:num w:numId="21">
    <w:abstractNumId w:val="13"/>
  </w:num>
  <w:num w:numId="22">
    <w:abstractNumId w:val="12"/>
  </w:num>
  <w:num w:numId="23">
    <w:abstractNumId w:val="45"/>
  </w:num>
  <w:num w:numId="24">
    <w:abstractNumId w:val="20"/>
  </w:num>
  <w:num w:numId="25">
    <w:abstractNumId w:val="11"/>
  </w:num>
  <w:num w:numId="26">
    <w:abstractNumId w:val="32"/>
  </w:num>
  <w:num w:numId="27">
    <w:abstractNumId w:val="5"/>
  </w:num>
  <w:num w:numId="28">
    <w:abstractNumId w:val="44"/>
  </w:num>
  <w:num w:numId="29">
    <w:abstractNumId w:val="24"/>
  </w:num>
  <w:num w:numId="30">
    <w:abstractNumId w:val="0"/>
  </w:num>
  <w:num w:numId="31">
    <w:abstractNumId w:val="9"/>
  </w:num>
  <w:num w:numId="32">
    <w:abstractNumId w:val="30"/>
  </w:num>
  <w:num w:numId="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42"/>
  </w:num>
  <w:num w:numId="40">
    <w:abstractNumId w:val="1"/>
  </w:num>
  <w:num w:numId="41">
    <w:abstractNumId w:val="46"/>
  </w:num>
  <w:num w:numId="42">
    <w:abstractNumId w:val="31"/>
  </w:num>
  <w:num w:numId="43">
    <w:abstractNumId w:val="15"/>
  </w:num>
  <w:num w:numId="44">
    <w:abstractNumId w:val="40"/>
  </w:num>
  <w:num w:numId="45">
    <w:abstractNumId w:val="14"/>
  </w:num>
  <w:num w:numId="46">
    <w:abstractNumId w:val="26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efaultTabStop w:val="708"/>
  <w:hyphenationZone w:val="425"/>
  <w:characterSpacingControl w:val="doNotCompress"/>
  <w:hdrShapeDefaults>
    <o:shapedefaults v:ext="edit" spidmax="2049">
      <o:colormru v:ext="edit" colors="#3886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BD"/>
    <w:rsid w:val="000053D1"/>
    <w:rsid w:val="0000736C"/>
    <w:rsid w:val="00011D9F"/>
    <w:rsid w:val="000154E0"/>
    <w:rsid w:val="000204E6"/>
    <w:rsid w:val="00024E82"/>
    <w:rsid w:val="0002652B"/>
    <w:rsid w:val="000276BF"/>
    <w:rsid w:val="0003397A"/>
    <w:rsid w:val="000357BB"/>
    <w:rsid w:val="00040627"/>
    <w:rsid w:val="0004127E"/>
    <w:rsid w:val="00041D07"/>
    <w:rsid w:val="000440E2"/>
    <w:rsid w:val="00044EB2"/>
    <w:rsid w:val="00047EDB"/>
    <w:rsid w:val="00047FFE"/>
    <w:rsid w:val="000503C0"/>
    <w:rsid w:val="0005520A"/>
    <w:rsid w:val="00057E7C"/>
    <w:rsid w:val="00061624"/>
    <w:rsid w:val="0006588A"/>
    <w:rsid w:val="000708AA"/>
    <w:rsid w:val="00071B6C"/>
    <w:rsid w:val="00075B6A"/>
    <w:rsid w:val="00075D58"/>
    <w:rsid w:val="00075EAE"/>
    <w:rsid w:val="00077FEE"/>
    <w:rsid w:val="00080EBD"/>
    <w:rsid w:val="00082EFD"/>
    <w:rsid w:val="00083B38"/>
    <w:rsid w:val="00090A34"/>
    <w:rsid w:val="00092636"/>
    <w:rsid w:val="00096D7A"/>
    <w:rsid w:val="000A1C68"/>
    <w:rsid w:val="000A6703"/>
    <w:rsid w:val="000B1C7D"/>
    <w:rsid w:val="000B1F90"/>
    <w:rsid w:val="000B74E9"/>
    <w:rsid w:val="000C1538"/>
    <w:rsid w:val="000C3A00"/>
    <w:rsid w:val="000C54F4"/>
    <w:rsid w:val="000C6432"/>
    <w:rsid w:val="000D7DB3"/>
    <w:rsid w:val="000E13C3"/>
    <w:rsid w:val="000E22EF"/>
    <w:rsid w:val="000F243C"/>
    <w:rsid w:val="000F4468"/>
    <w:rsid w:val="000F5417"/>
    <w:rsid w:val="000F5AD5"/>
    <w:rsid w:val="000F7B7D"/>
    <w:rsid w:val="00100604"/>
    <w:rsid w:val="00100CE6"/>
    <w:rsid w:val="0010568D"/>
    <w:rsid w:val="00106BB0"/>
    <w:rsid w:val="00110A73"/>
    <w:rsid w:val="001137DB"/>
    <w:rsid w:val="0012032A"/>
    <w:rsid w:val="00120E07"/>
    <w:rsid w:val="001220D7"/>
    <w:rsid w:val="0012266B"/>
    <w:rsid w:val="0012348C"/>
    <w:rsid w:val="00126105"/>
    <w:rsid w:val="001302FF"/>
    <w:rsid w:val="0013306F"/>
    <w:rsid w:val="00135996"/>
    <w:rsid w:val="001362D6"/>
    <w:rsid w:val="00136992"/>
    <w:rsid w:val="00136A68"/>
    <w:rsid w:val="00141AD6"/>
    <w:rsid w:val="001421AC"/>
    <w:rsid w:val="001456EA"/>
    <w:rsid w:val="0015275E"/>
    <w:rsid w:val="0015420E"/>
    <w:rsid w:val="00155A59"/>
    <w:rsid w:val="001605EE"/>
    <w:rsid w:val="00161A82"/>
    <w:rsid w:val="001650D9"/>
    <w:rsid w:val="00166D7E"/>
    <w:rsid w:val="001705DA"/>
    <w:rsid w:val="00177FCE"/>
    <w:rsid w:val="001856C9"/>
    <w:rsid w:val="00185862"/>
    <w:rsid w:val="00190F89"/>
    <w:rsid w:val="001913B7"/>
    <w:rsid w:val="00192987"/>
    <w:rsid w:val="001951D2"/>
    <w:rsid w:val="00195219"/>
    <w:rsid w:val="001966CA"/>
    <w:rsid w:val="001A0226"/>
    <w:rsid w:val="001A2674"/>
    <w:rsid w:val="001A2C2E"/>
    <w:rsid w:val="001A5AC5"/>
    <w:rsid w:val="001B0D22"/>
    <w:rsid w:val="001B28F5"/>
    <w:rsid w:val="001B337F"/>
    <w:rsid w:val="001B4C7D"/>
    <w:rsid w:val="001B5119"/>
    <w:rsid w:val="001C01A7"/>
    <w:rsid w:val="001C0604"/>
    <w:rsid w:val="001C3B08"/>
    <w:rsid w:val="001C551B"/>
    <w:rsid w:val="001D2283"/>
    <w:rsid w:val="001D2543"/>
    <w:rsid w:val="001D482A"/>
    <w:rsid w:val="001E207C"/>
    <w:rsid w:val="001E26B2"/>
    <w:rsid w:val="001E6FC6"/>
    <w:rsid w:val="001F58D2"/>
    <w:rsid w:val="001F5A3D"/>
    <w:rsid w:val="00200405"/>
    <w:rsid w:val="002027CC"/>
    <w:rsid w:val="0020284C"/>
    <w:rsid w:val="002038D4"/>
    <w:rsid w:val="00206391"/>
    <w:rsid w:val="00210BBD"/>
    <w:rsid w:val="002126CB"/>
    <w:rsid w:val="00212E88"/>
    <w:rsid w:val="002136A5"/>
    <w:rsid w:val="0021397D"/>
    <w:rsid w:val="00215994"/>
    <w:rsid w:val="002205B8"/>
    <w:rsid w:val="00221EDA"/>
    <w:rsid w:val="00222887"/>
    <w:rsid w:val="002233A6"/>
    <w:rsid w:val="00230CCE"/>
    <w:rsid w:val="002400BE"/>
    <w:rsid w:val="00240595"/>
    <w:rsid w:val="0024341D"/>
    <w:rsid w:val="002438EA"/>
    <w:rsid w:val="00245257"/>
    <w:rsid w:val="00246DE7"/>
    <w:rsid w:val="002478D7"/>
    <w:rsid w:val="00253492"/>
    <w:rsid w:val="00254E30"/>
    <w:rsid w:val="00256C69"/>
    <w:rsid w:val="002629FB"/>
    <w:rsid w:val="00262FBF"/>
    <w:rsid w:val="00263811"/>
    <w:rsid w:val="00267029"/>
    <w:rsid w:val="00272C06"/>
    <w:rsid w:val="002732F2"/>
    <w:rsid w:val="002736F8"/>
    <w:rsid w:val="00276D91"/>
    <w:rsid w:val="00277381"/>
    <w:rsid w:val="0028745D"/>
    <w:rsid w:val="00287870"/>
    <w:rsid w:val="0029007F"/>
    <w:rsid w:val="00296AA0"/>
    <w:rsid w:val="002A248F"/>
    <w:rsid w:val="002A2ECB"/>
    <w:rsid w:val="002A2FD0"/>
    <w:rsid w:val="002A5624"/>
    <w:rsid w:val="002A7858"/>
    <w:rsid w:val="002A7D02"/>
    <w:rsid w:val="002B284C"/>
    <w:rsid w:val="002B3F0C"/>
    <w:rsid w:val="002B76FF"/>
    <w:rsid w:val="002C0D72"/>
    <w:rsid w:val="002C1994"/>
    <w:rsid w:val="002C2332"/>
    <w:rsid w:val="002C2637"/>
    <w:rsid w:val="002D0936"/>
    <w:rsid w:val="002D45C2"/>
    <w:rsid w:val="002D6748"/>
    <w:rsid w:val="002D6831"/>
    <w:rsid w:val="002D79F6"/>
    <w:rsid w:val="002E1D13"/>
    <w:rsid w:val="002E5FC1"/>
    <w:rsid w:val="002F3CDC"/>
    <w:rsid w:val="00300C6C"/>
    <w:rsid w:val="00301616"/>
    <w:rsid w:val="0030287B"/>
    <w:rsid w:val="00303D23"/>
    <w:rsid w:val="003052DB"/>
    <w:rsid w:val="00305AB3"/>
    <w:rsid w:val="00305B47"/>
    <w:rsid w:val="003072B8"/>
    <w:rsid w:val="0031477F"/>
    <w:rsid w:val="00321280"/>
    <w:rsid w:val="0032213C"/>
    <w:rsid w:val="00332DB2"/>
    <w:rsid w:val="00335238"/>
    <w:rsid w:val="00340539"/>
    <w:rsid w:val="00345684"/>
    <w:rsid w:val="00345DEE"/>
    <w:rsid w:val="00350072"/>
    <w:rsid w:val="00351D6B"/>
    <w:rsid w:val="003524D7"/>
    <w:rsid w:val="003549FB"/>
    <w:rsid w:val="00356510"/>
    <w:rsid w:val="0036081A"/>
    <w:rsid w:val="00363307"/>
    <w:rsid w:val="00367CDB"/>
    <w:rsid w:val="00367F09"/>
    <w:rsid w:val="00371475"/>
    <w:rsid w:val="00374E33"/>
    <w:rsid w:val="00377A9B"/>
    <w:rsid w:val="00383C16"/>
    <w:rsid w:val="00391183"/>
    <w:rsid w:val="0039402E"/>
    <w:rsid w:val="0039425E"/>
    <w:rsid w:val="003A092F"/>
    <w:rsid w:val="003A27CA"/>
    <w:rsid w:val="003A2D71"/>
    <w:rsid w:val="003B1B0B"/>
    <w:rsid w:val="003B21A7"/>
    <w:rsid w:val="003B2834"/>
    <w:rsid w:val="003C2BBA"/>
    <w:rsid w:val="003C585F"/>
    <w:rsid w:val="003D06B7"/>
    <w:rsid w:val="003D1AFE"/>
    <w:rsid w:val="003D226C"/>
    <w:rsid w:val="003D43C1"/>
    <w:rsid w:val="003D4595"/>
    <w:rsid w:val="003E2470"/>
    <w:rsid w:val="003E3B93"/>
    <w:rsid w:val="003E5208"/>
    <w:rsid w:val="003F11AF"/>
    <w:rsid w:val="003F25EE"/>
    <w:rsid w:val="003F2F90"/>
    <w:rsid w:val="003F689F"/>
    <w:rsid w:val="00401FF6"/>
    <w:rsid w:val="00403205"/>
    <w:rsid w:val="00405280"/>
    <w:rsid w:val="00406080"/>
    <w:rsid w:val="004076E5"/>
    <w:rsid w:val="004104B6"/>
    <w:rsid w:val="0041066A"/>
    <w:rsid w:val="00412D28"/>
    <w:rsid w:val="00414E47"/>
    <w:rsid w:val="00420D98"/>
    <w:rsid w:val="00424CDD"/>
    <w:rsid w:val="0042534B"/>
    <w:rsid w:val="004279A4"/>
    <w:rsid w:val="00432257"/>
    <w:rsid w:val="0043443B"/>
    <w:rsid w:val="004360AB"/>
    <w:rsid w:val="00437A62"/>
    <w:rsid w:val="004400BF"/>
    <w:rsid w:val="00441414"/>
    <w:rsid w:val="00444305"/>
    <w:rsid w:val="00445FA9"/>
    <w:rsid w:val="00456B37"/>
    <w:rsid w:val="004607A8"/>
    <w:rsid w:val="00462536"/>
    <w:rsid w:val="00464F03"/>
    <w:rsid w:val="004671B5"/>
    <w:rsid w:val="004717F5"/>
    <w:rsid w:val="00473C51"/>
    <w:rsid w:val="004742B4"/>
    <w:rsid w:val="0047453D"/>
    <w:rsid w:val="00475A49"/>
    <w:rsid w:val="00482A5D"/>
    <w:rsid w:val="00483550"/>
    <w:rsid w:val="004841F7"/>
    <w:rsid w:val="004901B3"/>
    <w:rsid w:val="00490998"/>
    <w:rsid w:val="00492D3A"/>
    <w:rsid w:val="00494569"/>
    <w:rsid w:val="0049740B"/>
    <w:rsid w:val="004A1BBE"/>
    <w:rsid w:val="004A2951"/>
    <w:rsid w:val="004A67C0"/>
    <w:rsid w:val="004B02EA"/>
    <w:rsid w:val="004B4D3C"/>
    <w:rsid w:val="004B7C43"/>
    <w:rsid w:val="004C08BD"/>
    <w:rsid w:val="004C5F09"/>
    <w:rsid w:val="004D1F57"/>
    <w:rsid w:val="004D5CB2"/>
    <w:rsid w:val="004D6334"/>
    <w:rsid w:val="004E0686"/>
    <w:rsid w:val="004E1669"/>
    <w:rsid w:val="004E303B"/>
    <w:rsid w:val="004E3118"/>
    <w:rsid w:val="004E4A35"/>
    <w:rsid w:val="004E5AB0"/>
    <w:rsid w:val="004E6789"/>
    <w:rsid w:val="004E6886"/>
    <w:rsid w:val="004F6500"/>
    <w:rsid w:val="005000FC"/>
    <w:rsid w:val="005010BD"/>
    <w:rsid w:val="00503691"/>
    <w:rsid w:val="0050455B"/>
    <w:rsid w:val="0050513D"/>
    <w:rsid w:val="005068A6"/>
    <w:rsid w:val="00507119"/>
    <w:rsid w:val="005148D5"/>
    <w:rsid w:val="0052019D"/>
    <w:rsid w:val="00520CDA"/>
    <w:rsid w:val="00520E33"/>
    <w:rsid w:val="00523CF0"/>
    <w:rsid w:val="0052426D"/>
    <w:rsid w:val="00526236"/>
    <w:rsid w:val="00530BBD"/>
    <w:rsid w:val="00533E59"/>
    <w:rsid w:val="00535369"/>
    <w:rsid w:val="00536E2B"/>
    <w:rsid w:val="00543A73"/>
    <w:rsid w:val="005470EB"/>
    <w:rsid w:val="005525AD"/>
    <w:rsid w:val="00553268"/>
    <w:rsid w:val="00554D7E"/>
    <w:rsid w:val="0055659E"/>
    <w:rsid w:val="00556BC2"/>
    <w:rsid w:val="00557A83"/>
    <w:rsid w:val="005612C8"/>
    <w:rsid w:val="0056157A"/>
    <w:rsid w:val="005627A9"/>
    <w:rsid w:val="00563AC5"/>
    <w:rsid w:val="0056587A"/>
    <w:rsid w:val="005708FF"/>
    <w:rsid w:val="005800CC"/>
    <w:rsid w:val="00581E8D"/>
    <w:rsid w:val="00582B82"/>
    <w:rsid w:val="0058385E"/>
    <w:rsid w:val="005864EF"/>
    <w:rsid w:val="005866CD"/>
    <w:rsid w:val="00586CB9"/>
    <w:rsid w:val="00587CE5"/>
    <w:rsid w:val="00593EB6"/>
    <w:rsid w:val="005941F1"/>
    <w:rsid w:val="005A469C"/>
    <w:rsid w:val="005A51B1"/>
    <w:rsid w:val="005A5B0C"/>
    <w:rsid w:val="005A71BA"/>
    <w:rsid w:val="005B06E5"/>
    <w:rsid w:val="005C0CF3"/>
    <w:rsid w:val="005C1571"/>
    <w:rsid w:val="005C2BEF"/>
    <w:rsid w:val="005C414D"/>
    <w:rsid w:val="005C7B97"/>
    <w:rsid w:val="005D2780"/>
    <w:rsid w:val="005D3687"/>
    <w:rsid w:val="005E28AB"/>
    <w:rsid w:val="005E4CDA"/>
    <w:rsid w:val="005F02FF"/>
    <w:rsid w:val="005F06AB"/>
    <w:rsid w:val="005F50D3"/>
    <w:rsid w:val="006024E8"/>
    <w:rsid w:val="00603E38"/>
    <w:rsid w:val="00603F37"/>
    <w:rsid w:val="00604A1D"/>
    <w:rsid w:val="00604D34"/>
    <w:rsid w:val="00605669"/>
    <w:rsid w:val="00606D73"/>
    <w:rsid w:val="00613742"/>
    <w:rsid w:val="00617C6E"/>
    <w:rsid w:val="00620197"/>
    <w:rsid w:val="00621050"/>
    <w:rsid w:val="00623271"/>
    <w:rsid w:val="00623746"/>
    <w:rsid w:val="00632382"/>
    <w:rsid w:val="0063390E"/>
    <w:rsid w:val="0064198C"/>
    <w:rsid w:val="00642876"/>
    <w:rsid w:val="006457E5"/>
    <w:rsid w:val="00645870"/>
    <w:rsid w:val="0064627A"/>
    <w:rsid w:val="006471D6"/>
    <w:rsid w:val="00653D72"/>
    <w:rsid w:val="00655257"/>
    <w:rsid w:val="00655B94"/>
    <w:rsid w:val="0066016B"/>
    <w:rsid w:val="006643E6"/>
    <w:rsid w:val="00672C8F"/>
    <w:rsid w:val="00673CF8"/>
    <w:rsid w:val="00677EB5"/>
    <w:rsid w:val="006815FC"/>
    <w:rsid w:val="00681CB3"/>
    <w:rsid w:val="0068207F"/>
    <w:rsid w:val="0068393D"/>
    <w:rsid w:val="00687187"/>
    <w:rsid w:val="00691915"/>
    <w:rsid w:val="00692F7C"/>
    <w:rsid w:val="006A0D1B"/>
    <w:rsid w:val="006A282E"/>
    <w:rsid w:val="006A607E"/>
    <w:rsid w:val="006A72E2"/>
    <w:rsid w:val="006A7457"/>
    <w:rsid w:val="006B1AF8"/>
    <w:rsid w:val="006B1D97"/>
    <w:rsid w:val="006B6AC6"/>
    <w:rsid w:val="006C22F0"/>
    <w:rsid w:val="006C59CD"/>
    <w:rsid w:val="006C5ADB"/>
    <w:rsid w:val="006C6274"/>
    <w:rsid w:val="006D20D6"/>
    <w:rsid w:val="006D54E9"/>
    <w:rsid w:val="006E21AB"/>
    <w:rsid w:val="006E7A51"/>
    <w:rsid w:val="006F3125"/>
    <w:rsid w:val="006F5221"/>
    <w:rsid w:val="006F7A27"/>
    <w:rsid w:val="00703644"/>
    <w:rsid w:val="0070389E"/>
    <w:rsid w:val="00703A47"/>
    <w:rsid w:val="007063AD"/>
    <w:rsid w:val="00706641"/>
    <w:rsid w:val="00711638"/>
    <w:rsid w:val="0071348A"/>
    <w:rsid w:val="00713DF4"/>
    <w:rsid w:val="00714988"/>
    <w:rsid w:val="0071698B"/>
    <w:rsid w:val="00716A60"/>
    <w:rsid w:val="007214A9"/>
    <w:rsid w:val="00721BC0"/>
    <w:rsid w:val="00721C96"/>
    <w:rsid w:val="00725ADC"/>
    <w:rsid w:val="00725FAD"/>
    <w:rsid w:val="00730E1A"/>
    <w:rsid w:val="0073526D"/>
    <w:rsid w:val="00736786"/>
    <w:rsid w:val="00737029"/>
    <w:rsid w:val="00740A0B"/>
    <w:rsid w:val="007473E0"/>
    <w:rsid w:val="00751BE4"/>
    <w:rsid w:val="007620FF"/>
    <w:rsid w:val="00771D8C"/>
    <w:rsid w:val="00772579"/>
    <w:rsid w:val="00773A99"/>
    <w:rsid w:val="00775D85"/>
    <w:rsid w:val="0078269F"/>
    <w:rsid w:val="00784093"/>
    <w:rsid w:val="00785869"/>
    <w:rsid w:val="00791B0F"/>
    <w:rsid w:val="007959A8"/>
    <w:rsid w:val="00796EEF"/>
    <w:rsid w:val="007A37F5"/>
    <w:rsid w:val="007A3F1D"/>
    <w:rsid w:val="007A5DC7"/>
    <w:rsid w:val="007A6AFC"/>
    <w:rsid w:val="007B102B"/>
    <w:rsid w:val="007B111D"/>
    <w:rsid w:val="007B5772"/>
    <w:rsid w:val="007B5EFD"/>
    <w:rsid w:val="007B691B"/>
    <w:rsid w:val="007B7058"/>
    <w:rsid w:val="007C1A98"/>
    <w:rsid w:val="007D2875"/>
    <w:rsid w:val="007D2DB1"/>
    <w:rsid w:val="007D4101"/>
    <w:rsid w:val="007D78C0"/>
    <w:rsid w:val="007E0411"/>
    <w:rsid w:val="007E22EC"/>
    <w:rsid w:val="007E2D12"/>
    <w:rsid w:val="007E6554"/>
    <w:rsid w:val="007F05CF"/>
    <w:rsid w:val="007F11A7"/>
    <w:rsid w:val="007F2557"/>
    <w:rsid w:val="007F3105"/>
    <w:rsid w:val="007F609E"/>
    <w:rsid w:val="007F7C49"/>
    <w:rsid w:val="008007B1"/>
    <w:rsid w:val="008025DA"/>
    <w:rsid w:val="008079F6"/>
    <w:rsid w:val="00810D78"/>
    <w:rsid w:val="00815B83"/>
    <w:rsid w:val="0082355B"/>
    <w:rsid w:val="008269D6"/>
    <w:rsid w:val="008304CE"/>
    <w:rsid w:val="00830B1C"/>
    <w:rsid w:val="008316A6"/>
    <w:rsid w:val="00832472"/>
    <w:rsid w:val="00832D15"/>
    <w:rsid w:val="00836EA1"/>
    <w:rsid w:val="0084095F"/>
    <w:rsid w:val="00843DBA"/>
    <w:rsid w:val="00850D2B"/>
    <w:rsid w:val="00854780"/>
    <w:rsid w:val="00855148"/>
    <w:rsid w:val="00857297"/>
    <w:rsid w:val="00862A10"/>
    <w:rsid w:val="00866CC1"/>
    <w:rsid w:val="00872714"/>
    <w:rsid w:val="00877394"/>
    <w:rsid w:val="0088353A"/>
    <w:rsid w:val="0088365A"/>
    <w:rsid w:val="00884897"/>
    <w:rsid w:val="00884A6D"/>
    <w:rsid w:val="00884F54"/>
    <w:rsid w:val="0088502E"/>
    <w:rsid w:val="00887A72"/>
    <w:rsid w:val="00887C47"/>
    <w:rsid w:val="00890FBE"/>
    <w:rsid w:val="00895ECF"/>
    <w:rsid w:val="00896356"/>
    <w:rsid w:val="008968F8"/>
    <w:rsid w:val="008A0211"/>
    <w:rsid w:val="008A3642"/>
    <w:rsid w:val="008A7A6E"/>
    <w:rsid w:val="008B15F0"/>
    <w:rsid w:val="008B1D25"/>
    <w:rsid w:val="008C31B2"/>
    <w:rsid w:val="008C326F"/>
    <w:rsid w:val="008C4FAA"/>
    <w:rsid w:val="008C7753"/>
    <w:rsid w:val="008C7836"/>
    <w:rsid w:val="008D03AB"/>
    <w:rsid w:val="008D061B"/>
    <w:rsid w:val="008D066E"/>
    <w:rsid w:val="008D0ECB"/>
    <w:rsid w:val="008D125E"/>
    <w:rsid w:val="008D411E"/>
    <w:rsid w:val="008D432A"/>
    <w:rsid w:val="008D7AEB"/>
    <w:rsid w:val="008D7E9F"/>
    <w:rsid w:val="008E1988"/>
    <w:rsid w:val="008E21DC"/>
    <w:rsid w:val="008E52A5"/>
    <w:rsid w:val="008F0080"/>
    <w:rsid w:val="008F2522"/>
    <w:rsid w:val="008F309C"/>
    <w:rsid w:val="008F354F"/>
    <w:rsid w:val="008F44AE"/>
    <w:rsid w:val="008F4E85"/>
    <w:rsid w:val="008F7296"/>
    <w:rsid w:val="00900687"/>
    <w:rsid w:val="00901DAC"/>
    <w:rsid w:val="009037C8"/>
    <w:rsid w:val="00910F87"/>
    <w:rsid w:val="0091330F"/>
    <w:rsid w:val="00913CB9"/>
    <w:rsid w:val="00915FD3"/>
    <w:rsid w:val="00916F30"/>
    <w:rsid w:val="0092396B"/>
    <w:rsid w:val="00924253"/>
    <w:rsid w:val="00925E38"/>
    <w:rsid w:val="009364F5"/>
    <w:rsid w:val="009366F2"/>
    <w:rsid w:val="009400D8"/>
    <w:rsid w:val="00941856"/>
    <w:rsid w:val="00944C5C"/>
    <w:rsid w:val="00945D0D"/>
    <w:rsid w:val="00951DFC"/>
    <w:rsid w:val="00952E7D"/>
    <w:rsid w:val="009543E5"/>
    <w:rsid w:val="00955D98"/>
    <w:rsid w:val="009567AF"/>
    <w:rsid w:val="009579D8"/>
    <w:rsid w:val="0096110C"/>
    <w:rsid w:val="00961C1B"/>
    <w:rsid w:val="00962A43"/>
    <w:rsid w:val="00962D83"/>
    <w:rsid w:val="00965CCC"/>
    <w:rsid w:val="009671B3"/>
    <w:rsid w:val="00971F27"/>
    <w:rsid w:val="0097271C"/>
    <w:rsid w:val="009802A3"/>
    <w:rsid w:val="009806CD"/>
    <w:rsid w:val="009850EC"/>
    <w:rsid w:val="00993E8A"/>
    <w:rsid w:val="009940C0"/>
    <w:rsid w:val="00997214"/>
    <w:rsid w:val="009A1C14"/>
    <w:rsid w:val="009A3C56"/>
    <w:rsid w:val="009A590D"/>
    <w:rsid w:val="009A6161"/>
    <w:rsid w:val="009B4BE8"/>
    <w:rsid w:val="009B6DE3"/>
    <w:rsid w:val="009B7E38"/>
    <w:rsid w:val="009C0787"/>
    <w:rsid w:val="009C0C10"/>
    <w:rsid w:val="009C28AD"/>
    <w:rsid w:val="009C5DF5"/>
    <w:rsid w:val="009D01CD"/>
    <w:rsid w:val="009D0D9C"/>
    <w:rsid w:val="009D545B"/>
    <w:rsid w:val="009D67AF"/>
    <w:rsid w:val="009D6CAC"/>
    <w:rsid w:val="009E0A6E"/>
    <w:rsid w:val="009E38AC"/>
    <w:rsid w:val="009E3A40"/>
    <w:rsid w:val="009E6054"/>
    <w:rsid w:val="009E665A"/>
    <w:rsid w:val="009E7AE9"/>
    <w:rsid w:val="009F0926"/>
    <w:rsid w:val="009F0CBD"/>
    <w:rsid w:val="009F54D5"/>
    <w:rsid w:val="00A0029D"/>
    <w:rsid w:val="00A00A8C"/>
    <w:rsid w:val="00A028A2"/>
    <w:rsid w:val="00A038BC"/>
    <w:rsid w:val="00A10036"/>
    <w:rsid w:val="00A11C43"/>
    <w:rsid w:val="00A122C0"/>
    <w:rsid w:val="00A148BB"/>
    <w:rsid w:val="00A17DA9"/>
    <w:rsid w:val="00A202BB"/>
    <w:rsid w:val="00A20E6A"/>
    <w:rsid w:val="00A2588F"/>
    <w:rsid w:val="00A2616E"/>
    <w:rsid w:val="00A3327E"/>
    <w:rsid w:val="00A33922"/>
    <w:rsid w:val="00A34CBD"/>
    <w:rsid w:val="00A41D68"/>
    <w:rsid w:val="00A439BB"/>
    <w:rsid w:val="00A439BF"/>
    <w:rsid w:val="00A5411D"/>
    <w:rsid w:val="00A6103A"/>
    <w:rsid w:val="00A61075"/>
    <w:rsid w:val="00A6155F"/>
    <w:rsid w:val="00A62395"/>
    <w:rsid w:val="00A67E17"/>
    <w:rsid w:val="00A67FA8"/>
    <w:rsid w:val="00A73E29"/>
    <w:rsid w:val="00A76249"/>
    <w:rsid w:val="00A770F9"/>
    <w:rsid w:val="00A77BFB"/>
    <w:rsid w:val="00A82A9D"/>
    <w:rsid w:val="00A859AC"/>
    <w:rsid w:val="00A85FD9"/>
    <w:rsid w:val="00A862D5"/>
    <w:rsid w:val="00A93FA3"/>
    <w:rsid w:val="00AA00DC"/>
    <w:rsid w:val="00AA318C"/>
    <w:rsid w:val="00AB033C"/>
    <w:rsid w:val="00AB0AC6"/>
    <w:rsid w:val="00AB26B5"/>
    <w:rsid w:val="00AB7B0C"/>
    <w:rsid w:val="00AC1B7C"/>
    <w:rsid w:val="00AC2D74"/>
    <w:rsid w:val="00AC2D97"/>
    <w:rsid w:val="00AC2E99"/>
    <w:rsid w:val="00AC41E7"/>
    <w:rsid w:val="00AC6135"/>
    <w:rsid w:val="00AC73F5"/>
    <w:rsid w:val="00AC7426"/>
    <w:rsid w:val="00AE18D1"/>
    <w:rsid w:val="00AE304E"/>
    <w:rsid w:val="00AE544A"/>
    <w:rsid w:val="00AF1281"/>
    <w:rsid w:val="00AF329F"/>
    <w:rsid w:val="00AF533E"/>
    <w:rsid w:val="00AF6598"/>
    <w:rsid w:val="00AF720B"/>
    <w:rsid w:val="00B03CD3"/>
    <w:rsid w:val="00B04710"/>
    <w:rsid w:val="00B0523D"/>
    <w:rsid w:val="00B06B02"/>
    <w:rsid w:val="00B13C37"/>
    <w:rsid w:val="00B16A4F"/>
    <w:rsid w:val="00B2268E"/>
    <w:rsid w:val="00B240CB"/>
    <w:rsid w:val="00B25955"/>
    <w:rsid w:val="00B27623"/>
    <w:rsid w:val="00B30D33"/>
    <w:rsid w:val="00B30D87"/>
    <w:rsid w:val="00B33E90"/>
    <w:rsid w:val="00B37478"/>
    <w:rsid w:val="00B378AC"/>
    <w:rsid w:val="00B4158B"/>
    <w:rsid w:val="00B51254"/>
    <w:rsid w:val="00B51BB2"/>
    <w:rsid w:val="00B5340C"/>
    <w:rsid w:val="00B55B78"/>
    <w:rsid w:val="00B56101"/>
    <w:rsid w:val="00B61A87"/>
    <w:rsid w:val="00B6349E"/>
    <w:rsid w:val="00B63F14"/>
    <w:rsid w:val="00B6547D"/>
    <w:rsid w:val="00B662DC"/>
    <w:rsid w:val="00B70272"/>
    <w:rsid w:val="00B70E41"/>
    <w:rsid w:val="00B71497"/>
    <w:rsid w:val="00B74501"/>
    <w:rsid w:val="00B768C2"/>
    <w:rsid w:val="00B76E41"/>
    <w:rsid w:val="00B81075"/>
    <w:rsid w:val="00B83F2D"/>
    <w:rsid w:val="00B84574"/>
    <w:rsid w:val="00B870D0"/>
    <w:rsid w:val="00B922A5"/>
    <w:rsid w:val="00B922BB"/>
    <w:rsid w:val="00B92DA1"/>
    <w:rsid w:val="00BA19C9"/>
    <w:rsid w:val="00BA1B2B"/>
    <w:rsid w:val="00BA2258"/>
    <w:rsid w:val="00BA274A"/>
    <w:rsid w:val="00BA2AE3"/>
    <w:rsid w:val="00BB5BFA"/>
    <w:rsid w:val="00BC6428"/>
    <w:rsid w:val="00BD105C"/>
    <w:rsid w:val="00BD6CE6"/>
    <w:rsid w:val="00BD7E6E"/>
    <w:rsid w:val="00BE190D"/>
    <w:rsid w:val="00BE2FCA"/>
    <w:rsid w:val="00BE3A67"/>
    <w:rsid w:val="00BE4F80"/>
    <w:rsid w:val="00BE7907"/>
    <w:rsid w:val="00BF087C"/>
    <w:rsid w:val="00BF2E6F"/>
    <w:rsid w:val="00BF5262"/>
    <w:rsid w:val="00BF54BD"/>
    <w:rsid w:val="00C00B83"/>
    <w:rsid w:val="00C0690D"/>
    <w:rsid w:val="00C16A6B"/>
    <w:rsid w:val="00C202F9"/>
    <w:rsid w:val="00C2143C"/>
    <w:rsid w:val="00C21C88"/>
    <w:rsid w:val="00C24DDB"/>
    <w:rsid w:val="00C259F1"/>
    <w:rsid w:val="00C25B78"/>
    <w:rsid w:val="00C2638E"/>
    <w:rsid w:val="00C36AF5"/>
    <w:rsid w:val="00C3707F"/>
    <w:rsid w:val="00C4413E"/>
    <w:rsid w:val="00C46521"/>
    <w:rsid w:val="00C4799E"/>
    <w:rsid w:val="00C53135"/>
    <w:rsid w:val="00C60286"/>
    <w:rsid w:val="00C61463"/>
    <w:rsid w:val="00C622C5"/>
    <w:rsid w:val="00C63907"/>
    <w:rsid w:val="00C641AB"/>
    <w:rsid w:val="00C64BB5"/>
    <w:rsid w:val="00C72B0B"/>
    <w:rsid w:val="00C74AAA"/>
    <w:rsid w:val="00C76DA1"/>
    <w:rsid w:val="00C77AAC"/>
    <w:rsid w:val="00C87F12"/>
    <w:rsid w:val="00C90022"/>
    <w:rsid w:val="00C900FA"/>
    <w:rsid w:val="00C91B19"/>
    <w:rsid w:val="00C95958"/>
    <w:rsid w:val="00CA1C64"/>
    <w:rsid w:val="00CA3020"/>
    <w:rsid w:val="00CA328A"/>
    <w:rsid w:val="00CA53C3"/>
    <w:rsid w:val="00CB167B"/>
    <w:rsid w:val="00CB3A0C"/>
    <w:rsid w:val="00CC03EA"/>
    <w:rsid w:val="00CC061A"/>
    <w:rsid w:val="00CD1A0A"/>
    <w:rsid w:val="00CD2999"/>
    <w:rsid w:val="00CD3856"/>
    <w:rsid w:val="00CE0832"/>
    <w:rsid w:val="00CE26E0"/>
    <w:rsid w:val="00CE5EE1"/>
    <w:rsid w:val="00CE7F81"/>
    <w:rsid w:val="00CF2ACD"/>
    <w:rsid w:val="00D00008"/>
    <w:rsid w:val="00D02ACC"/>
    <w:rsid w:val="00D02FFB"/>
    <w:rsid w:val="00D14881"/>
    <w:rsid w:val="00D207F9"/>
    <w:rsid w:val="00D222A7"/>
    <w:rsid w:val="00D2602C"/>
    <w:rsid w:val="00D3072B"/>
    <w:rsid w:val="00D30A1E"/>
    <w:rsid w:val="00D31583"/>
    <w:rsid w:val="00D31AFD"/>
    <w:rsid w:val="00D32876"/>
    <w:rsid w:val="00D328FF"/>
    <w:rsid w:val="00D350BB"/>
    <w:rsid w:val="00D35550"/>
    <w:rsid w:val="00D4524C"/>
    <w:rsid w:val="00D47649"/>
    <w:rsid w:val="00D4769A"/>
    <w:rsid w:val="00D52171"/>
    <w:rsid w:val="00D5506B"/>
    <w:rsid w:val="00D55AD4"/>
    <w:rsid w:val="00D56621"/>
    <w:rsid w:val="00D641B4"/>
    <w:rsid w:val="00D64E05"/>
    <w:rsid w:val="00D70266"/>
    <w:rsid w:val="00D70293"/>
    <w:rsid w:val="00D80F73"/>
    <w:rsid w:val="00D81191"/>
    <w:rsid w:val="00D814E8"/>
    <w:rsid w:val="00D83A39"/>
    <w:rsid w:val="00D84FBA"/>
    <w:rsid w:val="00D87E10"/>
    <w:rsid w:val="00D906D9"/>
    <w:rsid w:val="00D92DDF"/>
    <w:rsid w:val="00D93C73"/>
    <w:rsid w:val="00D9580A"/>
    <w:rsid w:val="00D968B2"/>
    <w:rsid w:val="00DA1136"/>
    <w:rsid w:val="00DB032A"/>
    <w:rsid w:val="00DB054E"/>
    <w:rsid w:val="00DB4AC3"/>
    <w:rsid w:val="00DB612B"/>
    <w:rsid w:val="00DC244E"/>
    <w:rsid w:val="00DC5F41"/>
    <w:rsid w:val="00DC7A28"/>
    <w:rsid w:val="00DD08B8"/>
    <w:rsid w:val="00DD0C51"/>
    <w:rsid w:val="00DD1A30"/>
    <w:rsid w:val="00DD3F69"/>
    <w:rsid w:val="00DD4BFF"/>
    <w:rsid w:val="00DE19F5"/>
    <w:rsid w:val="00DE681C"/>
    <w:rsid w:val="00DE787E"/>
    <w:rsid w:val="00DF09E3"/>
    <w:rsid w:val="00DF6672"/>
    <w:rsid w:val="00DF6CBE"/>
    <w:rsid w:val="00DF6CC7"/>
    <w:rsid w:val="00E03F3D"/>
    <w:rsid w:val="00E11A96"/>
    <w:rsid w:val="00E127FA"/>
    <w:rsid w:val="00E2189B"/>
    <w:rsid w:val="00E230C0"/>
    <w:rsid w:val="00E24C11"/>
    <w:rsid w:val="00E3228E"/>
    <w:rsid w:val="00E41A8E"/>
    <w:rsid w:val="00E41B28"/>
    <w:rsid w:val="00E41C3A"/>
    <w:rsid w:val="00E423B8"/>
    <w:rsid w:val="00E43417"/>
    <w:rsid w:val="00E47542"/>
    <w:rsid w:val="00E52094"/>
    <w:rsid w:val="00E5747A"/>
    <w:rsid w:val="00E574F9"/>
    <w:rsid w:val="00E65264"/>
    <w:rsid w:val="00E65FB5"/>
    <w:rsid w:val="00E7100E"/>
    <w:rsid w:val="00E76753"/>
    <w:rsid w:val="00E768C8"/>
    <w:rsid w:val="00E818F5"/>
    <w:rsid w:val="00E8658E"/>
    <w:rsid w:val="00E87E8D"/>
    <w:rsid w:val="00E92530"/>
    <w:rsid w:val="00E94424"/>
    <w:rsid w:val="00EA14EA"/>
    <w:rsid w:val="00EA1EA3"/>
    <w:rsid w:val="00EA6348"/>
    <w:rsid w:val="00EA6485"/>
    <w:rsid w:val="00EB31A8"/>
    <w:rsid w:val="00EB41DB"/>
    <w:rsid w:val="00EC452A"/>
    <w:rsid w:val="00ED4279"/>
    <w:rsid w:val="00ED5189"/>
    <w:rsid w:val="00ED608F"/>
    <w:rsid w:val="00ED6844"/>
    <w:rsid w:val="00EE562D"/>
    <w:rsid w:val="00EE5DD4"/>
    <w:rsid w:val="00EF1831"/>
    <w:rsid w:val="00EF1DE6"/>
    <w:rsid w:val="00EF381E"/>
    <w:rsid w:val="00EF384E"/>
    <w:rsid w:val="00EF6386"/>
    <w:rsid w:val="00F02E76"/>
    <w:rsid w:val="00F0444E"/>
    <w:rsid w:val="00F0449C"/>
    <w:rsid w:val="00F05212"/>
    <w:rsid w:val="00F053BC"/>
    <w:rsid w:val="00F05E4F"/>
    <w:rsid w:val="00F069CD"/>
    <w:rsid w:val="00F071F5"/>
    <w:rsid w:val="00F11D8B"/>
    <w:rsid w:val="00F1417C"/>
    <w:rsid w:val="00F147C5"/>
    <w:rsid w:val="00F24100"/>
    <w:rsid w:val="00F241FA"/>
    <w:rsid w:val="00F2610B"/>
    <w:rsid w:val="00F32785"/>
    <w:rsid w:val="00F33DD6"/>
    <w:rsid w:val="00F36221"/>
    <w:rsid w:val="00F40D45"/>
    <w:rsid w:val="00F411D2"/>
    <w:rsid w:val="00F41B89"/>
    <w:rsid w:val="00F42780"/>
    <w:rsid w:val="00F4280A"/>
    <w:rsid w:val="00F43014"/>
    <w:rsid w:val="00F43C30"/>
    <w:rsid w:val="00F51952"/>
    <w:rsid w:val="00F53DFD"/>
    <w:rsid w:val="00F53FA0"/>
    <w:rsid w:val="00F5428C"/>
    <w:rsid w:val="00F543BE"/>
    <w:rsid w:val="00F5444F"/>
    <w:rsid w:val="00F56982"/>
    <w:rsid w:val="00F60C1C"/>
    <w:rsid w:val="00F61269"/>
    <w:rsid w:val="00F64FB4"/>
    <w:rsid w:val="00F71D1B"/>
    <w:rsid w:val="00F75ED0"/>
    <w:rsid w:val="00F76015"/>
    <w:rsid w:val="00F7631B"/>
    <w:rsid w:val="00F80D0D"/>
    <w:rsid w:val="00F86D54"/>
    <w:rsid w:val="00F90682"/>
    <w:rsid w:val="00F91B7B"/>
    <w:rsid w:val="00F92226"/>
    <w:rsid w:val="00F92AB6"/>
    <w:rsid w:val="00F94148"/>
    <w:rsid w:val="00F9701E"/>
    <w:rsid w:val="00F9779F"/>
    <w:rsid w:val="00FA4127"/>
    <w:rsid w:val="00FA68A0"/>
    <w:rsid w:val="00FA6B84"/>
    <w:rsid w:val="00FB1E0B"/>
    <w:rsid w:val="00FB6D09"/>
    <w:rsid w:val="00FB79C1"/>
    <w:rsid w:val="00FC0EEE"/>
    <w:rsid w:val="00FC5B12"/>
    <w:rsid w:val="00FC68F7"/>
    <w:rsid w:val="00FC6B4A"/>
    <w:rsid w:val="00FC6F87"/>
    <w:rsid w:val="00FD0890"/>
    <w:rsid w:val="00FD0EBA"/>
    <w:rsid w:val="00FD134D"/>
    <w:rsid w:val="00FD35E5"/>
    <w:rsid w:val="00FD3D4A"/>
    <w:rsid w:val="00FD3E1B"/>
    <w:rsid w:val="00FD4509"/>
    <w:rsid w:val="00FD49DC"/>
    <w:rsid w:val="00FD7E00"/>
    <w:rsid w:val="00FE3EF3"/>
    <w:rsid w:val="00FE49FF"/>
    <w:rsid w:val="00FE787A"/>
    <w:rsid w:val="00FF189A"/>
    <w:rsid w:val="00FF33A3"/>
    <w:rsid w:val="00FF6C1D"/>
    <w:rsid w:val="00FF72AC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886cc"/>
    </o:shapedefaults>
    <o:shapelayout v:ext="edit">
      <o:idmap v:ext="edit" data="1"/>
    </o:shapelayout>
  </w:shapeDefaults>
  <w:decimalSymbol w:val="."/>
  <w:listSeparator w:val=","/>
  <w14:docId w14:val="4DDED4D6"/>
  <w15:chartTrackingRefBased/>
  <w15:docId w15:val="{BFC30637-A8DF-4693-A2CE-4B489C27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0CBD"/>
    <w:rPr>
      <w:rFonts w:ascii="Times New Roman" w:eastAsia="Times New Roman" w:hAnsi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F0CBD"/>
    <w:pPr>
      <w:jc w:val="both"/>
    </w:pPr>
  </w:style>
  <w:style w:type="character" w:customStyle="1" w:styleId="TextoindependienteCar">
    <w:name w:val="Texto independiente Car"/>
    <w:link w:val="Textoindependiente"/>
    <w:rsid w:val="009F0CB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9F0C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0CB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9F0C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0CB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47542"/>
    <w:pPr>
      <w:ind w:left="708"/>
    </w:pPr>
  </w:style>
  <w:style w:type="character" w:styleId="Hipervnculo">
    <w:name w:val="Hyperlink"/>
    <w:uiPriority w:val="99"/>
    <w:unhideWhenUsed/>
    <w:rsid w:val="00C76DA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1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24100"/>
    <w:rPr>
      <w:rFonts w:ascii="Segoe UI" w:eastAsia="Times New Roman" w:hAnsi="Segoe UI" w:cs="Segoe UI"/>
      <w:sz w:val="18"/>
      <w:szCs w:val="18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20E33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950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 contadores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Braun</dc:creator>
  <cp:keywords/>
  <cp:lastModifiedBy>Rogelio Isaac Zetina</cp:lastModifiedBy>
  <cp:revision>4</cp:revision>
  <cp:lastPrinted>2016-05-13T14:24:00Z</cp:lastPrinted>
  <dcterms:created xsi:type="dcterms:W3CDTF">2017-03-09T21:01:00Z</dcterms:created>
  <dcterms:modified xsi:type="dcterms:W3CDTF">2017-03-13T16:17:00Z</dcterms:modified>
</cp:coreProperties>
</file>