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5F8CF" w14:textId="3A846E0F" w:rsidR="000A3117" w:rsidRDefault="000A3117" w:rsidP="000A3117">
      <w:r>
        <w:t>Dear McKinsey Recruiting Team,</w:t>
      </w:r>
    </w:p>
    <w:p w14:paraId="6F59560B" w14:textId="77777777" w:rsidR="000A3117" w:rsidRDefault="000A3117" w:rsidP="000A3117"/>
    <w:p w14:paraId="1F36CFEE" w14:textId="264CAEE3" w:rsidR="000A3117" w:rsidRDefault="000A3117" w:rsidP="000A3117">
      <w:r>
        <w:t>I am applying for the Associate Intern position at McKinsey &amp; Company. When a McKinsey recruiter visited the University of Minnesota and I had the chance to speak with them, something clicked</w:t>
      </w:r>
      <w:r>
        <w:t>:</w:t>
      </w:r>
      <w:r>
        <w:t xml:space="preserve"> the way McKinsey thinks about problems, the emphasis on structured reasoning and communication, and the diversity of industries you work across all resonated deeply with how I already approach my own work. McKinsey has been at the top of my list since that conversation.</w:t>
      </w:r>
    </w:p>
    <w:p w14:paraId="14D38FD1" w14:textId="77777777" w:rsidR="000A3117" w:rsidRDefault="000A3117" w:rsidP="000A3117"/>
    <w:p w14:paraId="1340FACD" w14:textId="40A8D27E" w:rsidR="000A3117" w:rsidRDefault="000A3117" w:rsidP="000A3117">
      <w:r>
        <w:t>My interest in consulting is deliberate. After spending three years deep in transportation engineering research, I have developed strong analytical and leadership skills</w:t>
      </w:r>
      <w:r>
        <w:t>;</w:t>
      </w:r>
      <w:r>
        <w:t xml:space="preserve"> but I have also realized that I do not want to limit myself to a single domain. Consulting, and McKinsey specifically, offers what I value most: the opportunity to apply rigorous problem-solving across industries, learn what different sectors look like from the inside, and then make a more informed choice about where to build my long-term career. I see this internship not as a detour from my expertise, but as the natural next step for someone who thrives on learning across boundaries.</w:t>
      </w:r>
    </w:p>
    <w:p w14:paraId="3EE254F4" w14:textId="77777777" w:rsidR="000A3117" w:rsidRDefault="000A3117" w:rsidP="000A3117"/>
    <w:p w14:paraId="0BE1DD40" w14:textId="77777777" w:rsidR="000A3117" w:rsidRDefault="000A3117" w:rsidP="000A3117">
      <w:r>
        <w:t xml:space="preserve">What I would bring to your team is a combination of analytical depth and client-facing experience that is unusual for a Ph.D. candidate. For two years, I served as a key contributor on a project with the Minnesota Department of Transportation as the client — scoping problems, coordinating across engineers and agency stakeholders, managing deliverables, and presenting recommendations directly to decision-makers. That experience taught me how to balance technical rigor with what a client </w:t>
      </w:r>
      <w:proofErr w:type="gramStart"/>
      <w:r>
        <w:t>actually needs</w:t>
      </w:r>
      <w:proofErr w:type="gramEnd"/>
      <w:r>
        <w:t xml:space="preserve"> to hear, and how to align diverse perspectives toward a shared outcome. I authored two technical reports for MnDOT and led a field deployment that directly shaped the client's investment strategy — work that felt a lot like consulting before I knew to call it that.</w:t>
      </w:r>
    </w:p>
    <w:p w14:paraId="72F19419" w14:textId="77777777" w:rsidR="000A3117" w:rsidRDefault="000A3117" w:rsidP="000A3117"/>
    <w:p w14:paraId="38CB7799" w14:textId="77777777" w:rsidR="000A3117" w:rsidRDefault="000A3117" w:rsidP="000A3117">
      <w:r>
        <w:t>Beyond research, I led a cross-functional team through the NSF I-Corps program, conducting 120+ customer discovery interviews, building a business case that secured $50K in funding, and collaborating weekly with teams across finance, engineering, and technology. I also run a small vehicle resale business on the side — sourcing, pricing, negotiating, and closing sales with my own capital. These experiences have sharpened my instincts for understanding what people need and communicating solutions clearly.</w:t>
      </w:r>
    </w:p>
    <w:p w14:paraId="70B7ED70" w14:textId="77777777" w:rsidR="000A3117" w:rsidRDefault="000A3117" w:rsidP="000A3117"/>
    <w:p w14:paraId="5B1CDF1E" w14:textId="54C9CA70" w:rsidR="000A3117" w:rsidRDefault="000A3117" w:rsidP="000A3117">
      <w:r>
        <w:t>Communication and leadership are not just items on my resume</w:t>
      </w:r>
      <w:r>
        <w:t>. T</w:t>
      </w:r>
      <w:r>
        <w:t>hey are what I genuinely enjoy. I have presented at INFORMS, TRB, and ITS Minnesota. I have taught statistics to +</w:t>
      </w:r>
      <w:r>
        <w:t xml:space="preserve">100 </w:t>
      </w:r>
      <w:r>
        <w:t>students, translating abstract concepts into accessible narratives. In every group project and collaboration, I am the person who organizes the team, respects every perspective in the room, and keeps things moving without creating friction. I took a course called Storytelling for Engineers specifically because I believe the best analysis means nothing if you cannot bring people along with you</w:t>
      </w:r>
      <w:r>
        <w:t>,</w:t>
      </w:r>
      <w:r>
        <w:t xml:space="preserve"> and that belief is exactly why McKinsey appeals to me.</w:t>
      </w:r>
    </w:p>
    <w:p w14:paraId="7DA85E6E" w14:textId="77777777" w:rsidR="000A3117" w:rsidRDefault="000A3117" w:rsidP="000A3117"/>
    <w:p w14:paraId="3F3BAEAD" w14:textId="77777777" w:rsidR="000A3117" w:rsidRDefault="000A3117" w:rsidP="000A3117">
      <w:r>
        <w:t>I would be excited to bring my analytical skills, client experience, and collaborative energy to a McKinsey team this summer. Thank you for your consideration.</w:t>
      </w:r>
    </w:p>
    <w:p w14:paraId="6FA9017B" w14:textId="77777777" w:rsidR="000A3117" w:rsidRDefault="000A3117" w:rsidP="000A3117"/>
    <w:p w14:paraId="41AAB555" w14:textId="77777777" w:rsidR="000A3117" w:rsidRDefault="000A3117" w:rsidP="000A3117">
      <w:r>
        <w:t>Sincerely,</w:t>
      </w:r>
    </w:p>
    <w:p w14:paraId="4CFB5C37" w14:textId="77777777" w:rsidR="000A3117" w:rsidRDefault="000A3117" w:rsidP="000A3117">
      <w:r>
        <w:t>Maziar Zamanpour</w:t>
      </w:r>
    </w:p>
    <w:p w14:paraId="620D77C1" w14:textId="77777777" w:rsidR="000A3117" w:rsidRDefault="000A3117" w:rsidP="000A3117">
      <w:r>
        <w:t>Ph.D. Candidate, University of Minnesota</w:t>
      </w:r>
    </w:p>
    <w:p w14:paraId="66EA9961" w14:textId="39B815C8" w:rsidR="008521EE" w:rsidRDefault="000A3117" w:rsidP="000A3117">
      <w:r>
        <w:t>zaman050@umn.edu | (424) 468-3828</w:t>
      </w:r>
    </w:p>
    <w:sectPr w:rsidR="00852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1EE"/>
    <w:rsid w:val="000A3117"/>
    <w:rsid w:val="005A7432"/>
    <w:rsid w:val="0085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87E5C"/>
  <w15:chartTrackingRefBased/>
  <w15:docId w15:val="{BE409CBF-BFF1-4869-9A63-AC01D1AC3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Zamanpour</dc:creator>
  <cp:keywords/>
  <dc:description/>
  <cp:lastModifiedBy>Maziar Zamanpour</cp:lastModifiedBy>
  <cp:revision>2</cp:revision>
  <dcterms:created xsi:type="dcterms:W3CDTF">2026-03-16T00:28:00Z</dcterms:created>
  <dcterms:modified xsi:type="dcterms:W3CDTF">2026-03-16T00:30:00Z</dcterms:modified>
</cp:coreProperties>
</file>