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98" w:rsidRDefault="00061974" w:rsidP="00061974">
      <w:pPr>
        <w:pStyle w:val="Heading2"/>
        <w:numPr>
          <w:ilvl w:val="0"/>
          <w:numId w:val="0"/>
        </w:numPr>
      </w:pPr>
      <w:r>
        <w:t xml:space="preserve">Arising Privacy Concerns </w:t>
      </w:r>
      <w:r w:rsidR="00AB7036">
        <w:t xml:space="preserve">of </w:t>
      </w:r>
      <w:r w:rsidR="00DB4D3B">
        <w:t xml:space="preserve">Hacking </w:t>
      </w:r>
      <w:r w:rsidR="00AB7036">
        <w:t>Drones</w:t>
      </w:r>
      <w:r>
        <w:t xml:space="preserve"> </w:t>
      </w:r>
      <w:r w:rsidR="00AB7036">
        <w:t xml:space="preserve">and Mitigation </w:t>
      </w:r>
    </w:p>
    <w:p w:rsidR="00E01598" w:rsidRDefault="00061974" w:rsidP="00061974">
      <w:pPr>
        <w:pStyle w:val="Heading2"/>
        <w:numPr>
          <w:ilvl w:val="0"/>
          <w:numId w:val="0"/>
        </w:numPr>
      </w:pPr>
      <w:r>
        <w:t>Nathan</w:t>
      </w:r>
      <w:r w:rsidR="00E01598">
        <w:t xml:space="preserve"> Barker</w:t>
      </w:r>
    </w:p>
    <w:p w:rsidR="00E01598" w:rsidRDefault="00E01598" w:rsidP="00061974">
      <w:pPr>
        <w:pStyle w:val="Heading2"/>
        <w:numPr>
          <w:ilvl w:val="0"/>
          <w:numId w:val="0"/>
        </w:numPr>
      </w:pPr>
      <w:r>
        <w:t>Air Force Institute of Technology, WPAFB, Untied States of America</w:t>
      </w:r>
    </w:p>
    <w:p w:rsidR="00E01598" w:rsidRPr="00E01598" w:rsidRDefault="00E01598" w:rsidP="00061974">
      <w:pPr>
        <w:pStyle w:val="Heading2"/>
        <w:numPr>
          <w:ilvl w:val="0"/>
          <w:numId w:val="0"/>
        </w:numPr>
        <w:rPr>
          <w:rFonts w:cs="Times New Roman"/>
          <w:sz w:val="20"/>
        </w:rPr>
      </w:pPr>
      <w:r>
        <w:t>Nathan.barker@afit.edu</w:t>
      </w: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Default="00E01598" w:rsidP="00E01598">
      <w:pPr>
        <w:jc w:val="center"/>
        <w:rPr>
          <w:rFonts w:ascii="Arial" w:hAnsi="Arial" w:cs="Arial"/>
          <w:b/>
          <w:caps/>
          <w:color w:val="212121"/>
          <w:sz w:val="24"/>
        </w:rPr>
      </w:pPr>
    </w:p>
    <w:p w:rsidR="00E01598" w:rsidRPr="0008509F" w:rsidRDefault="0008509F" w:rsidP="0008509F">
      <w:pPr>
        <w:jc w:val="left"/>
        <w:rPr>
          <w:b/>
        </w:rPr>
      </w:pPr>
      <w:r>
        <w:rPr>
          <w:b/>
        </w:rPr>
        <w:t>Abstract</w:t>
      </w:r>
    </w:p>
    <w:p w:rsidR="00E01598" w:rsidRPr="0008509F" w:rsidRDefault="00E01598" w:rsidP="00E01598">
      <w:pPr>
        <w:rPr>
          <w:rFonts w:asciiTheme="minorHAnsi" w:hAnsiTheme="minorHAnsi" w:cstheme="minorHAnsi"/>
          <w:color w:val="212121"/>
          <w:szCs w:val="20"/>
        </w:rPr>
      </w:pPr>
      <w:r w:rsidRPr="0008509F">
        <w:rPr>
          <w:rFonts w:asciiTheme="minorHAnsi" w:hAnsiTheme="minorHAnsi" w:cstheme="minorHAnsi"/>
          <w:color w:val="212121"/>
          <w:szCs w:val="20"/>
        </w:rPr>
        <w:t xml:space="preserve">Drones are opening an attack space that once was mitigated, by physical security. The growing capabilities and falling cost of </w:t>
      </w:r>
      <w:r w:rsidR="00286DD4">
        <w:rPr>
          <w:rFonts w:asciiTheme="minorHAnsi" w:hAnsiTheme="minorHAnsi" w:cstheme="minorHAnsi"/>
          <w:color w:val="212121"/>
          <w:szCs w:val="20"/>
        </w:rPr>
        <w:t>commercial drones are a root cause</w:t>
      </w:r>
      <w:r w:rsidRPr="0008509F">
        <w:rPr>
          <w:rFonts w:asciiTheme="minorHAnsi" w:hAnsiTheme="minorHAnsi" w:cstheme="minorHAnsi"/>
          <w:color w:val="212121"/>
          <w:szCs w:val="20"/>
        </w:rPr>
        <w:t xml:space="preserve">. We use walls, fences, and gates to prevent unauthorized access to buildings. All these </w:t>
      </w:r>
      <w:r w:rsidR="00DE10CB">
        <w:rPr>
          <w:rFonts w:asciiTheme="minorHAnsi" w:hAnsiTheme="minorHAnsi" w:cstheme="minorHAnsi"/>
          <w:color w:val="212121"/>
          <w:szCs w:val="20"/>
        </w:rPr>
        <w:t>physical security</w:t>
      </w:r>
      <w:r w:rsidRPr="0008509F">
        <w:rPr>
          <w:rFonts w:asciiTheme="minorHAnsi" w:hAnsiTheme="minorHAnsi" w:cstheme="minorHAnsi"/>
          <w:color w:val="212121"/>
          <w:szCs w:val="20"/>
        </w:rPr>
        <w:t xml:space="preserve"> measures also serve as a deterrence </w:t>
      </w:r>
      <w:r w:rsidR="00EE50E2">
        <w:rPr>
          <w:rFonts w:asciiTheme="minorHAnsi" w:hAnsiTheme="minorHAnsi" w:cstheme="minorHAnsi"/>
          <w:color w:val="212121"/>
          <w:szCs w:val="20"/>
        </w:rPr>
        <w:t>for</w:t>
      </w:r>
      <w:r w:rsidRPr="0008509F">
        <w:rPr>
          <w:rFonts w:asciiTheme="minorHAnsi" w:hAnsiTheme="minorHAnsi" w:cstheme="minorHAnsi"/>
          <w:color w:val="212121"/>
          <w:szCs w:val="20"/>
        </w:rPr>
        <w:t xml:space="preserve"> would be attackers. If they are caught trying to circumvent them, they </w:t>
      </w:r>
      <w:r w:rsidR="00286DD4">
        <w:rPr>
          <w:rFonts w:asciiTheme="minorHAnsi" w:hAnsiTheme="minorHAnsi" w:cstheme="minorHAnsi"/>
          <w:color w:val="212121"/>
          <w:szCs w:val="20"/>
        </w:rPr>
        <w:t>can</w:t>
      </w:r>
      <w:r w:rsidRPr="0008509F">
        <w:rPr>
          <w:rFonts w:asciiTheme="minorHAnsi" w:hAnsiTheme="minorHAnsi" w:cstheme="minorHAnsi"/>
          <w:color w:val="212121"/>
          <w:szCs w:val="20"/>
        </w:rPr>
        <w:t xml:space="preserve"> be pursued and captured. One of the keys to circumvention of physical preventative measures is surprise and knowledge of vulnerabilities. For a technical savvy adversary, drones are an ideal solution to overcoming physical obstacles</w:t>
      </w:r>
      <w:r w:rsidR="003A2A8E">
        <w:rPr>
          <w:rFonts w:asciiTheme="minorHAnsi" w:hAnsiTheme="minorHAnsi" w:cstheme="minorHAnsi"/>
          <w:color w:val="212121"/>
          <w:szCs w:val="20"/>
        </w:rPr>
        <w:t xml:space="preserve"> and the radio frequency spectrum is </w:t>
      </w:r>
      <w:r w:rsidR="00DE10CB">
        <w:rPr>
          <w:rFonts w:asciiTheme="minorHAnsi" w:hAnsiTheme="minorHAnsi" w:cstheme="minorHAnsi"/>
          <w:color w:val="212121"/>
          <w:szCs w:val="20"/>
        </w:rPr>
        <w:t xml:space="preserve">a </w:t>
      </w:r>
      <w:r w:rsidR="00EE50E2">
        <w:rPr>
          <w:rFonts w:asciiTheme="minorHAnsi" w:hAnsiTheme="minorHAnsi" w:cstheme="minorHAnsi"/>
          <w:color w:val="212121"/>
          <w:szCs w:val="20"/>
        </w:rPr>
        <w:t>particularly susceptible</w:t>
      </w:r>
      <w:r w:rsidR="00C03DB6">
        <w:rPr>
          <w:rFonts w:asciiTheme="minorHAnsi" w:hAnsiTheme="minorHAnsi" w:cstheme="minorHAnsi"/>
          <w:color w:val="212121"/>
          <w:szCs w:val="20"/>
        </w:rPr>
        <w:t xml:space="preserve"> attack vector </w:t>
      </w:r>
      <w:r w:rsidR="003A2A8E">
        <w:rPr>
          <w:rFonts w:asciiTheme="minorHAnsi" w:hAnsiTheme="minorHAnsi" w:cstheme="minorHAnsi"/>
          <w:color w:val="212121"/>
          <w:szCs w:val="20"/>
        </w:rPr>
        <w:t xml:space="preserve">that can </w:t>
      </w:r>
      <w:r w:rsidR="00C03DB6">
        <w:rPr>
          <w:rFonts w:asciiTheme="minorHAnsi" w:hAnsiTheme="minorHAnsi" w:cstheme="minorHAnsi"/>
          <w:color w:val="212121"/>
          <w:szCs w:val="20"/>
        </w:rPr>
        <w:t xml:space="preserve">be </w:t>
      </w:r>
      <w:r w:rsidR="003A2A8E">
        <w:rPr>
          <w:rFonts w:asciiTheme="minorHAnsi" w:hAnsiTheme="minorHAnsi" w:cstheme="minorHAnsi"/>
          <w:color w:val="212121"/>
          <w:szCs w:val="20"/>
        </w:rPr>
        <w:t>exploit</w:t>
      </w:r>
      <w:r w:rsidR="00C03DB6">
        <w:rPr>
          <w:rFonts w:asciiTheme="minorHAnsi" w:hAnsiTheme="minorHAnsi" w:cstheme="minorHAnsi"/>
          <w:color w:val="212121"/>
          <w:szCs w:val="20"/>
        </w:rPr>
        <w:t>ed</w:t>
      </w:r>
      <w:r w:rsidR="007E2157">
        <w:rPr>
          <w:rFonts w:asciiTheme="minorHAnsi" w:hAnsiTheme="minorHAnsi" w:cstheme="minorHAnsi"/>
          <w:color w:val="212121"/>
          <w:szCs w:val="20"/>
        </w:rPr>
        <w:t xml:space="preserve"> to great </w:t>
      </w:r>
      <w:r w:rsidR="00F82100">
        <w:rPr>
          <w:rFonts w:asciiTheme="minorHAnsi" w:hAnsiTheme="minorHAnsi" w:cstheme="minorHAnsi"/>
          <w:color w:val="212121"/>
          <w:szCs w:val="20"/>
        </w:rPr>
        <w:t xml:space="preserve">effect </w:t>
      </w:r>
      <w:r w:rsidR="007E2157">
        <w:rPr>
          <w:rFonts w:asciiTheme="minorHAnsi" w:hAnsiTheme="minorHAnsi" w:cstheme="minorHAnsi"/>
          <w:color w:val="212121"/>
          <w:szCs w:val="20"/>
        </w:rPr>
        <w:t>through them</w:t>
      </w:r>
      <w:r w:rsidR="003A2A8E">
        <w:rPr>
          <w:rFonts w:asciiTheme="minorHAnsi" w:hAnsiTheme="minorHAnsi" w:cstheme="minorHAnsi"/>
          <w:color w:val="212121"/>
          <w:szCs w:val="20"/>
        </w:rPr>
        <w:t>.</w:t>
      </w:r>
      <w:r w:rsidR="00C03DB6">
        <w:rPr>
          <w:rFonts w:asciiTheme="minorHAnsi" w:hAnsiTheme="minorHAnsi" w:cstheme="minorHAnsi"/>
          <w:color w:val="212121"/>
          <w:szCs w:val="20"/>
        </w:rPr>
        <w:t xml:space="preserve"> </w:t>
      </w:r>
      <w:r w:rsidR="004336CB">
        <w:rPr>
          <w:rFonts w:asciiTheme="minorHAnsi" w:hAnsiTheme="minorHAnsi" w:cstheme="minorHAnsi"/>
          <w:color w:val="212121"/>
          <w:szCs w:val="20"/>
        </w:rPr>
        <w:t>Wi-Fi</w:t>
      </w:r>
      <w:r w:rsidR="00C03DB6">
        <w:rPr>
          <w:rFonts w:asciiTheme="minorHAnsi" w:hAnsiTheme="minorHAnsi" w:cstheme="minorHAnsi"/>
          <w:color w:val="212121"/>
          <w:szCs w:val="20"/>
        </w:rPr>
        <w:t xml:space="preserve">, Bluetooth, and </w:t>
      </w:r>
      <w:r w:rsidR="00F82100">
        <w:rPr>
          <w:rFonts w:asciiTheme="minorHAnsi" w:hAnsiTheme="minorHAnsi" w:cstheme="minorHAnsi"/>
          <w:color w:val="212121"/>
          <w:szCs w:val="20"/>
        </w:rPr>
        <w:t>cellular</w:t>
      </w:r>
      <w:r w:rsidR="00C03DB6">
        <w:rPr>
          <w:rFonts w:asciiTheme="minorHAnsi" w:hAnsiTheme="minorHAnsi" w:cstheme="minorHAnsi"/>
          <w:color w:val="212121"/>
          <w:szCs w:val="20"/>
        </w:rPr>
        <w:t xml:space="preserve"> </w:t>
      </w:r>
      <w:r w:rsidR="00F82100">
        <w:rPr>
          <w:rFonts w:asciiTheme="minorHAnsi" w:hAnsiTheme="minorHAnsi" w:cstheme="minorHAnsi"/>
          <w:color w:val="212121"/>
          <w:szCs w:val="20"/>
        </w:rPr>
        <w:t>technology</w:t>
      </w:r>
      <w:r w:rsidR="00C03DB6">
        <w:rPr>
          <w:rFonts w:asciiTheme="minorHAnsi" w:hAnsiTheme="minorHAnsi" w:cstheme="minorHAnsi"/>
          <w:color w:val="212121"/>
          <w:szCs w:val="20"/>
        </w:rPr>
        <w:t xml:space="preserve"> are things most people use every day. But, they emit signals </w:t>
      </w:r>
      <w:r w:rsidR="004336CB">
        <w:rPr>
          <w:rFonts w:asciiTheme="minorHAnsi" w:hAnsiTheme="minorHAnsi" w:cstheme="minorHAnsi"/>
          <w:color w:val="212121"/>
          <w:szCs w:val="20"/>
        </w:rPr>
        <w:t xml:space="preserve">that can be intercepted. Through this leakage of information, people can be tracked, networks can be mapped, and vulnerable devices can be hacked. </w:t>
      </w:r>
      <w:r w:rsidR="003A2A8E">
        <w:rPr>
          <w:rFonts w:asciiTheme="minorHAnsi" w:hAnsiTheme="minorHAnsi" w:cstheme="minorHAnsi"/>
          <w:color w:val="212121"/>
          <w:szCs w:val="20"/>
        </w:rPr>
        <w:t>Drones</w:t>
      </w:r>
      <w:r w:rsidR="004336CB">
        <w:rPr>
          <w:rFonts w:asciiTheme="minorHAnsi" w:hAnsiTheme="minorHAnsi" w:cstheme="minorHAnsi"/>
          <w:color w:val="212121"/>
          <w:szCs w:val="20"/>
        </w:rPr>
        <w:t xml:space="preserve"> can</w:t>
      </w:r>
      <w:r w:rsidRPr="0008509F">
        <w:rPr>
          <w:rFonts w:asciiTheme="minorHAnsi" w:hAnsiTheme="minorHAnsi" w:cstheme="minorHAnsi"/>
          <w:color w:val="212121"/>
          <w:szCs w:val="20"/>
        </w:rPr>
        <w:t xml:space="preserve"> provide a low cost of entry</w:t>
      </w:r>
      <w:r w:rsidR="004336CB">
        <w:rPr>
          <w:rFonts w:asciiTheme="minorHAnsi" w:hAnsiTheme="minorHAnsi" w:cstheme="minorHAnsi"/>
          <w:color w:val="212121"/>
          <w:szCs w:val="20"/>
        </w:rPr>
        <w:t xml:space="preserve"> f</w:t>
      </w:r>
      <w:r w:rsidR="00092BFF">
        <w:rPr>
          <w:rFonts w:asciiTheme="minorHAnsi" w:hAnsiTheme="minorHAnsi" w:cstheme="minorHAnsi"/>
          <w:color w:val="212121"/>
          <w:szCs w:val="20"/>
        </w:rPr>
        <w:t>or these sorts of attack</w:t>
      </w:r>
      <w:r w:rsidR="004336CB">
        <w:rPr>
          <w:rFonts w:asciiTheme="minorHAnsi" w:hAnsiTheme="minorHAnsi" w:cstheme="minorHAnsi"/>
          <w:color w:val="212121"/>
          <w:szCs w:val="20"/>
        </w:rPr>
        <w:t>. The</w:t>
      </w:r>
      <w:r w:rsidRPr="0008509F">
        <w:rPr>
          <w:rFonts w:asciiTheme="minorHAnsi" w:hAnsiTheme="minorHAnsi" w:cstheme="minorHAnsi"/>
          <w:color w:val="212121"/>
          <w:szCs w:val="20"/>
        </w:rPr>
        <w:t xml:space="preserve"> consequences for capture</w:t>
      </w:r>
      <w:r w:rsidR="004336CB">
        <w:rPr>
          <w:rFonts w:asciiTheme="minorHAnsi" w:hAnsiTheme="minorHAnsi" w:cstheme="minorHAnsi"/>
          <w:color w:val="212121"/>
          <w:szCs w:val="20"/>
        </w:rPr>
        <w:t xml:space="preserve"> are lowered</w:t>
      </w:r>
      <w:r w:rsidRPr="0008509F">
        <w:rPr>
          <w:rFonts w:asciiTheme="minorHAnsi" w:hAnsiTheme="minorHAnsi" w:cstheme="minorHAnsi"/>
          <w:color w:val="212121"/>
          <w:szCs w:val="20"/>
        </w:rPr>
        <w:t xml:space="preserve"> and can provide intelligence while leaving little to no footprint. </w:t>
      </w:r>
    </w:p>
    <w:p w:rsidR="00E01598" w:rsidRPr="0008509F" w:rsidRDefault="00E01598" w:rsidP="00F82100">
      <w:pPr>
        <w:rPr>
          <w:rFonts w:asciiTheme="minorHAnsi" w:hAnsiTheme="minorHAnsi" w:cstheme="minorHAnsi"/>
          <w:color w:val="212121"/>
          <w:szCs w:val="20"/>
        </w:rPr>
      </w:pPr>
      <w:r w:rsidRPr="0008509F">
        <w:rPr>
          <w:rFonts w:asciiTheme="minorHAnsi" w:hAnsiTheme="minorHAnsi" w:cstheme="minorHAnsi"/>
          <w:color w:val="212121"/>
          <w:szCs w:val="20"/>
        </w:rPr>
        <w:t>Over the last several years it has become clear that drones</w:t>
      </w:r>
      <w:r w:rsidR="00DB7575">
        <w:rPr>
          <w:rFonts w:asciiTheme="minorHAnsi" w:hAnsiTheme="minorHAnsi" w:cstheme="minorHAnsi"/>
          <w:color w:val="212121"/>
          <w:szCs w:val="20"/>
        </w:rPr>
        <w:t xml:space="preserve"> are</w:t>
      </w:r>
      <w:r w:rsidRPr="0008509F">
        <w:rPr>
          <w:rFonts w:asciiTheme="minorHAnsi" w:hAnsiTheme="minorHAnsi" w:cstheme="minorHAnsi"/>
          <w:color w:val="212121"/>
          <w:szCs w:val="20"/>
        </w:rPr>
        <w:t xml:space="preserve"> present</w:t>
      </w:r>
      <w:r w:rsidR="00DB7575">
        <w:rPr>
          <w:rFonts w:asciiTheme="minorHAnsi" w:hAnsiTheme="minorHAnsi" w:cstheme="minorHAnsi"/>
          <w:color w:val="212121"/>
          <w:szCs w:val="20"/>
        </w:rPr>
        <w:t>ing</w:t>
      </w:r>
      <w:r w:rsidRPr="0008509F">
        <w:rPr>
          <w:rFonts w:asciiTheme="minorHAnsi" w:hAnsiTheme="minorHAnsi" w:cstheme="minorHAnsi"/>
          <w:color w:val="212121"/>
          <w:szCs w:val="20"/>
        </w:rPr>
        <w:t xml:space="preserve"> </w:t>
      </w:r>
      <w:r w:rsidR="003A2A8E">
        <w:rPr>
          <w:rFonts w:asciiTheme="minorHAnsi" w:hAnsiTheme="minorHAnsi" w:cstheme="minorHAnsi"/>
          <w:color w:val="212121"/>
          <w:szCs w:val="20"/>
        </w:rPr>
        <w:t>an increasing number of</w:t>
      </w:r>
      <w:r w:rsidRPr="0008509F">
        <w:rPr>
          <w:rFonts w:asciiTheme="minorHAnsi" w:hAnsiTheme="minorHAnsi" w:cstheme="minorHAnsi"/>
          <w:color w:val="212121"/>
          <w:szCs w:val="20"/>
        </w:rPr>
        <w:t xml:space="preserve"> privacy concerns and there is a need for mitigation. This paper’s research aims to investigate the rising privacy concerns these devices present</w:t>
      </w:r>
      <w:r w:rsidR="00DE10CB">
        <w:rPr>
          <w:rFonts w:asciiTheme="minorHAnsi" w:hAnsiTheme="minorHAnsi" w:cstheme="minorHAnsi"/>
          <w:color w:val="212121"/>
          <w:szCs w:val="20"/>
        </w:rPr>
        <w:t>, why the radio frequency spectrum is particularly susceptible</w:t>
      </w:r>
      <w:r w:rsidR="00C03DB6">
        <w:rPr>
          <w:rFonts w:asciiTheme="minorHAnsi" w:hAnsiTheme="minorHAnsi" w:cstheme="minorHAnsi"/>
          <w:color w:val="212121"/>
          <w:szCs w:val="20"/>
        </w:rPr>
        <w:t xml:space="preserve"> attack vector</w:t>
      </w:r>
      <w:r w:rsidR="00DE10CB">
        <w:rPr>
          <w:rFonts w:asciiTheme="minorHAnsi" w:hAnsiTheme="minorHAnsi" w:cstheme="minorHAnsi"/>
          <w:color w:val="212121"/>
          <w:szCs w:val="20"/>
        </w:rPr>
        <w:t>,</w:t>
      </w:r>
      <w:r w:rsidRPr="0008509F">
        <w:rPr>
          <w:rFonts w:asciiTheme="minorHAnsi" w:hAnsiTheme="minorHAnsi" w:cstheme="minorHAnsi"/>
          <w:color w:val="212121"/>
          <w:szCs w:val="20"/>
        </w:rPr>
        <w:t xml:space="preserve"> and </w:t>
      </w:r>
      <w:r w:rsidR="00DB7575">
        <w:rPr>
          <w:rFonts w:asciiTheme="minorHAnsi" w:hAnsiTheme="minorHAnsi" w:cstheme="minorHAnsi"/>
          <w:color w:val="212121"/>
          <w:szCs w:val="20"/>
        </w:rPr>
        <w:t>make suggestions on how mitigation should be handled for these new privacy concerns</w:t>
      </w:r>
      <w:r w:rsidRPr="0008509F">
        <w:rPr>
          <w:rFonts w:asciiTheme="minorHAnsi" w:hAnsiTheme="minorHAnsi" w:cstheme="minorHAnsi"/>
          <w:color w:val="212121"/>
          <w:szCs w:val="20"/>
        </w:rPr>
        <w:t xml:space="preserve">. </w:t>
      </w:r>
      <w:r w:rsidR="00DB7575">
        <w:rPr>
          <w:rFonts w:asciiTheme="minorHAnsi" w:hAnsiTheme="minorHAnsi" w:cstheme="minorHAnsi"/>
          <w:color w:val="212121"/>
          <w:szCs w:val="20"/>
        </w:rPr>
        <w:t xml:space="preserve">The </w:t>
      </w:r>
      <w:r w:rsidRPr="0008509F">
        <w:rPr>
          <w:rFonts w:asciiTheme="minorHAnsi" w:hAnsiTheme="minorHAnsi" w:cstheme="minorHAnsi"/>
          <w:color w:val="212121"/>
          <w:szCs w:val="20"/>
        </w:rPr>
        <w:t xml:space="preserve">current defences available </w:t>
      </w:r>
      <w:r w:rsidR="00DB7575">
        <w:rPr>
          <w:rFonts w:asciiTheme="minorHAnsi" w:hAnsiTheme="minorHAnsi" w:cstheme="minorHAnsi"/>
          <w:color w:val="212121"/>
          <w:szCs w:val="20"/>
        </w:rPr>
        <w:t>to disrupt, capture, and destroy</w:t>
      </w:r>
      <w:r w:rsidR="00DE10CB">
        <w:rPr>
          <w:rFonts w:asciiTheme="minorHAnsi" w:hAnsiTheme="minorHAnsi" w:cstheme="minorHAnsi"/>
          <w:color w:val="212121"/>
          <w:szCs w:val="20"/>
        </w:rPr>
        <w:t xml:space="preserve"> drones</w:t>
      </w:r>
      <w:r w:rsidR="00DB7575">
        <w:rPr>
          <w:rFonts w:asciiTheme="minorHAnsi" w:hAnsiTheme="minorHAnsi" w:cstheme="minorHAnsi"/>
          <w:color w:val="212121"/>
          <w:szCs w:val="20"/>
        </w:rPr>
        <w:t xml:space="preserve"> </w:t>
      </w:r>
      <w:r w:rsidRPr="0008509F">
        <w:rPr>
          <w:rFonts w:asciiTheme="minorHAnsi" w:hAnsiTheme="minorHAnsi" w:cstheme="minorHAnsi"/>
          <w:color w:val="212121"/>
          <w:szCs w:val="20"/>
        </w:rPr>
        <w:t xml:space="preserve">are deployable nets, jammers, counter drones, EMPs, lasers, projectiles, etc. </w:t>
      </w:r>
      <w:r w:rsidR="00DE10CB">
        <w:rPr>
          <w:rFonts w:asciiTheme="minorHAnsi" w:hAnsiTheme="minorHAnsi" w:cstheme="minorHAnsi"/>
          <w:color w:val="212121"/>
          <w:szCs w:val="20"/>
        </w:rPr>
        <w:t>Unfortunately, m</w:t>
      </w:r>
      <w:r w:rsidR="003A2A8E">
        <w:rPr>
          <w:rFonts w:asciiTheme="minorHAnsi" w:hAnsiTheme="minorHAnsi" w:cstheme="minorHAnsi"/>
          <w:color w:val="212121"/>
          <w:szCs w:val="20"/>
        </w:rPr>
        <w:t>any</w:t>
      </w:r>
      <w:r w:rsidRPr="0008509F">
        <w:rPr>
          <w:rFonts w:asciiTheme="minorHAnsi" w:hAnsiTheme="minorHAnsi" w:cstheme="minorHAnsi"/>
          <w:color w:val="212121"/>
          <w:szCs w:val="20"/>
        </w:rPr>
        <w:t xml:space="preserve"> of these defences are outlandishly expensive and others are not feasible in all the environments we operate in.</w:t>
      </w:r>
      <w:r w:rsidR="00DE10CB">
        <w:rPr>
          <w:rFonts w:asciiTheme="minorHAnsi" w:hAnsiTheme="minorHAnsi" w:cstheme="minorHAnsi"/>
          <w:color w:val="212121"/>
          <w:szCs w:val="20"/>
        </w:rPr>
        <w:t xml:space="preserve"> Rather than focus on active </w:t>
      </w:r>
      <w:r w:rsidR="00EE50E2">
        <w:rPr>
          <w:rFonts w:asciiTheme="minorHAnsi" w:hAnsiTheme="minorHAnsi" w:cstheme="minorHAnsi"/>
          <w:color w:val="212121"/>
          <w:szCs w:val="20"/>
        </w:rPr>
        <w:t>defences</w:t>
      </w:r>
      <w:r w:rsidR="00DE10CB">
        <w:rPr>
          <w:rFonts w:asciiTheme="minorHAnsi" w:hAnsiTheme="minorHAnsi" w:cstheme="minorHAnsi"/>
          <w:color w:val="212121"/>
          <w:szCs w:val="20"/>
        </w:rPr>
        <w:t xml:space="preserve">, </w:t>
      </w:r>
      <w:r w:rsidR="00AB7036">
        <w:rPr>
          <w:rFonts w:asciiTheme="minorHAnsi" w:hAnsiTheme="minorHAnsi" w:cstheme="minorHAnsi"/>
          <w:color w:val="212121"/>
          <w:szCs w:val="20"/>
        </w:rPr>
        <w:t>I</w:t>
      </w:r>
      <w:r w:rsidR="00DE10CB">
        <w:rPr>
          <w:rFonts w:asciiTheme="minorHAnsi" w:hAnsiTheme="minorHAnsi" w:cstheme="minorHAnsi"/>
          <w:color w:val="212121"/>
          <w:szCs w:val="20"/>
        </w:rPr>
        <w:t xml:space="preserve"> hypothesize that security by denial is a more effective solution for mitigation of </w:t>
      </w:r>
      <w:r w:rsidR="00EE50E2">
        <w:rPr>
          <w:rFonts w:asciiTheme="minorHAnsi" w:hAnsiTheme="minorHAnsi" w:cstheme="minorHAnsi"/>
          <w:color w:val="212121"/>
          <w:szCs w:val="20"/>
        </w:rPr>
        <w:t>malicious drones using the radio frequency spectrum.</w:t>
      </w:r>
      <w:r w:rsidR="00C03DB6">
        <w:rPr>
          <w:rFonts w:asciiTheme="minorHAnsi" w:hAnsiTheme="minorHAnsi" w:cstheme="minorHAnsi"/>
          <w:color w:val="212121"/>
          <w:szCs w:val="20"/>
        </w:rPr>
        <w:t xml:space="preserve"> </w:t>
      </w:r>
      <w:r w:rsidR="00092BFF">
        <w:rPr>
          <w:rFonts w:asciiTheme="minorHAnsi" w:hAnsiTheme="minorHAnsi" w:cstheme="minorHAnsi"/>
          <w:color w:val="212121"/>
          <w:szCs w:val="20"/>
        </w:rPr>
        <w:t xml:space="preserve">Hardening building with radio frequency shielding is </w:t>
      </w:r>
      <w:r w:rsidR="00F82100">
        <w:rPr>
          <w:rFonts w:asciiTheme="minorHAnsi" w:hAnsiTheme="minorHAnsi" w:cstheme="minorHAnsi"/>
          <w:color w:val="212121"/>
          <w:szCs w:val="20"/>
        </w:rPr>
        <w:t>an ideal</w:t>
      </w:r>
      <w:r w:rsidR="00092BFF">
        <w:rPr>
          <w:rFonts w:asciiTheme="minorHAnsi" w:hAnsiTheme="minorHAnsi" w:cstheme="minorHAnsi"/>
          <w:color w:val="212121"/>
          <w:szCs w:val="20"/>
        </w:rPr>
        <w:t xml:space="preserve"> solution. </w:t>
      </w:r>
      <w:r w:rsidR="00C03DB6">
        <w:rPr>
          <w:rFonts w:asciiTheme="minorHAnsi" w:hAnsiTheme="minorHAnsi" w:cstheme="minorHAnsi"/>
          <w:color w:val="212121"/>
          <w:szCs w:val="20"/>
        </w:rPr>
        <w:t xml:space="preserve">This is something that can be applied on the governmental, commercial, and civilian level. </w:t>
      </w:r>
      <w:r w:rsidR="00F82100">
        <w:rPr>
          <w:rFonts w:asciiTheme="minorHAnsi" w:hAnsiTheme="minorHAnsi" w:cstheme="minorHAnsi"/>
          <w:color w:val="212121"/>
          <w:szCs w:val="20"/>
        </w:rPr>
        <w:t>But, first to be accepted the need must be communicated.</w:t>
      </w:r>
    </w:p>
    <w:p w:rsidR="00F82100" w:rsidRDefault="00E01598" w:rsidP="00875210">
      <w:pPr>
        <w:rPr>
          <w:rFonts w:asciiTheme="minorHAnsi" w:hAnsiTheme="minorHAnsi" w:cstheme="minorHAnsi"/>
          <w:szCs w:val="20"/>
        </w:rPr>
      </w:pPr>
      <w:r w:rsidRPr="0008509F">
        <w:rPr>
          <w:rFonts w:asciiTheme="minorHAnsi" w:hAnsiTheme="minorHAnsi" w:cstheme="minorHAnsi"/>
          <w:szCs w:val="20"/>
        </w:rPr>
        <w:t xml:space="preserve"> </w:t>
      </w:r>
    </w:p>
    <w:p w:rsidR="00F82100" w:rsidRPr="00F82100" w:rsidRDefault="00F82100" w:rsidP="00875210">
      <w:pPr>
        <w:rPr>
          <w:rFonts w:asciiTheme="minorHAnsi" w:hAnsiTheme="minorHAnsi" w:cstheme="minorHAnsi"/>
          <w:b/>
          <w:szCs w:val="20"/>
        </w:rPr>
      </w:pPr>
      <w:bookmarkStart w:id="0" w:name="_GoBack"/>
      <w:r w:rsidRPr="00F82100">
        <w:rPr>
          <w:rFonts w:asciiTheme="minorHAnsi" w:hAnsiTheme="minorHAnsi" w:cstheme="minorHAnsi"/>
          <w:b/>
          <w:szCs w:val="20"/>
        </w:rPr>
        <w:t>Keywords</w:t>
      </w:r>
    </w:p>
    <w:bookmarkEnd w:id="0"/>
    <w:p w:rsidR="00633D00" w:rsidRDefault="0008509F" w:rsidP="00875210">
      <w:pPr>
        <w:rPr>
          <w:rFonts w:asciiTheme="minorHAnsi" w:hAnsiTheme="minorHAnsi" w:cstheme="minorHAnsi"/>
          <w:szCs w:val="20"/>
        </w:rPr>
      </w:pPr>
      <w:r>
        <w:rPr>
          <w:rFonts w:asciiTheme="minorHAnsi" w:hAnsiTheme="minorHAnsi" w:cstheme="minorHAnsi"/>
          <w:szCs w:val="20"/>
        </w:rPr>
        <w:t>Drone</w:t>
      </w:r>
      <w:r w:rsidR="00EE50E2">
        <w:rPr>
          <w:rFonts w:asciiTheme="minorHAnsi" w:hAnsiTheme="minorHAnsi" w:cstheme="minorHAnsi"/>
          <w:szCs w:val="20"/>
        </w:rPr>
        <w:t>s</w:t>
      </w:r>
      <w:r>
        <w:rPr>
          <w:rFonts w:asciiTheme="minorHAnsi" w:hAnsiTheme="minorHAnsi" w:cstheme="minorHAnsi"/>
          <w:szCs w:val="20"/>
        </w:rPr>
        <w:t xml:space="preserve">, </w:t>
      </w:r>
      <w:r w:rsidRPr="0008509F">
        <w:rPr>
          <w:rFonts w:cs="Calibri"/>
          <w:szCs w:val="20"/>
        </w:rPr>
        <w:t>Privacy</w:t>
      </w:r>
      <w:r>
        <w:rPr>
          <w:rFonts w:asciiTheme="minorHAnsi" w:hAnsiTheme="minorHAnsi" w:cstheme="minorHAnsi"/>
          <w:szCs w:val="20"/>
        </w:rPr>
        <w:t xml:space="preserve">, </w:t>
      </w:r>
      <w:r w:rsidR="00EE50E2">
        <w:rPr>
          <w:rFonts w:asciiTheme="minorHAnsi" w:hAnsiTheme="minorHAnsi" w:cstheme="minorHAnsi"/>
          <w:szCs w:val="20"/>
        </w:rPr>
        <w:t xml:space="preserve">Radio Frequency, Mitigation, </w:t>
      </w:r>
    </w:p>
    <w:p w:rsidR="0008509F" w:rsidRPr="0008509F" w:rsidRDefault="0008509F" w:rsidP="0008509F">
      <w:pPr>
        <w:pStyle w:val="Heading1"/>
      </w:pPr>
      <w:r w:rsidRPr="0008509F">
        <w:t>INTRODUCTION</w:t>
      </w:r>
    </w:p>
    <w:p w:rsidR="0008509F" w:rsidRPr="0008509F" w:rsidRDefault="0008509F" w:rsidP="0008509F">
      <w:pPr>
        <w:pStyle w:val="Heading2"/>
      </w:pPr>
      <w:r w:rsidRPr="0008509F">
        <w:t>What are drones?</w:t>
      </w:r>
    </w:p>
    <w:p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 xml:space="preserve">Drone is a broad term that has been used in conjunction with unmanned aerial vehicles (UAVs). The magnitude of their sizes varies from mere </w:t>
      </w:r>
      <w:r w:rsidR="00137D45" w:rsidRPr="0008509F">
        <w:rPr>
          <w:rFonts w:asciiTheme="minorHAnsi" w:hAnsiTheme="minorHAnsi" w:cstheme="minorHAnsi"/>
          <w:color w:val="212121"/>
          <w:szCs w:val="20"/>
        </w:rPr>
        <w:t>centimetres</w:t>
      </w:r>
      <w:r w:rsidRPr="0008509F">
        <w:rPr>
          <w:rFonts w:asciiTheme="minorHAnsi" w:hAnsiTheme="minorHAnsi" w:cstheme="minorHAnsi"/>
          <w:color w:val="212121"/>
          <w:szCs w:val="20"/>
        </w:rPr>
        <w:t xml:space="preserve"> [1] all the way to full scale planes with over one hundred foot wingspans [2]. For the purpose of this paper we will use the term drone to describe the small scale consumer accessible </w:t>
      </w:r>
      <w:r w:rsidR="00407DFB">
        <w:rPr>
          <w:rFonts w:asciiTheme="minorHAnsi" w:hAnsiTheme="minorHAnsi" w:cstheme="minorHAnsi"/>
          <w:color w:val="212121"/>
          <w:szCs w:val="20"/>
        </w:rPr>
        <w:t>UAV</w:t>
      </w:r>
      <w:r w:rsidRPr="0008509F">
        <w:rPr>
          <w:rFonts w:asciiTheme="minorHAnsi" w:hAnsiTheme="minorHAnsi" w:cstheme="minorHAnsi"/>
          <w:color w:val="212121"/>
          <w:szCs w:val="20"/>
        </w:rPr>
        <w:t>. We will also identify several subsets of drones. Small Radio Controlled (RC) drone products have been available to the public for many years, but more recently have gained popularity due to several advancements in technology. One of the most popular subsets of drones are multi-rotor drones. There are also single-rotor, fixed wing, and hybrid drones. Drone use today ranges widely. They are used for farming, surveying, entertainment, sports, package delivery, and videography. The list continues to grow each year. Some of the most popular drones available today are camera</w:t>
      </w:r>
      <w:r w:rsidR="0026155F" w:rsidRPr="0026155F">
        <w:rPr>
          <w:rFonts w:asciiTheme="minorHAnsi" w:hAnsiTheme="minorHAnsi" w:cstheme="minorHAnsi"/>
          <w:color w:val="212121"/>
          <w:szCs w:val="20"/>
        </w:rPr>
        <w:t xml:space="preserve"> </w:t>
      </w:r>
      <w:r w:rsidR="0026155F" w:rsidRPr="0008509F">
        <w:rPr>
          <w:rFonts w:asciiTheme="minorHAnsi" w:hAnsiTheme="minorHAnsi" w:cstheme="minorHAnsi"/>
          <w:color w:val="212121"/>
          <w:szCs w:val="20"/>
        </w:rPr>
        <w:t>equipped</w:t>
      </w:r>
      <w:r w:rsidRPr="0008509F">
        <w:rPr>
          <w:rFonts w:asciiTheme="minorHAnsi" w:hAnsiTheme="minorHAnsi" w:cstheme="minorHAnsi"/>
          <w:color w:val="212121"/>
          <w:szCs w:val="20"/>
        </w:rPr>
        <w:t xml:space="preserve"> or </w:t>
      </w:r>
      <w:r w:rsidR="0026155F" w:rsidRPr="0008509F">
        <w:rPr>
          <w:rFonts w:asciiTheme="minorHAnsi" w:hAnsiTheme="minorHAnsi" w:cstheme="minorHAnsi"/>
          <w:color w:val="212121"/>
          <w:szCs w:val="20"/>
        </w:rPr>
        <w:t>capable</w:t>
      </w:r>
      <w:r w:rsidRPr="0008509F">
        <w:rPr>
          <w:rFonts w:asciiTheme="minorHAnsi" w:hAnsiTheme="minorHAnsi" w:cstheme="minorHAnsi"/>
          <w:color w:val="212121"/>
          <w:szCs w:val="20"/>
        </w:rPr>
        <w:t>.</w:t>
      </w:r>
    </w:p>
    <w:p w:rsidR="0008509F" w:rsidRPr="0008509F" w:rsidRDefault="0008509F" w:rsidP="0008509F">
      <w:pPr>
        <w:pStyle w:val="Heading2"/>
      </w:pPr>
      <w:r w:rsidRPr="0008509F">
        <w:t>Starting Point</w:t>
      </w:r>
    </w:p>
    <w:p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UAVs have been of great interest to the United States Military for many decades now, but rapid development only began after the U-2 downing incident over the Soviet Union [9]. The progressive developments now have been used with great success in multiple campaigns.</w:t>
      </w:r>
      <w:r>
        <w:rPr>
          <w:rFonts w:asciiTheme="minorHAnsi" w:hAnsiTheme="minorHAnsi" w:cstheme="minorHAnsi"/>
          <w:color w:val="212121"/>
          <w:szCs w:val="20"/>
        </w:rPr>
        <w:t xml:space="preserve"> </w:t>
      </w:r>
      <w:r w:rsidRPr="0008509F">
        <w:rPr>
          <w:rFonts w:asciiTheme="minorHAnsi" w:hAnsiTheme="minorHAnsi" w:cstheme="minorHAnsi"/>
          <w:color w:val="212121"/>
          <w:szCs w:val="20"/>
        </w:rPr>
        <w:t>But, the rate of development of UAVs has not been consistent. Despite this</w:t>
      </w:r>
      <w:r w:rsidR="004B6AB7">
        <w:rPr>
          <w:rFonts w:asciiTheme="minorHAnsi" w:hAnsiTheme="minorHAnsi" w:cstheme="minorHAnsi"/>
          <w:color w:val="212121"/>
          <w:szCs w:val="20"/>
        </w:rPr>
        <w:t>,</w:t>
      </w:r>
      <w:r w:rsidRPr="0008509F">
        <w:rPr>
          <w:rFonts w:asciiTheme="minorHAnsi" w:hAnsiTheme="minorHAnsi" w:cstheme="minorHAnsi"/>
          <w:color w:val="212121"/>
          <w:szCs w:val="20"/>
        </w:rPr>
        <w:t xml:space="preserve"> the developments by the US eventually lead to the research of a new class of UAVs. </w:t>
      </w:r>
    </w:p>
    <w:p w:rsid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MAVs popped onto the scene in the mid to late 1990s</w:t>
      </w:r>
      <w:r w:rsidR="004B6AB7">
        <w:rPr>
          <w:rFonts w:asciiTheme="minorHAnsi" w:hAnsiTheme="minorHAnsi" w:cstheme="minorHAnsi"/>
          <w:color w:val="212121"/>
          <w:szCs w:val="20"/>
        </w:rPr>
        <w:t>,</w:t>
      </w:r>
      <w:r w:rsidRPr="0008509F">
        <w:rPr>
          <w:rFonts w:asciiTheme="minorHAnsi" w:hAnsiTheme="minorHAnsi" w:cstheme="minorHAnsi"/>
          <w:color w:val="212121"/>
          <w:szCs w:val="20"/>
        </w:rPr>
        <w:t xml:space="preserve"> prompted by the United States </w:t>
      </w:r>
      <w:r>
        <w:rPr>
          <w:rFonts w:asciiTheme="minorHAnsi" w:hAnsiTheme="minorHAnsi" w:cstheme="minorHAnsi"/>
          <w:color w:val="212121"/>
          <w:szCs w:val="20"/>
        </w:rPr>
        <w:t xml:space="preserve">Defence </w:t>
      </w:r>
      <w:r w:rsidRPr="0008509F">
        <w:rPr>
          <w:rFonts w:asciiTheme="minorHAnsi" w:hAnsiTheme="minorHAnsi" w:cstheme="minorHAnsi"/>
          <w:color w:val="212121"/>
          <w:szCs w:val="20"/>
        </w:rPr>
        <w:t xml:space="preserve">Advanced Research Projects Agency (DARPA) [7]. A few of the many developments are Lincoln Laboratory’s fixed wing MAV [3] and Georgia Institute of Technologies’ study of vertical take-off and landing (VTOL) with a MAV [4]. The motivation for this research was for them to provide a military capability that was cheap and disposable. These first explorations of MAVs were not exclusively rotor driven, but also included fixed wing vehicles and insect/animal like flapping wing vehicles [8]. From the multi-phase MAV program that DARPA initiated, several high quality UAVs for the time were produced. Two of those UAVs are the T-Hawk and Wasp [10]. </w:t>
      </w:r>
    </w:p>
    <w:p w:rsidR="00516E1A" w:rsidRDefault="00516E1A" w:rsidP="0008509F">
      <w:pPr>
        <w:rPr>
          <w:rFonts w:asciiTheme="minorHAnsi" w:hAnsiTheme="minorHAnsi" w:cstheme="minorHAnsi"/>
          <w:color w:val="212121"/>
          <w:szCs w:val="20"/>
        </w:rPr>
      </w:pPr>
    </w:p>
    <w:p w:rsidR="0008509F" w:rsidRPr="0066705D" w:rsidRDefault="007B0C2F" w:rsidP="0008509F">
      <w:pPr>
        <w:rPr>
          <w:rFonts w:asciiTheme="minorHAnsi" w:hAnsiTheme="minorHAnsi" w:cstheme="minorHAnsi"/>
          <w:b/>
          <w:color w:val="212121"/>
          <w:szCs w:val="20"/>
        </w:rPr>
      </w:pPr>
      <w:r w:rsidRPr="0066705D">
        <w:rPr>
          <w:b/>
          <w:noProof/>
          <w:lang w:val="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113792</wp:posOffset>
            </wp:positionV>
            <wp:extent cx="4678045" cy="2660015"/>
            <wp:effectExtent l="76200" t="76200" r="141605" b="140335"/>
            <wp:wrapTopAndBottom/>
            <wp:docPr id="9" name="Picture 9" descr="C:\Users\Nathan\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n\Desktop\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045" cy="2660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6705D" w:rsidRPr="0066705D">
        <w:rPr>
          <w:rFonts w:asciiTheme="minorHAnsi" w:hAnsiTheme="minorHAnsi" w:cstheme="minorHAnsi"/>
          <w:b/>
          <w:color w:val="212121"/>
          <w:szCs w:val="20"/>
        </w:rPr>
        <w:t xml:space="preserve">Figure 1: </w:t>
      </w:r>
      <w:r w:rsidR="0066705D" w:rsidRPr="0008509F">
        <w:rPr>
          <w:rFonts w:cs="Calibri"/>
          <w:color w:val="3C4043"/>
          <w:szCs w:val="20"/>
        </w:rPr>
        <w:t xml:space="preserve">"Data source: Google </w:t>
      </w:r>
      <w:proofErr w:type="gramStart"/>
      <w:r w:rsidR="0066705D" w:rsidRPr="0008509F">
        <w:rPr>
          <w:rFonts w:cs="Calibri"/>
          <w:color w:val="3C4043"/>
          <w:szCs w:val="20"/>
        </w:rPr>
        <w:t>Trends(</w:t>
      </w:r>
      <w:proofErr w:type="gramEnd"/>
      <w:r w:rsidR="0066705D" w:rsidRPr="0008509F">
        <w:rPr>
          <w:rStyle w:val="Hyperlink"/>
          <w:rFonts w:cs="Calibri"/>
          <w:szCs w:val="20"/>
        </w:rPr>
        <w:fldChar w:fldCharType="begin"/>
      </w:r>
      <w:r w:rsidR="0066705D" w:rsidRPr="0008509F">
        <w:rPr>
          <w:rStyle w:val="Hyperlink"/>
          <w:rFonts w:cs="Calibri"/>
          <w:szCs w:val="20"/>
        </w:rPr>
        <w:instrText xml:space="preserve"> HYPERLINK "https://www.google.com/trends)" </w:instrText>
      </w:r>
      <w:r w:rsidR="0066705D" w:rsidRPr="0008509F">
        <w:rPr>
          <w:rStyle w:val="Hyperlink"/>
          <w:rFonts w:cs="Calibri"/>
          <w:szCs w:val="20"/>
        </w:rPr>
        <w:fldChar w:fldCharType="separate"/>
      </w:r>
      <w:r w:rsidR="0066705D" w:rsidRPr="0008509F">
        <w:rPr>
          <w:rStyle w:val="Hyperlink"/>
          <w:rFonts w:cs="Calibri"/>
          <w:szCs w:val="20"/>
        </w:rPr>
        <w:t>https://www.google.com/trends)</w:t>
      </w:r>
      <w:r w:rsidR="0066705D" w:rsidRPr="0008509F">
        <w:rPr>
          <w:rStyle w:val="Hyperlink"/>
          <w:rFonts w:cs="Calibri"/>
          <w:szCs w:val="20"/>
        </w:rPr>
        <w:fldChar w:fldCharType="end"/>
      </w:r>
      <w:r w:rsidR="0066705D" w:rsidRPr="0008509F">
        <w:rPr>
          <w:rFonts w:cs="Calibri"/>
          <w:color w:val="3C4043"/>
          <w:szCs w:val="20"/>
        </w:rPr>
        <w:t>."</w:t>
      </w:r>
    </w:p>
    <w:p w:rsidR="0008509F" w:rsidRPr="0008509F" w:rsidRDefault="0008509F" w:rsidP="0008509F">
      <w:pPr>
        <w:pStyle w:val="Heading2"/>
      </w:pPr>
      <w:r w:rsidRPr="0008509F">
        <w:t>Consumer Drone Boom</w:t>
      </w:r>
    </w:p>
    <w:p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 xml:space="preserve">The term, “Micro Air Vehicles” never matched the popularity of either “UAV” or “Drones” according to Google Trends. But the divergence of interest in the term UAV and Drones began in the late 2000s. This is when drones came to the consumer forefront. A few of the technologies that spurred along the popularity of drones in the consumer market was the development of better brushless motors [5] and lighter weight batteries [6]. With these developments useful and more advanced hobby drones began to emerge. Starting in 2011, drones popularity began peaking in Google’s searches each holiday season. </w:t>
      </w:r>
    </w:p>
    <w:p w:rsidR="0008509F" w:rsidRDefault="0008509F" w:rsidP="0008509F">
      <w:pPr>
        <w:pStyle w:val="Heading2"/>
      </w:pPr>
      <w:r w:rsidRPr="0008509F">
        <w:t>Performance Increases</w:t>
      </w:r>
    </w:p>
    <w:p w:rsidR="0066705D" w:rsidRDefault="0066705D" w:rsidP="0066705D">
      <w:pPr>
        <w:rPr>
          <w:b/>
        </w:rPr>
      </w:pPr>
      <w:r>
        <w:rPr>
          <w:b/>
        </w:rPr>
        <w:t>Table 1: DJI Phantom Specifications</w:t>
      </w:r>
    </w:p>
    <w:p w:rsidR="00516E1A" w:rsidRPr="0066705D" w:rsidRDefault="00516E1A" w:rsidP="0066705D">
      <w:pPr>
        <w:rPr>
          <w:b/>
        </w:rPr>
      </w:pPr>
    </w:p>
    <w:bookmarkStart w:id="1" w:name="_MON_1602278653"/>
    <w:bookmarkEnd w:id="1"/>
    <w:p w:rsidR="00E01598" w:rsidRDefault="00516E1A" w:rsidP="00DB7575">
      <w:pPr>
        <w:jc w:val="center"/>
        <w:rPr>
          <w:rFonts w:cs="Calibri"/>
          <w:color w:val="212121"/>
          <w:szCs w:val="20"/>
        </w:rPr>
      </w:pPr>
      <w:r w:rsidRPr="0008509F">
        <w:rPr>
          <w:rFonts w:cs="Calibri"/>
          <w:color w:val="212121"/>
          <w:szCs w:val="20"/>
        </w:rPr>
        <w:object w:dxaOrig="7723"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5pt;height:141.7pt" o:ole="">
            <v:imagedata r:id="rId8" o:title=""/>
          </v:shape>
          <o:OLEObject Type="Embed" ProgID="Excel.Sheet.12" ShapeID="_x0000_i1025" DrawAspect="Content" ObjectID="_1604125824" r:id="rId9"/>
        </w:object>
      </w:r>
    </w:p>
    <w:p w:rsidR="00516E1A" w:rsidRDefault="00516E1A" w:rsidP="00DB7575">
      <w:pPr>
        <w:jc w:val="center"/>
        <w:rPr>
          <w:rFonts w:cs="Calibri"/>
          <w:color w:val="212121"/>
          <w:szCs w:val="20"/>
        </w:rPr>
      </w:pPr>
    </w:p>
    <w:p w:rsidR="0008509F" w:rsidRPr="0008509F" w:rsidRDefault="0008509F" w:rsidP="0008509F">
      <w:pPr>
        <w:rPr>
          <w:rFonts w:cs="Calibri"/>
          <w:color w:val="212121"/>
          <w:szCs w:val="20"/>
        </w:rPr>
      </w:pPr>
      <w:r w:rsidRPr="0008509F">
        <w:rPr>
          <w:rFonts w:cs="Calibri"/>
          <w:color w:val="212121"/>
          <w:szCs w:val="20"/>
        </w:rPr>
        <w:t>Helpful insight into the development of consumer drones can be found by looking at the specifications of one of the most popular drone companies. DJI produces the Phantom model drones for videography. Listed above is a table of the specifications of their models.</w:t>
      </w:r>
      <w:r w:rsidR="004B6AB7">
        <w:rPr>
          <w:rFonts w:cs="Calibri"/>
          <w:color w:val="212121"/>
          <w:szCs w:val="20"/>
        </w:rPr>
        <w:t xml:space="preserve"> As the release years progress, you can see that the weight, distance, and flight time all have been increasing. </w:t>
      </w:r>
      <w:r w:rsidR="00825664">
        <w:rPr>
          <w:rFonts w:cs="Calibri"/>
          <w:color w:val="212121"/>
          <w:szCs w:val="20"/>
        </w:rPr>
        <w:t xml:space="preserve">In fact, they are now meeting and exceeding some of the performance goals of the original MAV developments, like Lincoln Laboratory’s fixed wing MAV [3]. </w:t>
      </w:r>
    </w:p>
    <w:p w:rsidR="009C22C2" w:rsidRPr="009C22C2" w:rsidRDefault="009C22C2" w:rsidP="009C22C2"/>
    <w:p w:rsidR="0008509F" w:rsidRPr="0008509F" w:rsidRDefault="00516E1A" w:rsidP="0008509F">
      <w:pPr>
        <w:pStyle w:val="Heading1"/>
      </w:pPr>
      <w:r>
        <w:lastRenderedPageBreak/>
        <w:t>Privacy and Hacking Concerns</w:t>
      </w:r>
    </w:p>
    <w:p w:rsidR="00516E1A" w:rsidRDefault="0008509F" w:rsidP="00516E1A">
      <w:pPr>
        <w:pStyle w:val="Heading2"/>
      </w:pPr>
      <w:r w:rsidRPr="0008509F">
        <w:t>Video Taping</w:t>
      </w:r>
      <w:r w:rsidR="00741575">
        <w:t xml:space="preserve"> and </w:t>
      </w:r>
      <w:r w:rsidR="00516E1A">
        <w:t>Taking Pictures</w:t>
      </w:r>
    </w:p>
    <w:p w:rsidR="00407DFB" w:rsidRPr="00407DFB" w:rsidRDefault="003346FF" w:rsidP="00407DFB">
      <w:r>
        <w:t>One of the more</w:t>
      </w:r>
      <w:r w:rsidR="007E2157">
        <w:t xml:space="preserve"> prevalent concern</w:t>
      </w:r>
      <w:r>
        <w:t>s</w:t>
      </w:r>
      <w:r w:rsidR="007E2157">
        <w:t xml:space="preserve"> with consumer drones is </w:t>
      </w:r>
      <w:r w:rsidR="00AB7036">
        <w:t xml:space="preserve">the ability to spy on locations outside public view. With </w:t>
      </w:r>
      <w:r w:rsidR="00407DFB">
        <w:t>drones now widely available and many of the popular consumer drones</w:t>
      </w:r>
      <w:r w:rsidR="008E0D89">
        <w:t xml:space="preserve"> being equipped with</w:t>
      </w:r>
      <w:r w:rsidR="006E7BDB">
        <w:t xml:space="preserve"> high definition</w:t>
      </w:r>
      <w:r w:rsidR="008E0D89">
        <w:t xml:space="preserve"> cameras</w:t>
      </w:r>
      <w:r w:rsidR="00AB7036">
        <w:t>, we continue to hear of these devices being abused</w:t>
      </w:r>
      <w:r w:rsidR="008E0D89">
        <w:t xml:space="preserve">. </w:t>
      </w:r>
      <w:r w:rsidR="00AB7036">
        <w:t xml:space="preserve">It has been </w:t>
      </w:r>
      <w:r w:rsidR="007E2157">
        <w:t>rep</w:t>
      </w:r>
      <w:r w:rsidR="00AB7036">
        <w:t>orted by Mary Papenfuss</w:t>
      </w:r>
      <w:r w:rsidR="008524FD">
        <w:t xml:space="preserve"> from the Huffington Post</w:t>
      </w:r>
      <w:r w:rsidR="006E7BDB">
        <w:t>, a couple was arrested in Utah after the police obtained the drone they had been using to film people in their homes.</w:t>
      </w:r>
      <w:r w:rsidR="008524FD">
        <w:t xml:space="preserve"> Another report from Carter Evans at CBS News pointed out that paparazzi were using drones to photograph celebrities. One final example comes from Eric Geller at the Daily Dot, a fan filmed parts of Star Wars: episode VII being shot in England and uploaded them to YouTube.</w:t>
      </w:r>
      <w:r w:rsidR="00EC46E8">
        <w:t xml:space="preserve"> If this much trouble can be caused by civilians, you can begin to appreciate the magnitude of the problem. Malicious actors </w:t>
      </w:r>
      <w:r>
        <w:t>could</w:t>
      </w:r>
      <w:r w:rsidR="00EC46E8">
        <w:t xml:space="preserve"> use drones to conduct surveillance on restricted areas like testing facilities, military bases, prisons, and more.</w:t>
      </w:r>
      <w:r>
        <w:t xml:space="preserve"> </w:t>
      </w:r>
      <w:r w:rsidR="00EC46E8">
        <w:t xml:space="preserve">    </w:t>
      </w:r>
      <w:r w:rsidR="008524FD">
        <w:t xml:space="preserve">      </w:t>
      </w:r>
      <w:r w:rsidR="006E7BDB">
        <w:t xml:space="preserve"> </w:t>
      </w:r>
    </w:p>
    <w:p w:rsidR="0008509F" w:rsidRDefault="0076295B" w:rsidP="0008509F">
      <w:pPr>
        <w:pStyle w:val="Heading2"/>
      </w:pPr>
      <w:r>
        <w:t>Tracking</w:t>
      </w:r>
    </w:p>
    <w:p w:rsidR="00DB4D3B" w:rsidRPr="00DB4D3B" w:rsidRDefault="00DB4D3B" w:rsidP="00DB4D3B">
      <w:r>
        <w:t>{TODO}</w:t>
      </w:r>
    </w:p>
    <w:p w:rsidR="0008509F" w:rsidRDefault="0008509F" w:rsidP="0008509F">
      <w:pPr>
        <w:pStyle w:val="Heading2"/>
      </w:pPr>
      <w:r>
        <w:t>Mapping Our Networks</w:t>
      </w:r>
    </w:p>
    <w:p w:rsidR="005946DB" w:rsidRPr="005946DB" w:rsidRDefault="005946DB" w:rsidP="005946DB">
      <w:r>
        <w:t xml:space="preserve">Another concern can be derived from the work of Captain Law from the United States Air Force. His thesis is on the use of a direction antenna to locate and map different wireless access points out of audible range. The intent of this research is to be expanded on by </w:t>
      </w:r>
      <w:r w:rsidR="003F36CF">
        <w:t xml:space="preserve">mounting the antenna to create a drone-mounted wireless attack platform. The proof of concept was a success and shows us that </w:t>
      </w:r>
      <w:r w:rsidR="00C71AC3">
        <w:t>it is possible for drones to maintain a certain level of stealth when preforming radio frequency surveilla</w:t>
      </w:r>
      <w:r w:rsidR="00F16373">
        <w:t xml:space="preserve">nce and attack. The combination of drones taking high quality photographs and mapping access points, could give adversaries of companies, governments, or individuals a comprehensive view of their targets. </w:t>
      </w:r>
      <w:r w:rsidR="00C71AC3">
        <w:t xml:space="preserve">With the commercial drones that now have the communication distance of more than 3 miles, it must be assumed that any radio frequency signal is susceptible to interception.  </w:t>
      </w:r>
    </w:p>
    <w:p w:rsidR="0008509F" w:rsidRPr="0008509F" w:rsidRDefault="004B6AB7" w:rsidP="0008509F">
      <w:pPr>
        <w:pStyle w:val="Heading1"/>
      </w:pPr>
      <w:r>
        <w:t>Active Mitigation Techniques</w:t>
      </w:r>
    </w:p>
    <w:p w:rsidR="0008509F" w:rsidRDefault="0008509F" w:rsidP="0008509F">
      <w:pPr>
        <w:pStyle w:val="Heading2"/>
      </w:pPr>
      <w:r w:rsidRPr="0008509F">
        <w:t>Jamming</w:t>
      </w:r>
    </w:p>
    <w:p w:rsidR="00F16373" w:rsidRPr="00F16373" w:rsidRDefault="00DB4D3B" w:rsidP="00F16373">
      <w:r>
        <w:t xml:space="preserve">Devices can be used to block signals controlling drones and are known as jammers. </w:t>
      </w:r>
      <w:r w:rsidR="00333D45">
        <w:t xml:space="preserve">Jamming is a very effective way of taking drones out of the sky that use radio frequencies or GPS for navigation. However, in the United States it is illegal for individuals to jam these signals. While these may be ideal solutions for government entities, they are not a solution available to the general public or large companies. An example of this </w:t>
      </w:r>
      <w:r w:rsidR="00A9592E">
        <w:t xml:space="preserve">technology can be seen from the company Battelle. They have developed a gun that emits pulses of radio waves to disrupt both GPS and radio control signals. These are the two </w:t>
      </w:r>
      <w:r>
        <w:t>most prevalent</w:t>
      </w:r>
      <w:r w:rsidR="00A9592E">
        <w:t xml:space="preserve"> kinds of signals </w:t>
      </w:r>
      <w:r>
        <w:t>that are used for drone control.</w:t>
      </w:r>
      <w:r w:rsidR="00A9592E">
        <w:t xml:space="preserve"> The blockage of control signals removes the pilot from control </w:t>
      </w:r>
      <w:r>
        <w:t>and forces the</w:t>
      </w:r>
      <w:r w:rsidR="00A9592E">
        <w:t xml:space="preserve"> drone to </w:t>
      </w:r>
      <w:r>
        <w:t xml:space="preserve">either </w:t>
      </w:r>
      <w:r w:rsidR="00A9592E">
        <w:t>land</w:t>
      </w:r>
      <w:r>
        <w:t xml:space="preserve"> or crash</w:t>
      </w:r>
      <w:r w:rsidR="00A9592E">
        <w:t>.</w:t>
      </w:r>
      <w:r>
        <w:t xml:space="preserve"> </w:t>
      </w:r>
      <w:r w:rsidR="00A9592E">
        <w:t xml:space="preserve">   </w:t>
      </w:r>
      <w:r w:rsidR="00333D45">
        <w:t xml:space="preserve">    </w:t>
      </w:r>
    </w:p>
    <w:p w:rsidR="0008509F" w:rsidRDefault="0008509F" w:rsidP="0008509F">
      <w:pPr>
        <w:pStyle w:val="Heading2"/>
      </w:pPr>
      <w:r w:rsidRPr="0008509F">
        <w:t>Netting</w:t>
      </w:r>
    </w:p>
    <w:p w:rsidR="00B25516" w:rsidRPr="00B25516" w:rsidRDefault="00641531" w:rsidP="00B25516">
      <w:r>
        <w:t xml:space="preserve">Some companies have created very agile drones to chase and capture enemy drones via a net. Other companies have gone with a deployable net approach. Each of these techniques can be successful in incapacitating a drone, but will not stop signals from being sent and received by a drone. They also require someone highly skilled to operate. </w:t>
      </w:r>
      <w:r w:rsidR="00E608C8">
        <w:t xml:space="preserve">One example of such system is Search Systems’ </w:t>
      </w:r>
      <w:proofErr w:type="spellStart"/>
      <w:r w:rsidR="00E608C8">
        <w:t>SparrowHawk</w:t>
      </w:r>
      <w:proofErr w:type="spellEnd"/>
      <w:r w:rsidR="00E608C8">
        <w:t xml:space="preserve"> drone. It is a drone armed with a net that once used for a capture can be released to the ground safely with an attached parachute. </w:t>
      </w:r>
      <w:r w:rsidR="00410DA0">
        <w:t xml:space="preserve">For the deployable net approach, </w:t>
      </w:r>
      <w:proofErr w:type="spellStart"/>
      <w:r w:rsidR="00410DA0">
        <w:t>OpenWorks</w:t>
      </w:r>
      <w:proofErr w:type="spellEnd"/>
      <w:r w:rsidR="00410DA0">
        <w:t xml:space="preserve">’ </w:t>
      </w:r>
      <w:proofErr w:type="spellStart"/>
      <w:r w:rsidR="00410DA0">
        <w:t>Skywall</w:t>
      </w:r>
      <w:proofErr w:type="spellEnd"/>
      <w:r w:rsidR="00410DA0">
        <w:t xml:space="preserve"> 100 shoots projectiles carrying nets that parachute to safety upon capture. </w:t>
      </w:r>
      <w:r w:rsidR="00E608C8">
        <w:t>The biggest downfall of the</w:t>
      </w:r>
      <w:r w:rsidR="00410DA0">
        <w:t>se</w:t>
      </w:r>
      <w:r w:rsidR="00E608C8">
        <w:t xml:space="preserve"> system</w:t>
      </w:r>
      <w:r w:rsidR="00410DA0">
        <w:t>s</w:t>
      </w:r>
      <w:r w:rsidR="00E608C8">
        <w:t xml:space="preserve"> is </w:t>
      </w:r>
      <w:r w:rsidR="00FE533C">
        <w:t>the</w:t>
      </w:r>
      <w:r w:rsidR="00410DA0">
        <w:t xml:space="preserve"> cost and</w:t>
      </w:r>
      <w:r w:rsidR="00E608C8">
        <w:t xml:space="preserve"> need for a highly capable pilot to operate successfully. </w:t>
      </w:r>
      <w:r w:rsidR="00FE533C">
        <w:t xml:space="preserve"> </w:t>
      </w:r>
    </w:p>
    <w:p w:rsidR="0008509F" w:rsidRDefault="0008509F" w:rsidP="0008509F">
      <w:pPr>
        <w:pStyle w:val="Heading2"/>
      </w:pPr>
      <w:r w:rsidRPr="0008509F">
        <w:t>Lasers</w:t>
      </w:r>
    </w:p>
    <w:p w:rsidR="00B25516" w:rsidRPr="00B25516" w:rsidRDefault="00B25516" w:rsidP="00B25516">
      <w:r>
        <w:t>{TODO}</w:t>
      </w:r>
    </w:p>
    <w:p w:rsidR="0008509F" w:rsidRDefault="00B25516" w:rsidP="0008509F">
      <w:pPr>
        <w:pStyle w:val="Heading2"/>
      </w:pPr>
      <w:proofErr w:type="spellStart"/>
      <w:r w:rsidRPr="0008509F">
        <w:t>E</w:t>
      </w:r>
      <w:r w:rsidR="0008509F" w:rsidRPr="0008509F">
        <w:t>tc</w:t>
      </w:r>
      <w:proofErr w:type="spellEnd"/>
    </w:p>
    <w:p w:rsidR="00B25516" w:rsidRPr="00B25516" w:rsidRDefault="00B25516" w:rsidP="00B25516">
      <w:r>
        <w:t>{TODO}</w:t>
      </w:r>
    </w:p>
    <w:p w:rsidR="003346FF" w:rsidRDefault="00825664" w:rsidP="003346FF">
      <w:pPr>
        <w:pStyle w:val="Heading1"/>
      </w:pPr>
      <w:r>
        <w:lastRenderedPageBreak/>
        <w:t xml:space="preserve">Radio Frequency Shielding </w:t>
      </w:r>
    </w:p>
    <w:p w:rsidR="002A09ED" w:rsidRDefault="002A09ED" w:rsidP="002A09ED">
      <w:pPr>
        <w:pStyle w:val="Heading2"/>
      </w:pPr>
      <w:r>
        <w:t>Security by Denial</w:t>
      </w:r>
    </w:p>
    <w:p w:rsidR="002E6E0C" w:rsidRDefault="002A09ED" w:rsidP="002A09ED">
      <w:r>
        <w:t xml:space="preserve">All of the active mitigation techniques have their own strengths and weaknesses. But, all of those techniques require the discovery of an adversary and cannot ensure </w:t>
      </w:r>
      <w:r w:rsidR="007F7AE0">
        <w:t xml:space="preserve">that </w:t>
      </w:r>
      <w:r w:rsidR="00D438A4">
        <w:t xml:space="preserve">no </w:t>
      </w:r>
      <w:r>
        <w:t>signals were intercepted</w:t>
      </w:r>
      <w:r w:rsidR="003E2A63">
        <w:t xml:space="preserve"> or </w:t>
      </w:r>
      <w:r w:rsidR="00214811">
        <w:t xml:space="preserve">an </w:t>
      </w:r>
      <w:r w:rsidR="00641531">
        <w:t>attacker’s</w:t>
      </w:r>
      <w:r w:rsidR="00214811">
        <w:t xml:space="preserve"> job</w:t>
      </w:r>
      <w:r w:rsidR="003E2A63">
        <w:t xml:space="preserve"> was not completed</w:t>
      </w:r>
      <w:r>
        <w:t xml:space="preserve"> before capture. </w:t>
      </w:r>
      <w:r w:rsidR="003E2A63">
        <w:t>For this reason, I suggest the promotion of radio frequency shielding in buildings as a standard and a campaign to inform civilians and businesses alike of these immerging thr</w:t>
      </w:r>
      <w:r w:rsidR="00D438A4">
        <w:t>eats.</w:t>
      </w:r>
      <w:r w:rsidR="002E6E0C">
        <w:t xml:space="preserve"> This is a passive defence and once in place does not need manning</w:t>
      </w:r>
      <w:r w:rsidR="00D438A4">
        <w:t xml:space="preserve"> </w:t>
      </w:r>
      <w:r w:rsidR="002E6E0C">
        <w:t xml:space="preserve">or excessive maintenance. </w:t>
      </w:r>
      <w:r w:rsidR="00D438A4">
        <w:t>If buildings are hardened</w:t>
      </w:r>
      <w:r w:rsidR="00214811">
        <w:t xml:space="preserve"> and citizens are informed, unintended wireless leakages can be </w:t>
      </w:r>
      <w:r w:rsidR="007F7AE0">
        <w:t>reduced. In turn this</w:t>
      </w:r>
      <w:r w:rsidR="002E6E0C">
        <w:t>, will hamper the use of drone-mounted wireless attack platforms and focus our defensive efforts elsewhere.</w:t>
      </w:r>
    </w:p>
    <w:p w:rsidR="0021332A" w:rsidRDefault="0021332A" w:rsidP="002A09ED">
      <w:r>
        <w:t xml:space="preserve">For a very long time the US government has </w:t>
      </w:r>
      <w:r w:rsidR="00FC2211">
        <w:t>recognized</w:t>
      </w:r>
      <w:r>
        <w:t xml:space="preserve"> the threat of signals emitted from devices. The NSA has code named the signals threat as TEMPEST and it has been large part of the espionage world for many years according to, </w:t>
      </w:r>
      <w:proofErr w:type="gramStart"/>
      <w:r w:rsidRPr="0021332A">
        <w:rPr>
          <w:rFonts w:asciiTheme="minorHAnsi" w:hAnsiTheme="minorHAnsi" w:cstheme="minorHAnsi"/>
          <w:color w:val="222222"/>
          <w:szCs w:val="20"/>
          <w:shd w:val="clear" w:color="auto" w:fill="FFFFFF"/>
        </w:rPr>
        <w:t>Friedman</w:t>
      </w:r>
      <w:r>
        <w:rPr>
          <w:rFonts w:asciiTheme="minorHAnsi" w:hAnsiTheme="minorHAnsi" w:cstheme="minorHAnsi"/>
          <w:color w:val="222222"/>
          <w:szCs w:val="20"/>
          <w:shd w:val="clear" w:color="auto" w:fill="FFFFFF"/>
        </w:rPr>
        <w:t>[</w:t>
      </w:r>
      <w:proofErr w:type="gramEnd"/>
      <w:r>
        <w:rPr>
          <w:rFonts w:asciiTheme="minorHAnsi" w:hAnsiTheme="minorHAnsi" w:cstheme="minorHAnsi"/>
          <w:color w:val="222222"/>
          <w:szCs w:val="20"/>
          <w:shd w:val="clear" w:color="auto" w:fill="FFFFFF"/>
        </w:rPr>
        <w:t xml:space="preserve">18]. </w:t>
      </w:r>
      <w:r w:rsidR="00FC2211">
        <w:rPr>
          <w:rFonts w:asciiTheme="minorHAnsi" w:hAnsiTheme="minorHAnsi" w:cstheme="minorHAnsi"/>
          <w:color w:val="222222"/>
          <w:szCs w:val="20"/>
          <w:shd w:val="clear" w:color="auto" w:fill="FFFFFF"/>
        </w:rPr>
        <w:t>Buildings that handle classified material must meet certain criteria to be certified and one of the shields they employ is against radio frequency. Due to high rate of corporate espionage</w:t>
      </w:r>
      <w:r w:rsidR="00B25516">
        <w:rPr>
          <w:rFonts w:asciiTheme="minorHAnsi" w:hAnsiTheme="minorHAnsi" w:cstheme="minorHAnsi"/>
          <w:color w:val="222222"/>
          <w:szCs w:val="20"/>
          <w:shd w:val="clear" w:color="auto" w:fill="FFFFFF"/>
        </w:rPr>
        <w:t xml:space="preserve"> throughout the world</w:t>
      </w:r>
      <w:r w:rsidR="00FC2211">
        <w:rPr>
          <w:rFonts w:asciiTheme="minorHAnsi" w:hAnsiTheme="minorHAnsi" w:cstheme="minorHAnsi"/>
          <w:color w:val="222222"/>
          <w:szCs w:val="20"/>
          <w:shd w:val="clear" w:color="auto" w:fill="FFFFFF"/>
        </w:rPr>
        <w:t>, companies have begun to follow the governments lead and harden their</w:t>
      </w:r>
      <w:r w:rsidR="00B25516">
        <w:rPr>
          <w:rFonts w:asciiTheme="minorHAnsi" w:hAnsiTheme="minorHAnsi" w:cstheme="minorHAnsi"/>
          <w:color w:val="222222"/>
          <w:szCs w:val="20"/>
          <w:shd w:val="clear" w:color="auto" w:fill="FFFFFF"/>
        </w:rPr>
        <w:t xml:space="preserve"> buildings.</w:t>
      </w:r>
      <w:r w:rsidR="00FC2211">
        <w:rPr>
          <w:rFonts w:asciiTheme="minorHAnsi" w:hAnsiTheme="minorHAnsi" w:cstheme="minorHAnsi"/>
          <w:color w:val="222222"/>
          <w:szCs w:val="20"/>
          <w:shd w:val="clear" w:color="auto" w:fill="FFFFFF"/>
        </w:rPr>
        <w:t xml:space="preserve">  </w:t>
      </w:r>
      <w:r>
        <w:t xml:space="preserve">  </w:t>
      </w:r>
    </w:p>
    <w:p w:rsidR="002A09ED" w:rsidRDefault="002E6E0C" w:rsidP="002E6E0C">
      <w:pPr>
        <w:pStyle w:val="Heading2"/>
      </w:pPr>
      <w:r>
        <w:t xml:space="preserve">Different Options  </w:t>
      </w:r>
    </w:p>
    <w:p w:rsidR="00B25516" w:rsidRPr="00DB4D3B" w:rsidRDefault="00B25516" w:rsidP="00B25516">
      <w:r>
        <w:t>{TODO}</w:t>
      </w:r>
    </w:p>
    <w:p w:rsidR="002E6E0C" w:rsidRDefault="002E6E0C" w:rsidP="002E6E0C">
      <w:pPr>
        <w:pStyle w:val="Heading2"/>
      </w:pPr>
      <w:r>
        <w:t>Informing the Public</w:t>
      </w:r>
    </w:p>
    <w:p w:rsidR="00410DA0" w:rsidRDefault="00B25516" w:rsidP="00B25516">
      <w:r>
        <w:t xml:space="preserve">As of now, outside the US government, some of our allies, and commercial clients there is not much demand for radio frequency shielding. For this technology to be widely adopted it will be important to lower the cost through demand and create that demand by </w:t>
      </w:r>
      <w:r w:rsidR="00410DA0">
        <w:t>announcing the</w:t>
      </w:r>
      <w:r>
        <w:t xml:space="preserve"> privacy concerns clearly. Everyone is susceptible to wireless attack at some point and the public even more so.   </w:t>
      </w:r>
    </w:p>
    <w:p w:rsidR="00410DA0" w:rsidRDefault="00410DA0" w:rsidP="002C558D">
      <w:pPr>
        <w:pStyle w:val="Heading2"/>
      </w:pPr>
      <w:r>
        <w:t>Shortfalls</w:t>
      </w:r>
    </w:p>
    <w:p w:rsidR="002C558D" w:rsidRPr="002C558D" w:rsidRDefault="002C558D" w:rsidP="002C558D">
      <w:r>
        <w:t>{TODO}</w:t>
      </w:r>
    </w:p>
    <w:p w:rsidR="00E01598" w:rsidRDefault="0008509F" w:rsidP="00875210">
      <w:pPr>
        <w:pStyle w:val="Heading1"/>
      </w:pPr>
      <w:r>
        <w:t>Conclusion</w:t>
      </w:r>
    </w:p>
    <w:p w:rsidR="0008509F" w:rsidRPr="00410DA0" w:rsidRDefault="00410DA0" w:rsidP="0008509F">
      <w:pPr>
        <w:rPr>
          <w:rFonts w:cs="Calibri"/>
          <w:color w:val="212121"/>
          <w:szCs w:val="20"/>
        </w:rPr>
      </w:pPr>
      <w:r>
        <w:rPr>
          <w:rFonts w:cs="Calibri"/>
          <w:color w:val="212121"/>
          <w:szCs w:val="20"/>
        </w:rPr>
        <w:t xml:space="preserve">Drone technology introduces a wide gamete of potential risks. One of these emerging threats is invasion of privacy and exploiting wireless signals. While these are not the only </w:t>
      </w:r>
      <w:r w:rsidR="002C558D">
        <w:rPr>
          <w:rFonts w:cs="Calibri"/>
          <w:color w:val="212121"/>
          <w:szCs w:val="20"/>
        </w:rPr>
        <w:t xml:space="preserve">threats adversaries may take advantage of, they are problems that we have an effective solution for in use by the government and some large companies. With the proper education and promotion of these techniques, I believe we can effectively mitigate the threat of hacking drones.  </w:t>
      </w:r>
    </w:p>
    <w:p w:rsidR="0008509F" w:rsidRPr="0008509F" w:rsidRDefault="0008509F" w:rsidP="0008509F">
      <w:pPr>
        <w:rPr>
          <w:rFonts w:cs="Calibri"/>
          <w:b/>
          <w:color w:val="212121"/>
          <w:szCs w:val="20"/>
        </w:rPr>
      </w:pPr>
      <w:r w:rsidRPr="0008509F">
        <w:rPr>
          <w:rFonts w:cs="Calibri"/>
          <w:b/>
          <w:color w:val="212121"/>
          <w:szCs w:val="20"/>
        </w:rPr>
        <w:t>TO WATCH:</w:t>
      </w:r>
    </w:p>
    <w:p w:rsidR="0008509F" w:rsidRPr="0008509F" w:rsidRDefault="00BF62AC" w:rsidP="0008509F">
      <w:pPr>
        <w:rPr>
          <w:rFonts w:cs="Calibri"/>
          <w:szCs w:val="20"/>
        </w:rPr>
      </w:pPr>
      <w:hyperlink r:id="rId10" w:history="1">
        <w:r w:rsidR="0008509F" w:rsidRPr="0008509F">
          <w:rPr>
            <w:rStyle w:val="Hyperlink"/>
            <w:rFonts w:cs="Calibri"/>
            <w:szCs w:val="20"/>
          </w:rPr>
          <w:t>https://www.facebook.com/techstars/videos/vb.14729035542/10160129352215543/?type=2&amp;theater</w:t>
        </w:r>
      </w:hyperlink>
    </w:p>
    <w:p w:rsidR="0008509F" w:rsidRPr="0008509F" w:rsidRDefault="00BF62AC" w:rsidP="0008509F">
      <w:pPr>
        <w:rPr>
          <w:rFonts w:cs="Calibri"/>
          <w:szCs w:val="20"/>
        </w:rPr>
      </w:pPr>
      <w:hyperlink r:id="rId11" w:history="1">
        <w:r w:rsidR="0008509F" w:rsidRPr="0008509F">
          <w:rPr>
            <w:rStyle w:val="Hyperlink"/>
            <w:rFonts w:cs="Calibri"/>
            <w:szCs w:val="20"/>
          </w:rPr>
          <w:t>http://afwerxdc.org/wp-content/uploads/2018/04/Press-Release-TS-AT-Demo-Day.pdf</w:t>
        </w:r>
      </w:hyperlink>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Pr="0008509F" w:rsidRDefault="0008509F" w:rsidP="0008509F">
      <w:pPr>
        <w:rPr>
          <w:rFonts w:cs="Calibri"/>
          <w:szCs w:val="20"/>
        </w:rPr>
      </w:pPr>
    </w:p>
    <w:p w:rsidR="0008509F" w:rsidRDefault="0008509F" w:rsidP="0008509F">
      <w:pPr>
        <w:jc w:val="center"/>
        <w:rPr>
          <w:rFonts w:cs="Calibri"/>
          <w:b/>
          <w:szCs w:val="20"/>
        </w:rPr>
      </w:pPr>
    </w:p>
    <w:p w:rsidR="0008509F" w:rsidRDefault="0008509F" w:rsidP="0008509F">
      <w:pPr>
        <w:jc w:val="center"/>
        <w:rPr>
          <w:rFonts w:cs="Calibri"/>
          <w:b/>
          <w:szCs w:val="20"/>
        </w:rPr>
      </w:pPr>
    </w:p>
    <w:p w:rsidR="0008509F" w:rsidRDefault="0008509F" w:rsidP="0008509F">
      <w:pPr>
        <w:jc w:val="center"/>
        <w:rPr>
          <w:rFonts w:cs="Calibri"/>
          <w:b/>
          <w:szCs w:val="20"/>
        </w:rPr>
      </w:pPr>
    </w:p>
    <w:p w:rsidR="0008509F" w:rsidRDefault="0008509F" w:rsidP="0008509F">
      <w:pPr>
        <w:jc w:val="center"/>
        <w:rPr>
          <w:rFonts w:cs="Calibri"/>
          <w:b/>
          <w:szCs w:val="20"/>
        </w:rPr>
      </w:pPr>
    </w:p>
    <w:p w:rsidR="0008509F" w:rsidRDefault="0008509F" w:rsidP="00791C83">
      <w:pPr>
        <w:rPr>
          <w:rFonts w:cs="Calibri"/>
          <w:b/>
          <w:szCs w:val="20"/>
        </w:rPr>
      </w:pPr>
    </w:p>
    <w:p w:rsidR="00791C83" w:rsidRDefault="00791C83" w:rsidP="00791C83">
      <w:pPr>
        <w:rPr>
          <w:rFonts w:cs="Calibri"/>
          <w:b/>
          <w:szCs w:val="20"/>
        </w:rPr>
      </w:pPr>
    </w:p>
    <w:p w:rsidR="0076295B" w:rsidRDefault="0076295B" w:rsidP="00791C83">
      <w:pPr>
        <w:rPr>
          <w:rFonts w:cs="Calibri"/>
          <w:b/>
          <w:szCs w:val="20"/>
        </w:rPr>
      </w:pPr>
    </w:p>
    <w:p w:rsidR="0076295B" w:rsidRDefault="0076295B" w:rsidP="00791C83">
      <w:pPr>
        <w:rPr>
          <w:rFonts w:cs="Calibri"/>
          <w:b/>
          <w:szCs w:val="20"/>
        </w:rPr>
      </w:pPr>
    </w:p>
    <w:p w:rsidR="0076295B" w:rsidRDefault="0076295B" w:rsidP="00791C83">
      <w:pPr>
        <w:rPr>
          <w:rFonts w:cs="Calibri"/>
          <w:b/>
          <w:szCs w:val="20"/>
        </w:rPr>
      </w:pPr>
    </w:p>
    <w:p w:rsidR="0076295B" w:rsidRDefault="0076295B" w:rsidP="00791C83">
      <w:pPr>
        <w:rPr>
          <w:rFonts w:cs="Calibri"/>
          <w:b/>
          <w:szCs w:val="20"/>
        </w:rPr>
      </w:pPr>
    </w:p>
    <w:p w:rsidR="00366995" w:rsidRDefault="00366995" w:rsidP="00E608C8">
      <w:pPr>
        <w:rPr>
          <w:rFonts w:cs="Calibri"/>
          <w:b/>
          <w:szCs w:val="20"/>
        </w:rPr>
      </w:pPr>
    </w:p>
    <w:p w:rsidR="00E608C8" w:rsidRDefault="00E608C8" w:rsidP="00E608C8">
      <w:pPr>
        <w:rPr>
          <w:rFonts w:asciiTheme="minorHAnsi" w:hAnsiTheme="minorHAnsi" w:cstheme="minorHAnsi"/>
          <w:b/>
          <w:szCs w:val="20"/>
        </w:rPr>
      </w:pPr>
    </w:p>
    <w:p w:rsidR="0008509F" w:rsidRPr="0066705D" w:rsidRDefault="0008509F" w:rsidP="0008509F">
      <w:pPr>
        <w:jc w:val="center"/>
        <w:rPr>
          <w:rFonts w:asciiTheme="minorHAnsi" w:hAnsiTheme="minorHAnsi" w:cstheme="minorHAnsi"/>
          <w:b/>
          <w:szCs w:val="20"/>
        </w:rPr>
      </w:pPr>
      <w:r w:rsidRPr="0066705D">
        <w:rPr>
          <w:rFonts w:asciiTheme="minorHAnsi" w:hAnsiTheme="minorHAnsi" w:cstheme="minorHAnsi"/>
          <w:b/>
          <w:szCs w:val="20"/>
        </w:rPr>
        <w:t>References</w:t>
      </w:r>
    </w:p>
    <w:p w:rsidR="0008509F" w:rsidRPr="0066705D" w:rsidRDefault="0008509F" w:rsidP="0008509F">
      <w:pPr>
        <w:rPr>
          <w:rFonts w:asciiTheme="minorHAnsi" w:hAnsiTheme="minorHAnsi" w:cstheme="minorHAnsi"/>
          <w:szCs w:val="20"/>
        </w:rPr>
      </w:pPr>
      <w:r w:rsidRPr="0066705D">
        <w:rPr>
          <w:rFonts w:asciiTheme="minorHAnsi" w:hAnsiTheme="minorHAnsi" w:cstheme="minorHAnsi"/>
          <w:szCs w:val="20"/>
        </w:rPr>
        <w:t>[1] Smallest Quadcopter Drone</w:t>
      </w:r>
    </w:p>
    <w:p w:rsidR="0008509F" w:rsidRPr="0066705D" w:rsidRDefault="00BF62AC" w:rsidP="0008509F">
      <w:pPr>
        <w:rPr>
          <w:rFonts w:asciiTheme="minorHAnsi" w:hAnsiTheme="minorHAnsi" w:cstheme="minorHAnsi"/>
          <w:szCs w:val="20"/>
        </w:rPr>
      </w:pPr>
      <w:hyperlink r:id="rId12" w:history="1">
        <w:r w:rsidR="0008509F" w:rsidRPr="0066705D">
          <w:rPr>
            <w:rStyle w:val="Hyperlink"/>
            <w:rFonts w:asciiTheme="minorHAnsi" w:hAnsiTheme="minorHAnsi" w:cstheme="minorHAnsi"/>
            <w:szCs w:val="20"/>
          </w:rPr>
          <w:t>https://aerixdrones.com/products/aerius-the-new-worlds-smallest-quadcopter</w:t>
        </w:r>
      </w:hyperlink>
    </w:p>
    <w:p w:rsidR="0008509F" w:rsidRPr="0066705D" w:rsidRDefault="0008509F" w:rsidP="0008509F">
      <w:pPr>
        <w:rPr>
          <w:rFonts w:asciiTheme="minorHAnsi" w:hAnsiTheme="minorHAnsi" w:cstheme="minorHAnsi"/>
          <w:szCs w:val="20"/>
        </w:rPr>
      </w:pPr>
      <w:r w:rsidRPr="0066705D">
        <w:rPr>
          <w:rFonts w:asciiTheme="minorHAnsi" w:hAnsiTheme="minorHAnsi" w:cstheme="minorHAnsi"/>
          <w:szCs w:val="20"/>
        </w:rPr>
        <w:t xml:space="preserve">[2] Global Hawk Fact Sheet </w:t>
      </w:r>
    </w:p>
    <w:p w:rsidR="0008509F" w:rsidRPr="0066705D" w:rsidRDefault="00BF62AC" w:rsidP="0008509F">
      <w:pPr>
        <w:rPr>
          <w:rFonts w:asciiTheme="minorHAnsi" w:hAnsiTheme="minorHAnsi" w:cstheme="minorHAnsi"/>
          <w:szCs w:val="20"/>
        </w:rPr>
      </w:pPr>
      <w:hyperlink r:id="rId13" w:history="1">
        <w:r w:rsidR="0008509F" w:rsidRPr="0066705D">
          <w:rPr>
            <w:rStyle w:val="Hyperlink"/>
            <w:rFonts w:asciiTheme="minorHAnsi" w:hAnsiTheme="minorHAnsi" w:cstheme="minorHAnsi"/>
            <w:szCs w:val="20"/>
          </w:rPr>
          <w:t>https://www.af.mil/About-Us/Fact-Sheets/Display/Article/104516/rq-4-global-hawk/</w:t>
        </w:r>
      </w:hyperlink>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[3] </w:t>
      </w:r>
      <w:r w:rsidR="00B72E6A" w:rsidRPr="0066705D">
        <w:rPr>
          <w:rFonts w:asciiTheme="minorHAnsi" w:hAnsiTheme="minorHAnsi" w:cstheme="minorHAnsi"/>
          <w:color w:val="222222"/>
          <w:szCs w:val="20"/>
        </w:rPr>
        <w:t xml:space="preserve">Davis, W.R., </w:t>
      </w:r>
      <w:proofErr w:type="spellStart"/>
      <w:r w:rsidR="00B72E6A" w:rsidRPr="0066705D">
        <w:rPr>
          <w:rFonts w:asciiTheme="minorHAnsi" w:hAnsiTheme="minorHAnsi" w:cstheme="minorHAnsi"/>
          <w:color w:val="222222"/>
          <w:szCs w:val="20"/>
        </w:rPr>
        <w:t>Kosicki</w:t>
      </w:r>
      <w:proofErr w:type="spellEnd"/>
      <w:r w:rsidR="00B72E6A" w:rsidRPr="0066705D">
        <w:rPr>
          <w:rFonts w:asciiTheme="minorHAnsi" w:hAnsiTheme="minorHAnsi" w:cstheme="minorHAnsi"/>
          <w:color w:val="222222"/>
          <w:szCs w:val="20"/>
        </w:rPr>
        <w:t xml:space="preserve">, B.B., </w:t>
      </w:r>
      <w:proofErr w:type="spellStart"/>
      <w:r w:rsidR="00B72E6A" w:rsidRPr="0066705D">
        <w:rPr>
          <w:rFonts w:asciiTheme="minorHAnsi" w:hAnsiTheme="minorHAnsi" w:cstheme="minorHAnsi"/>
          <w:color w:val="222222"/>
          <w:szCs w:val="20"/>
        </w:rPr>
        <w:t>Boroson</w:t>
      </w:r>
      <w:proofErr w:type="spellEnd"/>
      <w:r w:rsidR="00B72E6A" w:rsidRPr="0066705D">
        <w:rPr>
          <w:rFonts w:asciiTheme="minorHAnsi" w:hAnsiTheme="minorHAnsi" w:cstheme="minorHAnsi"/>
          <w:color w:val="222222"/>
          <w:szCs w:val="20"/>
        </w:rPr>
        <w:t xml:space="preserve">, D.M. and </w:t>
      </w:r>
      <w:proofErr w:type="spellStart"/>
      <w:r w:rsidR="00B72E6A" w:rsidRPr="0066705D">
        <w:rPr>
          <w:rFonts w:asciiTheme="minorHAnsi" w:hAnsiTheme="minorHAnsi" w:cstheme="minorHAnsi"/>
          <w:color w:val="222222"/>
          <w:szCs w:val="20"/>
        </w:rPr>
        <w:t>Kostishack</w:t>
      </w:r>
      <w:proofErr w:type="spellEnd"/>
      <w:r w:rsidR="00B72E6A" w:rsidRPr="0066705D">
        <w:rPr>
          <w:rFonts w:asciiTheme="minorHAnsi" w:hAnsiTheme="minorHAnsi" w:cstheme="minorHAnsi"/>
          <w:color w:val="222222"/>
          <w:szCs w:val="20"/>
        </w:rPr>
        <w:t xml:space="preserve">, D.E., 1996. Micro air vehicles for optical surveillance. </w:t>
      </w:r>
      <w:r w:rsidR="00B72E6A" w:rsidRPr="0066705D">
        <w:rPr>
          <w:rFonts w:asciiTheme="minorHAnsi" w:hAnsiTheme="minorHAnsi" w:cstheme="minorHAnsi"/>
          <w:i/>
          <w:iCs/>
          <w:color w:val="222222"/>
          <w:szCs w:val="20"/>
        </w:rPr>
        <w:t>Lincoln Laboratory Journal</w:t>
      </w:r>
      <w:r w:rsidR="00B72E6A" w:rsidRPr="0066705D">
        <w:rPr>
          <w:rFonts w:asciiTheme="minorHAnsi" w:hAnsiTheme="minorHAnsi" w:cstheme="minorHAnsi"/>
          <w:color w:val="222222"/>
          <w:szCs w:val="20"/>
        </w:rPr>
        <w:t xml:space="preserve">, </w:t>
      </w:r>
      <w:r w:rsidR="00B72E6A" w:rsidRPr="0066705D">
        <w:rPr>
          <w:rFonts w:asciiTheme="minorHAnsi" w:hAnsiTheme="minorHAnsi" w:cstheme="minorHAnsi"/>
          <w:i/>
          <w:iCs/>
          <w:color w:val="222222"/>
          <w:szCs w:val="20"/>
        </w:rPr>
        <w:t>9</w:t>
      </w:r>
      <w:r w:rsidR="00B72E6A" w:rsidRPr="0066705D">
        <w:rPr>
          <w:rFonts w:asciiTheme="minorHAnsi" w:hAnsiTheme="minorHAnsi" w:cstheme="minorHAnsi"/>
          <w:color w:val="222222"/>
          <w:szCs w:val="20"/>
        </w:rPr>
        <w:t>(2), pp.197-214.</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[4] </w:t>
      </w:r>
      <w:r w:rsidR="00B72E6A" w:rsidRPr="0066705D">
        <w:rPr>
          <w:rFonts w:asciiTheme="minorHAnsi" w:hAnsiTheme="minorHAnsi" w:cstheme="minorHAnsi"/>
          <w:color w:val="222222"/>
          <w:szCs w:val="20"/>
        </w:rPr>
        <w:t xml:space="preserve">Morris, S.J., 1997, February. Design and flight test results for micro-sized fixed-wing and VTOL aircraft. In </w:t>
      </w:r>
      <w:r w:rsidR="00B72E6A" w:rsidRPr="0066705D">
        <w:rPr>
          <w:rFonts w:asciiTheme="minorHAnsi" w:hAnsiTheme="minorHAnsi" w:cstheme="minorHAnsi"/>
          <w:i/>
          <w:iCs/>
          <w:color w:val="222222"/>
          <w:szCs w:val="20"/>
        </w:rPr>
        <w:t>Proceedings of the First International Conference on Emerging Technologies for Micro Ai Vehicles, Georgia Institute of Technology, Atlanta, GA</w:t>
      </w:r>
      <w:r w:rsidR="00B72E6A" w:rsidRPr="0066705D">
        <w:rPr>
          <w:rFonts w:asciiTheme="minorHAnsi" w:hAnsiTheme="minorHAnsi" w:cstheme="minorHAnsi"/>
          <w:color w:val="222222"/>
          <w:szCs w:val="20"/>
        </w:rPr>
        <w:t>.</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[5] </w:t>
      </w:r>
      <w:r w:rsidR="00B72E6A" w:rsidRPr="0066705D">
        <w:rPr>
          <w:rFonts w:asciiTheme="minorHAnsi" w:hAnsiTheme="minorHAnsi" w:cstheme="minorHAnsi"/>
          <w:color w:val="222222"/>
          <w:szCs w:val="20"/>
        </w:rPr>
        <w:t xml:space="preserve">Murray, A., Kettle, P. and Moynihan, F., 1997, June. Advances in brushless motor control. In </w:t>
      </w:r>
      <w:r w:rsidR="00B72E6A" w:rsidRPr="0066705D">
        <w:rPr>
          <w:rFonts w:asciiTheme="minorHAnsi" w:hAnsiTheme="minorHAnsi" w:cstheme="minorHAnsi"/>
          <w:i/>
          <w:iCs/>
          <w:color w:val="222222"/>
          <w:szCs w:val="20"/>
        </w:rPr>
        <w:t>American Control Conference, 1997. Proceedings of the 1997</w:t>
      </w:r>
      <w:r w:rsidR="00B72E6A" w:rsidRPr="0066705D">
        <w:rPr>
          <w:rFonts w:asciiTheme="minorHAnsi" w:hAnsiTheme="minorHAnsi" w:cstheme="minorHAnsi"/>
          <w:color w:val="222222"/>
          <w:szCs w:val="20"/>
        </w:rPr>
        <w:t xml:space="preserve"> (Vol. 6, pp. 3985-3989). IEEE.</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[6] </w:t>
      </w:r>
      <w:r w:rsidR="00B72E6A" w:rsidRPr="0066705D">
        <w:rPr>
          <w:rFonts w:asciiTheme="minorHAnsi" w:hAnsiTheme="minorHAnsi" w:cstheme="minorHAnsi"/>
          <w:color w:val="222222"/>
          <w:szCs w:val="20"/>
        </w:rPr>
        <w:t xml:space="preserve">Yoshio, M., Brodd, R.J. and </w:t>
      </w:r>
      <w:proofErr w:type="spellStart"/>
      <w:r w:rsidR="00B72E6A" w:rsidRPr="0066705D">
        <w:rPr>
          <w:rFonts w:asciiTheme="minorHAnsi" w:hAnsiTheme="minorHAnsi" w:cstheme="minorHAnsi"/>
          <w:color w:val="222222"/>
          <w:szCs w:val="20"/>
        </w:rPr>
        <w:t>Kozawa</w:t>
      </w:r>
      <w:proofErr w:type="spellEnd"/>
      <w:r w:rsidR="00B72E6A" w:rsidRPr="0066705D">
        <w:rPr>
          <w:rFonts w:asciiTheme="minorHAnsi" w:hAnsiTheme="minorHAnsi" w:cstheme="minorHAnsi"/>
          <w:color w:val="222222"/>
          <w:szCs w:val="20"/>
        </w:rPr>
        <w:t xml:space="preserve">, A., 2009. </w:t>
      </w:r>
      <w:r w:rsidR="00B72E6A" w:rsidRPr="0066705D">
        <w:rPr>
          <w:rFonts w:asciiTheme="minorHAnsi" w:hAnsiTheme="minorHAnsi" w:cstheme="minorHAnsi"/>
          <w:i/>
          <w:iCs/>
          <w:color w:val="222222"/>
          <w:szCs w:val="20"/>
        </w:rPr>
        <w:t>Lithium-ion batteries</w:t>
      </w:r>
      <w:r w:rsidR="00B72E6A" w:rsidRPr="0066705D">
        <w:rPr>
          <w:rFonts w:asciiTheme="minorHAnsi" w:hAnsiTheme="minorHAnsi" w:cstheme="minorHAnsi"/>
          <w:color w:val="222222"/>
          <w:szCs w:val="20"/>
        </w:rPr>
        <w:t xml:space="preserve"> (Vol. 1). New York: Springer.</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[7] </w:t>
      </w:r>
      <w:proofErr w:type="spellStart"/>
      <w:r w:rsidR="00B72E6A" w:rsidRPr="0066705D">
        <w:rPr>
          <w:rFonts w:asciiTheme="minorHAnsi" w:hAnsiTheme="minorHAnsi" w:cstheme="minorHAnsi"/>
          <w:color w:val="222222"/>
          <w:szCs w:val="20"/>
        </w:rPr>
        <w:t>Ammoo</w:t>
      </w:r>
      <w:proofErr w:type="spellEnd"/>
      <w:r w:rsidR="00B72E6A" w:rsidRPr="0066705D">
        <w:rPr>
          <w:rFonts w:asciiTheme="minorHAnsi" w:hAnsiTheme="minorHAnsi" w:cstheme="minorHAnsi"/>
          <w:color w:val="222222"/>
          <w:szCs w:val="20"/>
        </w:rPr>
        <w:t xml:space="preserve">, M.S. and </w:t>
      </w:r>
      <w:proofErr w:type="spellStart"/>
      <w:r w:rsidR="00B72E6A" w:rsidRPr="0066705D">
        <w:rPr>
          <w:rFonts w:asciiTheme="minorHAnsi" w:hAnsiTheme="minorHAnsi" w:cstheme="minorHAnsi"/>
          <w:color w:val="222222"/>
          <w:szCs w:val="20"/>
        </w:rPr>
        <w:t>Dahalan</w:t>
      </w:r>
      <w:proofErr w:type="spellEnd"/>
      <w:r w:rsidR="00B72E6A" w:rsidRPr="0066705D">
        <w:rPr>
          <w:rFonts w:asciiTheme="minorHAnsi" w:hAnsiTheme="minorHAnsi" w:cstheme="minorHAnsi"/>
          <w:color w:val="222222"/>
          <w:szCs w:val="20"/>
        </w:rPr>
        <w:t xml:space="preserve">, M.N., 2006, July. Micro air vehicle: technology review and design study. In </w:t>
      </w:r>
      <w:r w:rsidR="00B72E6A" w:rsidRPr="0066705D">
        <w:rPr>
          <w:rFonts w:asciiTheme="minorHAnsi" w:hAnsiTheme="minorHAnsi" w:cstheme="minorHAnsi"/>
          <w:i/>
          <w:iCs/>
          <w:color w:val="222222"/>
          <w:szCs w:val="20"/>
        </w:rPr>
        <w:t>Proceedings of the 1st Regional Conference on Vehicle Engineering &amp; Technology, Kuala Lumpur, Malaysia.</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[8] </w:t>
      </w:r>
      <w:r w:rsidR="00B72E6A" w:rsidRPr="0066705D">
        <w:rPr>
          <w:rFonts w:asciiTheme="minorHAnsi" w:hAnsiTheme="minorHAnsi" w:cstheme="minorHAnsi"/>
          <w:color w:val="222222"/>
          <w:szCs w:val="20"/>
        </w:rPr>
        <w:t xml:space="preserve">Pines, D.J. and </w:t>
      </w:r>
      <w:proofErr w:type="spellStart"/>
      <w:r w:rsidR="00B72E6A" w:rsidRPr="0066705D">
        <w:rPr>
          <w:rFonts w:asciiTheme="minorHAnsi" w:hAnsiTheme="minorHAnsi" w:cstheme="minorHAnsi"/>
          <w:color w:val="222222"/>
          <w:szCs w:val="20"/>
        </w:rPr>
        <w:t>Bohorquez</w:t>
      </w:r>
      <w:proofErr w:type="spellEnd"/>
      <w:r w:rsidR="00B72E6A" w:rsidRPr="0066705D">
        <w:rPr>
          <w:rFonts w:asciiTheme="minorHAnsi" w:hAnsiTheme="minorHAnsi" w:cstheme="minorHAnsi"/>
          <w:color w:val="222222"/>
          <w:szCs w:val="20"/>
        </w:rPr>
        <w:t xml:space="preserve">, F., 2006. Challenges facing future micro-air-vehicle development. </w:t>
      </w:r>
      <w:r w:rsidR="00B72E6A" w:rsidRPr="0066705D">
        <w:rPr>
          <w:rFonts w:asciiTheme="minorHAnsi" w:hAnsiTheme="minorHAnsi" w:cstheme="minorHAnsi"/>
          <w:i/>
          <w:iCs/>
          <w:color w:val="222222"/>
          <w:szCs w:val="20"/>
        </w:rPr>
        <w:t>Journal of aircraft</w:t>
      </w:r>
      <w:r w:rsidR="00B72E6A" w:rsidRPr="0066705D">
        <w:rPr>
          <w:rFonts w:asciiTheme="minorHAnsi" w:hAnsiTheme="minorHAnsi" w:cstheme="minorHAnsi"/>
          <w:color w:val="222222"/>
          <w:szCs w:val="20"/>
        </w:rPr>
        <w:t xml:space="preserve">, </w:t>
      </w:r>
      <w:r w:rsidR="00B72E6A" w:rsidRPr="0066705D">
        <w:rPr>
          <w:rFonts w:asciiTheme="minorHAnsi" w:hAnsiTheme="minorHAnsi" w:cstheme="minorHAnsi"/>
          <w:i/>
          <w:iCs/>
          <w:color w:val="222222"/>
          <w:szCs w:val="20"/>
        </w:rPr>
        <w:t>43</w:t>
      </w:r>
      <w:r w:rsidR="00B72E6A" w:rsidRPr="0066705D">
        <w:rPr>
          <w:rFonts w:asciiTheme="minorHAnsi" w:hAnsiTheme="minorHAnsi" w:cstheme="minorHAnsi"/>
          <w:color w:val="222222"/>
          <w:szCs w:val="20"/>
        </w:rPr>
        <w:t>(2), pp.290-305.</w:t>
      </w:r>
    </w:p>
    <w:p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[9] </w:t>
      </w:r>
      <w:proofErr w:type="spellStart"/>
      <w:r w:rsidR="00B72E6A" w:rsidRPr="0066705D">
        <w:rPr>
          <w:rFonts w:asciiTheme="minorHAnsi" w:hAnsiTheme="minorHAnsi" w:cstheme="minorHAnsi"/>
          <w:color w:val="222222"/>
          <w:szCs w:val="20"/>
        </w:rPr>
        <w:t>Longino</w:t>
      </w:r>
      <w:proofErr w:type="spellEnd"/>
      <w:r w:rsidR="00B72E6A" w:rsidRPr="0066705D">
        <w:rPr>
          <w:rFonts w:asciiTheme="minorHAnsi" w:hAnsiTheme="minorHAnsi" w:cstheme="minorHAnsi"/>
          <w:color w:val="222222"/>
          <w:szCs w:val="20"/>
        </w:rPr>
        <w:t xml:space="preserve">, D.A., 1994. </w:t>
      </w:r>
      <w:r w:rsidR="00B72E6A" w:rsidRPr="0066705D">
        <w:rPr>
          <w:rFonts w:asciiTheme="minorHAnsi" w:hAnsiTheme="minorHAnsi" w:cstheme="minorHAnsi"/>
          <w:i/>
          <w:iCs/>
          <w:color w:val="222222"/>
          <w:szCs w:val="20"/>
        </w:rPr>
        <w:t>Role of Unmanned Aerial Vehicles in Future Armed Conflict Scenarios</w:t>
      </w:r>
      <w:r w:rsidR="00B72E6A" w:rsidRPr="0066705D">
        <w:rPr>
          <w:rFonts w:asciiTheme="minorHAnsi" w:hAnsiTheme="minorHAnsi" w:cstheme="minorHAnsi"/>
          <w:color w:val="222222"/>
          <w:szCs w:val="20"/>
        </w:rPr>
        <w:t xml:space="preserve"> (No. AU-ARI-92-12). AIR UNIV MAXWELL AFB AL AIRPOWER RESEARCH INST.</w:t>
      </w:r>
    </w:p>
    <w:p w:rsidR="0008509F" w:rsidRPr="0066705D" w:rsidRDefault="0008509F" w:rsidP="0008509F">
      <w:pPr>
        <w:rPr>
          <w:rFonts w:asciiTheme="minorHAnsi" w:hAnsiTheme="minorHAnsi" w:cstheme="minorHAnsi"/>
          <w:szCs w:val="20"/>
        </w:rPr>
      </w:pPr>
      <w:r w:rsidRPr="0066705D">
        <w:rPr>
          <w:rFonts w:asciiTheme="minorHAnsi" w:hAnsiTheme="minorHAnsi" w:cstheme="minorHAnsi"/>
          <w:color w:val="222222"/>
          <w:szCs w:val="20"/>
        </w:rPr>
        <w:t xml:space="preserve">[10] </w:t>
      </w:r>
      <w:proofErr w:type="spellStart"/>
      <w:r w:rsidR="00B72E6A" w:rsidRPr="0066705D">
        <w:rPr>
          <w:rFonts w:asciiTheme="minorHAnsi" w:hAnsiTheme="minorHAnsi" w:cstheme="minorHAnsi"/>
          <w:color w:val="222222"/>
          <w:szCs w:val="20"/>
        </w:rPr>
        <w:t>Prabhakar</w:t>
      </w:r>
      <w:proofErr w:type="spellEnd"/>
      <w:r w:rsidR="00B72E6A" w:rsidRPr="0066705D">
        <w:rPr>
          <w:rFonts w:asciiTheme="minorHAnsi" w:hAnsiTheme="minorHAnsi" w:cstheme="minorHAnsi"/>
          <w:color w:val="222222"/>
          <w:szCs w:val="20"/>
        </w:rPr>
        <w:t xml:space="preserve">, A., 2015. Breakthrough Technologies for National Security. </w:t>
      </w:r>
      <w:proofErr w:type="spellStart"/>
      <w:r w:rsidR="00B72E6A" w:rsidRPr="0066705D">
        <w:rPr>
          <w:rFonts w:asciiTheme="minorHAnsi" w:hAnsiTheme="minorHAnsi" w:cstheme="minorHAnsi"/>
          <w:i/>
          <w:iCs/>
          <w:color w:val="222222"/>
          <w:szCs w:val="20"/>
        </w:rPr>
        <w:t>Defense</w:t>
      </w:r>
      <w:proofErr w:type="spellEnd"/>
      <w:r w:rsidR="00B72E6A" w:rsidRPr="0066705D">
        <w:rPr>
          <w:rFonts w:asciiTheme="minorHAnsi" w:hAnsiTheme="minorHAnsi" w:cstheme="minorHAnsi"/>
          <w:i/>
          <w:iCs/>
          <w:color w:val="222222"/>
          <w:szCs w:val="20"/>
        </w:rPr>
        <w:t xml:space="preserve"> Advanced Research Projects Agency (DARPA), Tech. Rep.</w:t>
      </w:r>
    </w:p>
    <w:p w:rsidR="0008509F" w:rsidRDefault="00381161" w:rsidP="0008509F">
      <w:pPr>
        <w:rPr>
          <w:rFonts w:asciiTheme="minorHAnsi" w:hAnsiTheme="minorHAnsi" w:cstheme="minorHAnsi"/>
          <w:color w:val="222222"/>
          <w:szCs w:val="20"/>
        </w:rPr>
      </w:pPr>
      <w:r w:rsidRPr="00381161">
        <w:rPr>
          <w:rFonts w:asciiTheme="minorHAnsi" w:hAnsiTheme="minorHAnsi" w:cstheme="minorHAnsi"/>
        </w:rPr>
        <w:t xml:space="preserve">[11] </w:t>
      </w:r>
      <w:proofErr w:type="spellStart"/>
      <w:r w:rsidRPr="00381161">
        <w:rPr>
          <w:rFonts w:asciiTheme="minorHAnsi" w:hAnsiTheme="minorHAnsi" w:cstheme="minorHAnsi"/>
          <w:color w:val="222222"/>
          <w:szCs w:val="20"/>
        </w:rPr>
        <w:t>Guri</w:t>
      </w:r>
      <w:proofErr w:type="spellEnd"/>
      <w:r w:rsidRPr="00381161">
        <w:rPr>
          <w:rFonts w:asciiTheme="minorHAnsi" w:hAnsiTheme="minorHAnsi" w:cstheme="minorHAnsi"/>
          <w:color w:val="222222"/>
          <w:szCs w:val="20"/>
        </w:rPr>
        <w:t xml:space="preserve">, M., </w:t>
      </w:r>
      <w:proofErr w:type="spellStart"/>
      <w:r w:rsidRPr="00381161">
        <w:rPr>
          <w:rFonts w:asciiTheme="minorHAnsi" w:hAnsiTheme="minorHAnsi" w:cstheme="minorHAnsi"/>
          <w:color w:val="222222"/>
          <w:szCs w:val="20"/>
        </w:rPr>
        <w:t>Zadov</w:t>
      </w:r>
      <w:proofErr w:type="spellEnd"/>
      <w:r w:rsidRPr="00381161">
        <w:rPr>
          <w:rFonts w:asciiTheme="minorHAnsi" w:hAnsiTheme="minorHAnsi" w:cstheme="minorHAnsi"/>
          <w:color w:val="222222"/>
          <w:szCs w:val="20"/>
        </w:rPr>
        <w:t xml:space="preserve">, B. and </w:t>
      </w:r>
      <w:proofErr w:type="spellStart"/>
      <w:r w:rsidRPr="00381161">
        <w:rPr>
          <w:rFonts w:asciiTheme="minorHAnsi" w:hAnsiTheme="minorHAnsi" w:cstheme="minorHAnsi"/>
          <w:color w:val="222222"/>
          <w:szCs w:val="20"/>
        </w:rPr>
        <w:t>Elovici</w:t>
      </w:r>
      <w:proofErr w:type="spellEnd"/>
      <w:r w:rsidRPr="00381161">
        <w:rPr>
          <w:rFonts w:asciiTheme="minorHAnsi" w:hAnsiTheme="minorHAnsi" w:cstheme="minorHAnsi"/>
          <w:color w:val="222222"/>
          <w:szCs w:val="20"/>
        </w:rPr>
        <w:t xml:space="preserve">, Y., 2017, July. LED-it-GO: Leaking (a lot of) Data from Air-Gapped Computers via the (small) Hard Drive LED. In </w:t>
      </w:r>
      <w:r w:rsidRPr="00381161">
        <w:rPr>
          <w:rFonts w:asciiTheme="minorHAnsi" w:hAnsiTheme="minorHAnsi" w:cstheme="minorHAnsi"/>
          <w:i/>
          <w:iCs/>
          <w:color w:val="222222"/>
          <w:szCs w:val="20"/>
        </w:rPr>
        <w:t>International Conference on Detection of Intrusions and Malware, and Vulnerability Assessment</w:t>
      </w:r>
      <w:r w:rsidRPr="00381161">
        <w:rPr>
          <w:rFonts w:asciiTheme="minorHAnsi" w:hAnsiTheme="minorHAnsi" w:cstheme="minorHAnsi"/>
          <w:color w:val="222222"/>
          <w:szCs w:val="20"/>
        </w:rPr>
        <w:t xml:space="preserve"> (pp. 161-184). Springer, Cham.</w:t>
      </w:r>
    </w:p>
    <w:p w:rsidR="007E2157" w:rsidRDefault="00332E21" w:rsidP="0008509F">
      <w:pPr>
        <w:rPr>
          <w:rFonts w:asciiTheme="minorHAnsi" w:hAnsiTheme="minorHAnsi" w:cstheme="minorHAnsi"/>
          <w:color w:val="222222"/>
          <w:szCs w:val="20"/>
        </w:rPr>
      </w:pPr>
      <w:r>
        <w:rPr>
          <w:rFonts w:asciiTheme="minorHAnsi" w:hAnsiTheme="minorHAnsi" w:cstheme="minorHAnsi"/>
          <w:color w:val="222222"/>
          <w:szCs w:val="20"/>
        </w:rPr>
        <w:t xml:space="preserve"> </w:t>
      </w:r>
      <w:r w:rsidR="008524FD">
        <w:rPr>
          <w:rFonts w:asciiTheme="minorHAnsi" w:hAnsiTheme="minorHAnsi" w:cstheme="minorHAnsi"/>
          <w:color w:val="222222"/>
          <w:szCs w:val="20"/>
        </w:rPr>
        <w:t>[12</w:t>
      </w:r>
      <w:r w:rsidR="007E2157">
        <w:rPr>
          <w:rFonts w:asciiTheme="minorHAnsi" w:hAnsiTheme="minorHAnsi" w:cstheme="minorHAnsi"/>
          <w:color w:val="222222"/>
          <w:szCs w:val="20"/>
        </w:rPr>
        <w:t>]</w:t>
      </w:r>
      <w:r w:rsidR="007E2157" w:rsidRPr="007E2157">
        <w:t xml:space="preserve"> </w:t>
      </w:r>
      <w:r w:rsidR="007E2157" w:rsidRPr="007E2157">
        <w:rPr>
          <w:rFonts w:asciiTheme="minorHAnsi" w:hAnsiTheme="minorHAnsi" w:cstheme="minorHAnsi"/>
          <w:color w:val="222222"/>
          <w:szCs w:val="20"/>
        </w:rPr>
        <w:t>https://www.huffingtonpost.com/entry/peeping-tom-drone_us_58a6847fe4b045cd34c03e56</w:t>
      </w:r>
    </w:p>
    <w:p w:rsidR="00F368D3" w:rsidRDefault="008524FD" w:rsidP="0008509F">
      <w:pPr>
        <w:rPr>
          <w:rFonts w:asciiTheme="minorHAnsi" w:hAnsiTheme="minorHAnsi" w:cstheme="minorHAnsi"/>
          <w:color w:val="222222"/>
          <w:szCs w:val="20"/>
        </w:rPr>
      </w:pPr>
      <w:r>
        <w:rPr>
          <w:rFonts w:asciiTheme="minorHAnsi" w:hAnsiTheme="minorHAnsi" w:cstheme="minorHAnsi"/>
          <w:color w:val="222222"/>
          <w:szCs w:val="20"/>
        </w:rPr>
        <w:t>[13</w:t>
      </w:r>
      <w:proofErr w:type="gramStart"/>
      <w:r w:rsidR="00F368D3">
        <w:rPr>
          <w:rFonts w:asciiTheme="minorHAnsi" w:hAnsiTheme="minorHAnsi" w:cstheme="minorHAnsi"/>
          <w:color w:val="222222"/>
          <w:szCs w:val="20"/>
        </w:rPr>
        <w:t>]</w:t>
      </w:r>
      <w:proofErr w:type="gramEnd"/>
      <w:r w:rsidR="002759D3">
        <w:rPr>
          <w:rStyle w:val="Hyperlink"/>
          <w:rFonts w:asciiTheme="minorHAnsi" w:hAnsiTheme="minorHAnsi" w:cstheme="minorHAnsi"/>
          <w:szCs w:val="20"/>
        </w:rPr>
        <w:fldChar w:fldCharType="begin"/>
      </w:r>
      <w:r w:rsidR="002759D3">
        <w:rPr>
          <w:rStyle w:val="Hyperlink"/>
          <w:rFonts w:asciiTheme="minorHAnsi" w:hAnsiTheme="minorHAnsi" w:cstheme="minorHAnsi"/>
          <w:szCs w:val="20"/>
        </w:rPr>
        <w:instrText xml:space="preserve"> HYPERLINK "https://www.cbsnews.com/news/paparazzi-take-to-the-skies-to-pursue-stars-with-drones/" </w:instrText>
      </w:r>
      <w:r w:rsidR="002759D3">
        <w:rPr>
          <w:rStyle w:val="Hyperlink"/>
          <w:rFonts w:asciiTheme="minorHAnsi" w:hAnsiTheme="minorHAnsi" w:cstheme="minorHAnsi"/>
          <w:szCs w:val="20"/>
        </w:rPr>
        <w:fldChar w:fldCharType="separate"/>
      </w:r>
      <w:r w:rsidR="00F368D3" w:rsidRPr="00576AC1">
        <w:rPr>
          <w:rStyle w:val="Hyperlink"/>
          <w:rFonts w:asciiTheme="minorHAnsi" w:hAnsiTheme="minorHAnsi" w:cstheme="minorHAnsi"/>
          <w:szCs w:val="20"/>
        </w:rPr>
        <w:t>https://www.cbsnews.com/news/paparazzi-take-to-the-skies-to-pursue-stars-with-drones/</w:t>
      </w:r>
      <w:r w:rsidR="002759D3">
        <w:rPr>
          <w:rStyle w:val="Hyperlink"/>
          <w:rFonts w:asciiTheme="minorHAnsi" w:hAnsiTheme="minorHAnsi" w:cstheme="minorHAnsi"/>
          <w:szCs w:val="20"/>
        </w:rPr>
        <w:fldChar w:fldCharType="end"/>
      </w:r>
    </w:p>
    <w:p w:rsidR="00F368D3" w:rsidRPr="00381161" w:rsidRDefault="008524FD" w:rsidP="0008509F">
      <w:pPr>
        <w:rPr>
          <w:rFonts w:asciiTheme="minorHAnsi" w:hAnsiTheme="minorHAnsi" w:cstheme="minorHAnsi"/>
        </w:rPr>
      </w:pPr>
      <w:r>
        <w:rPr>
          <w:rFonts w:asciiTheme="minorHAnsi" w:hAnsiTheme="minorHAnsi" w:cstheme="minorHAnsi"/>
          <w:color w:val="222222"/>
          <w:szCs w:val="20"/>
        </w:rPr>
        <w:t>[14</w:t>
      </w:r>
      <w:r w:rsidR="00F368D3">
        <w:rPr>
          <w:rFonts w:asciiTheme="minorHAnsi" w:hAnsiTheme="minorHAnsi" w:cstheme="minorHAnsi"/>
          <w:color w:val="222222"/>
          <w:szCs w:val="20"/>
        </w:rPr>
        <w:t>]</w:t>
      </w:r>
      <w:r w:rsidR="007E2157" w:rsidRPr="007E2157">
        <w:t xml:space="preserve"> </w:t>
      </w:r>
      <w:r w:rsidR="007E2157" w:rsidRPr="007E2157">
        <w:rPr>
          <w:rFonts w:asciiTheme="minorHAnsi" w:hAnsiTheme="minorHAnsi" w:cstheme="minorHAnsi"/>
          <w:color w:val="222222"/>
          <w:szCs w:val="20"/>
        </w:rPr>
        <w:t>https://www.dailydot.com/parsec/star-wars-set-filmed-drones/</w:t>
      </w:r>
    </w:p>
    <w:p w:rsidR="007D1388" w:rsidRDefault="00A9592E">
      <w:pPr>
        <w:rPr>
          <w:rFonts w:asciiTheme="minorHAnsi" w:hAnsiTheme="minorHAnsi" w:cstheme="minorHAnsi"/>
        </w:rPr>
      </w:pPr>
      <w:r w:rsidRPr="00D438A4">
        <w:rPr>
          <w:rFonts w:asciiTheme="minorHAnsi" w:hAnsiTheme="minorHAnsi" w:cstheme="minorHAnsi"/>
        </w:rPr>
        <w:t>[15</w:t>
      </w:r>
      <w:proofErr w:type="gramStart"/>
      <w:r w:rsidRPr="00D438A4">
        <w:rPr>
          <w:rFonts w:asciiTheme="minorHAnsi" w:hAnsiTheme="minorHAnsi" w:cstheme="minorHAnsi"/>
        </w:rPr>
        <w:t>]</w:t>
      </w:r>
      <w:proofErr w:type="gramEnd"/>
      <w:r w:rsidR="007D1388">
        <w:rPr>
          <w:rFonts w:asciiTheme="minorHAnsi" w:hAnsiTheme="minorHAnsi" w:cstheme="minorHAnsi"/>
        </w:rPr>
        <w:fldChar w:fldCharType="begin"/>
      </w:r>
      <w:r w:rsidR="007D1388">
        <w:rPr>
          <w:rFonts w:asciiTheme="minorHAnsi" w:hAnsiTheme="minorHAnsi" w:cstheme="minorHAnsi"/>
        </w:rPr>
        <w:instrText xml:space="preserve"> HYPERLINK "</w:instrText>
      </w:r>
      <w:r w:rsidR="007D1388" w:rsidRPr="00D438A4">
        <w:rPr>
          <w:rFonts w:asciiTheme="minorHAnsi" w:hAnsiTheme="minorHAnsi" w:cstheme="minorHAnsi"/>
        </w:rPr>
        <w:instrText>https://www.battelle.org/government-offerings/national-security/aerospace-systems/counter-UAS-technologies/dronedefender</w:instrText>
      </w:r>
      <w:r w:rsidR="007D1388">
        <w:rPr>
          <w:rFonts w:asciiTheme="minorHAnsi" w:hAnsiTheme="minorHAnsi" w:cstheme="minorHAnsi"/>
        </w:rPr>
        <w:instrText xml:space="preserve">" </w:instrText>
      </w:r>
      <w:r w:rsidR="007D1388">
        <w:rPr>
          <w:rFonts w:asciiTheme="minorHAnsi" w:hAnsiTheme="minorHAnsi" w:cstheme="minorHAnsi"/>
        </w:rPr>
        <w:fldChar w:fldCharType="separate"/>
      </w:r>
      <w:r w:rsidR="007D1388" w:rsidRPr="00C91FCB">
        <w:rPr>
          <w:rStyle w:val="Hyperlink"/>
          <w:rFonts w:asciiTheme="minorHAnsi" w:hAnsiTheme="minorHAnsi" w:cstheme="minorHAnsi"/>
        </w:rPr>
        <w:t>https://www.battelle.org/government-offerings/national-security/aerospace-systems/counter-UAS-technologies/dronedefender</w:t>
      </w:r>
      <w:r w:rsidR="007D1388">
        <w:rPr>
          <w:rFonts w:asciiTheme="minorHAnsi" w:hAnsiTheme="minorHAnsi" w:cstheme="minorHAnsi"/>
        </w:rPr>
        <w:fldChar w:fldCharType="end"/>
      </w:r>
    </w:p>
    <w:p w:rsidR="008524FD" w:rsidRDefault="007D1388">
      <w:pPr>
        <w:rPr>
          <w:rFonts w:asciiTheme="minorHAnsi" w:hAnsiTheme="minorHAnsi" w:cstheme="minorHAnsi"/>
          <w:color w:val="000000"/>
          <w:szCs w:val="20"/>
          <w:shd w:val="clear" w:color="auto" w:fill="FFFFFF"/>
        </w:rPr>
      </w:pPr>
      <w:r>
        <w:rPr>
          <w:rFonts w:asciiTheme="minorHAnsi" w:hAnsiTheme="minorHAnsi" w:cstheme="minorHAnsi"/>
          <w:color w:val="000000"/>
          <w:szCs w:val="20"/>
          <w:shd w:val="clear" w:color="auto" w:fill="FFFFFF"/>
        </w:rPr>
        <w:t xml:space="preserve">[16] </w:t>
      </w:r>
      <w:proofErr w:type="spellStart"/>
      <w:r w:rsidRPr="007D1388">
        <w:rPr>
          <w:rFonts w:asciiTheme="minorHAnsi" w:hAnsiTheme="minorHAnsi" w:cstheme="minorHAnsi"/>
          <w:color w:val="000000"/>
          <w:szCs w:val="20"/>
          <w:shd w:val="clear" w:color="auto" w:fill="FFFFFF"/>
        </w:rPr>
        <w:t>Mellendick</w:t>
      </w:r>
      <w:proofErr w:type="spellEnd"/>
      <w:r w:rsidRPr="007D1388">
        <w:rPr>
          <w:rFonts w:asciiTheme="minorHAnsi" w:hAnsiTheme="minorHAnsi" w:cstheme="minorHAnsi"/>
          <w:color w:val="000000"/>
          <w:szCs w:val="20"/>
          <w:shd w:val="clear" w:color="auto" w:fill="FFFFFF"/>
        </w:rPr>
        <w:t xml:space="preserve">, R. (2018). Corporate America is Being Attacked and the Entry Vector May Be Surprising. </w:t>
      </w:r>
      <w:r w:rsidRPr="007D1388">
        <w:rPr>
          <w:rFonts w:asciiTheme="minorHAnsi" w:hAnsiTheme="minorHAnsi" w:cstheme="minorHAnsi"/>
          <w:i/>
          <w:iCs/>
          <w:color w:val="000000"/>
          <w:szCs w:val="20"/>
        </w:rPr>
        <w:t>United States Cybersecurity Magazine</w:t>
      </w:r>
      <w:r w:rsidRPr="007D1388">
        <w:rPr>
          <w:rFonts w:asciiTheme="minorHAnsi" w:hAnsiTheme="minorHAnsi" w:cstheme="minorHAnsi"/>
          <w:color w:val="000000"/>
          <w:szCs w:val="20"/>
          <w:shd w:val="clear" w:color="auto" w:fill="FFFFFF"/>
        </w:rPr>
        <w:t>, [online] (</w:t>
      </w:r>
      <w:proofErr w:type="gramStart"/>
      <w:r w:rsidRPr="007D1388">
        <w:rPr>
          <w:rFonts w:asciiTheme="minorHAnsi" w:hAnsiTheme="minorHAnsi" w:cstheme="minorHAnsi"/>
          <w:color w:val="000000"/>
          <w:szCs w:val="20"/>
          <w:shd w:val="clear" w:color="auto" w:fill="FFFFFF"/>
        </w:rPr>
        <w:t>Fall</w:t>
      </w:r>
      <w:proofErr w:type="gramEnd"/>
      <w:r w:rsidRPr="007D1388">
        <w:rPr>
          <w:rFonts w:asciiTheme="minorHAnsi" w:hAnsiTheme="minorHAnsi" w:cstheme="minorHAnsi"/>
          <w:color w:val="000000"/>
          <w:szCs w:val="20"/>
          <w:shd w:val="clear" w:color="auto" w:fill="FFFFFF"/>
        </w:rPr>
        <w:t xml:space="preserve"> 2014), pp.72-73. Available at: https://www.uscybersecurity.net/csmag/corporate-america-is-being-attacked-and-the-entry-vector-may-be-surprising/ [Accessed 18 Nov. 2018].</w:t>
      </w:r>
      <w:r w:rsidRPr="00D438A4">
        <w:rPr>
          <w:rFonts w:asciiTheme="minorHAnsi" w:hAnsiTheme="minorHAnsi" w:cstheme="minorHAnsi"/>
        </w:rPr>
        <w:t xml:space="preserve"> </w:t>
      </w:r>
      <w:r w:rsidR="00A9592E" w:rsidRPr="00D438A4">
        <w:rPr>
          <w:rFonts w:asciiTheme="minorHAnsi" w:hAnsiTheme="minorHAnsi" w:cstheme="minorHAnsi"/>
        </w:rPr>
        <w:cr/>
      </w:r>
      <w:r>
        <w:rPr>
          <w:rFonts w:asciiTheme="minorHAnsi" w:hAnsiTheme="minorHAnsi" w:cstheme="minorHAnsi"/>
        </w:rPr>
        <w:t>[17</w:t>
      </w:r>
      <w:r w:rsidR="00D438A4">
        <w:rPr>
          <w:rFonts w:asciiTheme="minorHAnsi" w:hAnsiTheme="minorHAnsi" w:cstheme="minorHAnsi"/>
        </w:rPr>
        <w:t>]</w:t>
      </w:r>
      <w:r w:rsidR="00D438A4" w:rsidRPr="00D438A4">
        <w:rPr>
          <w:rFonts w:asciiTheme="minorHAnsi" w:hAnsiTheme="minorHAnsi" w:cstheme="minorHAnsi"/>
          <w:color w:val="000000"/>
          <w:szCs w:val="20"/>
          <w:shd w:val="clear" w:color="auto" w:fill="FFFFFF"/>
        </w:rPr>
        <w:t xml:space="preserve"> </w:t>
      </w:r>
      <w:proofErr w:type="spellStart"/>
      <w:r w:rsidR="00D438A4" w:rsidRPr="00D438A4">
        <w:rPr>
          <w:rFonts w:asciiTheme="minorHAnsi" w:hAnsiTheme="minorHAnsi" w:cstheme="minorHAnsi"/>
          <w:color w:val="000000"/>
          <w:szCs w:val="20"/>
          <w:shd w:val="clear" w:color="auto" w:fill="FFFFFF"/>
        </w:rPr>
        <w:t>Mellendick</w:t>
      </w:r>
      <w:proofErr w:type="spellEnd"/>
      <w:r w:rsidR="00D438A4" w:rsidRPr="00D438A4">
        <w:rPr>
          <w:rFonts w:asciiTheme="minorHAnsi" w:hAnsiTheme="minorHAnsi" w:cstheme="minorHAnsi"/>
          <w:color w:val="000000"/>
          <w:szCs w:val="20"/>
          <w:shd w:val="clear" w:color="auto" w:fill="FFFFFF"/>
        </w:rPr>
        <w:t xml:space="preserve">, R. (2018). Wireless Security: Not just 802.11 </w:t>
      </w:r>
      <w:proofErr w:type="gramStart"/>
      <w:r w:rsidR="00D438A4" w:rsidRPr="00D438A4">
        <w:rPr>
          <w:rFonts w:asciiTheme="minorHAnsi" w:hAnsiTheme="minorHAnsi" w:cstheme="minorHAnsi"/>
          <w:color w:val="000000"/>
          <w:szCs w:val="20"/>
          <w:shd w:val="clear" w:color="auto" w:fill="FFFFFF"/>
        </w:rPr>
        <w:t>Anymore</w:t>
      </w:r>
      <w:proofErr w:type="gramEnd"/>
      <w:r w:rsidR="00D438A4" w:rsidRPr="00D438A4">
        <w:rPr>
          <w:rFonts w:asciiTheme="minorHAnsi" w:hAnsiTheme="minorHAnsi" w:cstheme="minorHAnsi"/>
          <w:color w:val="000000"/>
          <w:szCs w:val="20"/>
          <w:shd w:val="clear" w:color="auto" w:fill="FFFFFF"/>
        </w:rPr>
        <w:t xml:space="preserve">. </w:t>
      </w:r>
      <w:r w:rsidR="00D438A4" w:rsidRPr="00D438A4">
        <w:rPr>
          <w:rFonts w:asciiTheme="minorHAnsi" w:hAnsiTheme="minorHAnsi" w:cstheme="minorHAnsi"/>
          <w:i/>
          <w:iCs/>
          <w:color w:val="000000"/>
          <w:szCs w:val="20"/>
        </w:rPr>
        <w:t>United States Cybersecurity Magazine</w:t>
      </w:r>
      <w:r w:rsidR="00D438A4" w:rsidRPr="00D438A4">
        <w:rPr>
          <w:rFonts w:asciiTheme="minorHAnsi" w:hAnsiTheme="minorHAnsi" w:cstheme="minorHAnsi"/>
          <w:color w:val="000000"/>
          <w:szCs w:val="20"/>
          <w:shd w:val="clear" w:color="auto" w:fill="FFFFFF"/>
        </w:rPr>
        <w:t>, [online] (</w:t>
      </w:r>
      <w:proofErr w:type="gramStart"/>
      <w:r w:rsidR="00D438A4" w:rsidRPr="00D438A4">
        <w:rPr>
          <w:rFonts w:asciiTheme="minorHAnsi" w:hAnsiTheme="minorHAnsi" w:cstheme="minorHAnsi"/>
          <w:color w:val="000000"/>
          <w:szCs w:val="20"/>
          <w:shd w:val="clear" w:color="auto" w:fill="FFFFFF"/>
        </w:rPr>
        <w:t>Spring</w:t>
      </w:r>
      <w:proofErr w:type="gramEnd"/>
      <w:r w:rsidR="00D438A4" w:rsidRPr="00D438A4">
        <w:rPr>
          <w:rFonts w:asciiTheme="minorHAnsi" w:hAnsiTheme="minorHAnsi" w:cstheme="minorHAnsi"/>
          <w:color w:val="000000"/>
          <w:szCs w:val="20"/>
          <w:shd w:val="clear" w:color="auto" w:fill="FFFFFF"/>
        </w:rPr>
        <w:t xml:space="preserve"> 2014), pp.9-10. Available at: https://www.uscybersecurity.net/csmag/wireless-security-not-just-802-11-anymore/ [Accessed 18 Nov. 2018].</w:t>
      </w:r>
    </w:p>
    <w:p w:rsidR="0021332A" w:rsidRDefault="0021332A">
      <w:pPr>
        <w:rPr>
          <w:rFonts w:ascii="Arial" w:hAnsi="Arial" w:cs="Arial"/>
          <w:color w:val="222222"/>
          <w:szCs w:val="20"/>
          <w:shd w:val="clear" w:color="auto" w:fill="FFFFFF"/>
        </w:rPr>
      </w:pPr>
      <w:r>
        <w:rPr>
          <w:rFonts w:asciiTheme="minorHAnsi" w:hAnsiTheme="minorHAnsi" w:cstheme="minorHAnsi"/>
          <w:color w:val="000000"/>
          <w:szCs w:val="20"/>
          <w:shd w:val="clear" w:color="auto" w:fill="FFFFFF"/>
        </w:rPr>
        <w:t>[18]</w:t>
      </w:r>
      <w:r w:rsidRPr="0021332A">
        <w:rPr>
          <w:rFonts w:ascii="Arial" w:hAnsi="Arial" w:cs="Arial"/>
          <w:color w:val="222222"/>
          <w:szCs w:val="20"/>
          <w:shd w:val="clear" w:color="auto" w:fill="FFFFFF"/>
        </w:rPr>
        <w:t xml:space="preserve"> </w:t>
      </w:r>
      <w:r>
        <w:rPr>
          <w:rFonts w:ascii="Arial" w:hAnsi="Arial" w:cs="Arial"/>
          <w:color w:val="222222"/>
          <w:szCs w:val="20"/>
          <w:shd w:val="clear" w:color="auto" w:fill="FFFFFF"/>
        </w:rPr>
        <w:t xml:space="preserve">Friedman, J., 1972. Tempest: A signal problem. </w:t>
      </w:r>
      <w:r>
        <w:rPr>
          <w:rFonts w:ascii="Arial" w:hAnsi="Arial" w:cs="Arial"/>
          <w:i/>
          <w:iCs/>
          <w:color w:val="222222"/>
          <w:szCs w:val="20"/>
        </w:rPr>
        <w:t>NSA Cryptologic Spectrum</w:t>
      </w:r>
      <w:r>
        <w:rPr>
          <w:rFonts w:ascii="Arial" w:hAnsi="Arial" w:cs="Arial"/>
          <w:color w:val="222222"/>
          <w:szCs w:val="20"/>
          <w:shd w:val="clear" w:color="auto" w:fill="FFFFFF"/>
        </w:rPr>
        <w:t xml:space="preserve">, </w:t>
      </w:r>
      <w:r>
        <w:rPr>
          <w:rFonts w:ascii="Arial" w:hAnsi="Arial" w:cs="Arial"/>
          <w:i/>
          <w:iCs/>
          <w:color w:val="222222"/>
          <w:szCs w:val="20"/>
        </w:rPr>
        <w:t>35</w:t>
      </w:r>
      <w:r>
        <w:rPr>
          <w:rFonts w:ascii="Arial" w:hAnsi="Arial" w:cs="Arial"/>
          <w:color w:val="222222"/>
          <w:szCs w:val="20"/>
          <w:shd w:val="clear" w:color="auto" w:fill="FFFFFF"/>
        </w:rPr>
        <w:t>, p.76.</w:t>
      </w:r>
    </w:p>
    <w:p w:rsidR="00E608C8" w:rsidRPr="00D438A4" w:rsidRDefault="00E608C8">
      <w:pPr>
        <w:rPr>
          <w:rFonts w:asciiTheme="minorHAnsi" w:hAnsiTheme="minorHAnsi" w:cstheme="minorHAnsi"/>
        </w:rPr>
      </w:pPr>
      <w:r>
        <w:rPr>
          <w:rFonts w:ascii="Arial" w:hAnsi="Arial" w:cs="Arial"/>
          <w:color w:val="222222"/>
          <w:szCs w:val="20"/>
          <w:shd w:val="clear" w:color="auto" w:fill="FFFFFF"/>
        </w:rPr>
        <w:t>[19]</w:t>
      </w:r>
      <w:r w:rsidRPr="00E608C8">
        <w:t xml:space="preserve"> </w:t>
      </w:r>
      <w:r w:rsidRPr="00E608C8">
        <w:rPr>
          <w:rFonts w:ascii="Arial" w:hAnsi="Arial" w:cs="Arial"/>
          <w:color w:val="222222"/>
          <w:szCs w:val="20"/>
          <w:shd w:val="clear" w:color="auto" w:fill="FFFFFF"/>
        </w:rPr>
        <w:t>https://www.wired.com/story/watch-anti-drone-weapons-test/</w:t>
      </w:r>
    </w:p>
    <w:sectPr w:rsidR="00E608C8" w:rsidRPr="00D438A4" w:rsidSect="00526373">
      <w:headerReference w:type="even" r:id="rId14"/>
      <w:headerReference w:type="default" r:id="rId15"/>
      <w:footerReference w:type="first" r:id="rId16"/>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2AC" w:rsidRDefault="00BF62AC" w:rsidP="00875210">
      <w:r>
        <w:separator/>
      </w:r>
    </w:p>
  </w:endnote>
  <w:endnote w:type="continuationSeparator" w:id="0">
    <w:p w:rsidR="00BF62AC" w:rsidRDefault="00BF62AC" w:rsidP="008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3B6" w:rsidRDefault="009B03B6" w:rsidP="00875210">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2AC" w:rsidRDefault="00BF62AC" w:rsidP="00875210">
      <w:r>
        <w:separator/>
      </w:r>
    </w:p>
  </w:footnote>
  <w:footnote w:type="continuationSeparator" w:id="0">
    <w:p w:rsidR="00BF62AC" w:rsidRDefault="00BF62AC" w:rsidP="00875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3B6" w:rsidRDefault="009B03B6" w:rsidP="0087521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3B6" w:rsidRDefault="009B03B6" w:rsidP="00875210"/>
  <w:p w:rsidR="009B03B6" w:rsidRDefault="009B03B6" w:rsidP="008752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7ED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7"/>
  </w:num>
  <w:num w:numId="6">
    <w:abstractNumId w:val="9"/>
  </w:num>
  <w:num w:numId="7">
    <w:abstractNumId w:val="4"/>
  </w:num>
  <w:num w:numId="8">
    <w:abstractNumId w:val="3"/>
  </w:num>
  <w:num w:numId="9">
    <w:abstractNumId w:val="2"/>
  </w:num>
  <w:num w:numId="10">
    <w:abstractNumId w:val="1"/>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5A"/>
    <w:rsid w:val="00006F4D"/>
    <w:rsid w:val="00032A7C"/>
    <w:rsid w:val="00034FDD"/>
    <w:rsid w:val="0003760D"/>
    <w:rsid w:val="00044B69"/>
    <w:rsid w:val="00055C78"/>
    <w:rsid w:val="0006037C"/>
    <w:rsid w:val="00061974"/>
    <w:rsid w:val="000628F2"/>
    <w:rsid w:val="00072F95"/>
    <w:rsid w:val="00077989"/>
    <w:rsid w:val="000842F4"/>
    <w:rsid w:val="00084EDE"/>
    <w:rsid w:val="0008509F"/>
    <w:rsid w:val="00092BFF"/>
    <w:rsid w:val="00092FFE"/>
    <w:rsid w:val="00093FE2"/>
    <w:rsid w:val="000B213D"/>
    <w:rsid w:val="000B4C61"/>
    <w:rsid w:val="000C4C0B"/>
    <w:rsid w:val="000C544E"/>
    <w:rsid w:val="000D03CC"/>
    <w:rsid w:val="000F18B1"/>
    <w:rsid w:val="00111A10"/>
    <w:rsid w:val="00111C57"/>
    <w:rsid w:val="00121BC7"/>
    <w:rsid w:val="00137B6D"/>
    <w:rsid w:val="00137D45"/>
    <w:rsid w:val="001826C6"/>
    <w:rsid w:val="00183D81"/>
    <w:rsid w:val="001843D4"/>
    <w:rsid w:val="001A6953"/>
    <w:rsid w:val="001C1B51"/>
    <w:rsid w:val="001C7FD4"/>
    <w:rsid w:val="001D5047"/>
    <w:rsid w:val="001D776B"/>
    <w:rsid w:val="001E25B8"/>
    <w:rsid w:val="001E313E"/>
    <w:rsid w:val="001E4891"/>
    <w:rsid w:val="001E4C06"/>
    <w:rsid w:val="001E6EC2"/>
    <w:rsid w:val="001E7472"/>
    <w:rsid w:val="001F7EF8"/>
    <w:rsid w:val="00202A64"/>
    <w:rsid w:val="002032F9"/>
    <w:rsid w:val="002037C6"/>
    <w:rsid w:val="0021332A"/>
    <w:rsid w:val="00214811"/>
    <w:rsid w:val="00214C22"/>
    <w:rsid w:val="002167A3"/>
    <w:rsid w:val="00227D85"/>
    <w:rsid w:val="0023522E"/>
    <w:rsid w:val="00235799"/>
    <w:rsid w:val="0024319B"/>
    <w:rsid w:val="00243BE4"/>
    <w:rsid w:val="002455F1"/>
    <w:rsid w:val="00247FB5"/>
    <w:rsid w:val="002507FF"/>
    <w:rsid w:val="0026155F"/>
    <w:rsid w:val="00263AA1"/>
    <w:rsid w:val="002704FF"/>
    <w:rsid w:val="002757A1"/>
    <w:rsid w:val="002759D3"/>
    <w:rsid w:val="002760B5"/>
    <w:rsid w:val="0028034E"/>
    <w:rsid w:val="00286DD4"/>
    <w:rsid w:val="002875F1"/>
    <w:rsid w:val="002948BA"/>
    <w:rsid w:val="002A09ED"/>
    <w:rsid w:val="002A1316"/>
    <w:rsid w:val="002A152D"/>
    <w:rsid w:val="002A53B2"/>
    <w:rsid w:val="002A7F5B"/>
    <w:rsid w:val="002C2B71"/>
    <w:rsid w:val="002C3600"/>
    <w:rsid w:val="002C558D"/>
    <w:rsid w:val="002C565A"/>
    <w:rsid w:val="002D0A6A"/>
    <w:rsid w:val="002D4130"/>
    <w:rsid w:val="002D7E0C"/>
    <w:rsid w:val="002E23C6"/>
    <w:rsid w:val="002E6D10"/>
    <w:rsid w:val="002E6E0C"/>
    <w:rsid w:val="0030165B"/>
    <w:rsid w:val="00302139"/>
    <w:rsid w:val="00310BB4"/>
    <w:rsid w:val="00310C23"/>
    <w:rsid w:val="00311753"/>
    <w:rsid w:val="00312E30"/>
    <w:rsid w:val="00314A8C"/>
    <w:rsid w:val="003165F6"/>
    <w:rsid w:val="00322440"/>
    <w:rsid w:val="00332E21"/>
    <w:rsid w:val="00333D45"/>
    <w:rsid w:val="003346FF"/>
    <w:rsid w:val="00334D29"/>
    <w:rsid w:val="0034389B"/>
    <w:rsid w:val="003447AA"/>
    <w:rsid w:val="003631BF"/>
    <w:rsid w:val="00366995"/>
    <w:rsid w:val="003759F8"/>
    <w:rsid w:val="003761AA"/>
    <w:rsid w:val="00381161"/>
    <w:rsid w:val="00383838"/>
    <w:rsid w:val="003858EB"/>
    <w:rsid w:val="00386661"/>
    <w:rsid w:val="00391D78"/>
    <w:rsid w:val="00392936"/>
    <w:rsid w:val="00394AF0"/>
    <w:rsid w:val="003A0E28"/>
    <w:rsid w:val="003A2A8E"/>
    <w:rsid w:val="003E2A63"/>
    <w:rsid w:val="003F355D"/>
    <w:rsid w:val="003F36CF"/>
    <w:rsid w:val="003F384B"/>
    <w:rsid w:val="003F4B24"/>
    <w:rsid w:val="003F505D"/>
    <w:rsid w:val="0040556E"/>
    <w:rsid w:val="00407DFB"/>
    <w:rsid w:val="00410DA0"/>
    <w:rsid w:val="00411A4F"/>
    <w:rsid w:val="00413751"/>
    <w:rsid w:val="0041589F"/>
    <w:rsid w:val="00422736"/>
    <w:rsid w:val="00433169"/>
    <w:rsid w:val="004336CB"/>
    <w:rsid w:val="00440D8A"/>
    <w:rsid w:val="004429DB"/>
    <w:rsid w:val="00446C4F"/>
    <w:rsid w:val="00450A0B"/>
    <w:rsid w:val="00460EE0"/>
    <w:rsid w:val="00461C96"/>
    <w:rsid w:val="0046279E"/>
    <w:rsid w:val="00470489"/>
    <w:rsid w:val="00476624"/>
    <w:rsid w:val="004810CA"/>
    <w:rsid w:val="004927E7"/>
    <w:rsid w:val="00495814"/>
    <w:rsid w:val="004B18C5"/>
    <w:rsid w:val="004B2021"/>
    <w:rsid w:val="004B6AB7"/>
    <w:rsid w:val="004B7864"/>
    <w:rsid w:val="004C07BA"/>
    <w:rsid w:val="004C4327"/>
    <w:rsid w:val="004C746C"/>
    <w:rsid w:val="004D2276"/>
    <w:rsid w:val="004F05C0"/>
    <w:rsid w:val="004F548A"/>
    <w:rsid w:val="004F6E1E"/>
    <w:rsid w:val="00501189"/>
    <w:rsid w:val="0050412F"/>
    <w:rsid w:val="00505D59"/>
    <w:rsid w:val="00511A47"/>
    <w:rsid w:val="00512E8C"/>
    <w:rsid w:val="005162E2"/>
    <w:rsid w:val="00516E1A"/>
    <w:rsid w:val="00526373"/>
    <w:rsid w:val="0054383A"/>
    <w:rsid w:val="00544830"/>
    <w:rsid w:val="00547A40"/>
    <w:rsid w:val="00551F0C"/>
    <w:rsid w:val="00553828"/>
    <w:rsid w:val="00557B05"/>
    <w:rsid w:val="0058061F"/>
    <w:rsid w:val="00581910"/>
    <w:rsid w:val="005946DB"/>
    <w:rsid w:val="00596DAB"/>
    <w:rsid w:val="005A44E7"/>
    <w:rsid w:val="005A457F"/>
    <w:rsid w:val="005A5044"/>
    <w:rsid w:val="005A6281"/>
    <w:rsid w:val="005A6E0C"/>
    <w:rsid w:val="005B3776"/>
    <w:rsid w:val="005B633C"/>
    <w:rsid w:val="005D6541"/>
    <w:rsid w:val="005E1491"/>
    <w:rsid w:val="005E5160"/>
    <w:rsid w:val="00607CE6"/>
    <w:rsid w:val="006176DC"/>
    <w:rsid w:val="006200E7"/>
    <w:rsid w:val="00621986"/>
    <w:rsid w:val="00630419"/>
    <w:rsid w:val="00631EC5"/>
    <w:rsid w:val="00633D00"/>
    <w:rsid w:val="006365A3"/>
    <w:rsid w:val="00637052"/>
    <w:rsid w:val="00641531"/>
    <w:rsid w:val="0064183F"/>
    <w:rsid w:val="00645980"/>
    <w:rsid w:val="00646B88"/>
    <w:rsid w:val="00647EB5"/>
    <w:rsid w:val="00651C4A"/>
    <w:rsid w:val="006649A1"/>
    <w:rsid w:val="00666224"/>
    <w:rsid w:val="0066705D"/>
    <w:rsid w:val="00676201"/>
    <w:rsid w:val="00685D5D"/>
    <w:rsid w:val="00690B8B"/>
    <w:rsid w:val="006942EC"/>
    <w:rsid w:val="00697172"/>
    <w:rsid w:val="006B5B78"/>
    <w:rsid w:val="006B70B4"/>
    <w:rsid w:val="006C49E2"/>
    <w:rsid w:val="006C73FC"/>
    <w:rsid w:val="006D17CA"/>
    <w:rsid w:val="006D1E27"/>
    <w:rsid w:val="006D24BC"/>
    <w:rsid w:val="006D3B4D"/>
    <w:rsid w:val="006E3A5B"/>
    <w:rsid w:val="006E6DDC"/>
    <w:rsid w:val="006E6E73"/>
    <w:rsid w:val="006E7BDB"/>
    <w:rsid w:val="007020F7"/>
    <w:rsid w:val="00714D0E"/>
    <w:rsid w:val="007163F2"/>
    <w:rsid w:val="0072329A"/>
    <w:rsid w:val="0072573C"/>
    <w:rsid w:val="00736936"/>
    <w:rsid w:val="00741575"/>
    <w:rsid w:val="00745902"/>
    <w:rsid w:val="00747061"/>
    <w:rsid w:val="00750DA6"/>
    <w:rsid w:val="0076295B"/>
    <w:rsid w:val="00763965"/>
    <w:rsid w:val="00767680"/>
    <w:rsid w:val="007701A5"/>
    <w:rsid w:val="007725B0"/>
    <w:rsid w:val="00773F77"/>
    <w:rsid w:val="00775F9D"/>
    <w:rsid w:val="00791C83"/>
    <w:rsid w:val="00796BAA"/>
    <w:rsid w:val="007A4806"/>
    <w:rsid w:val="007B0C2F"/>
    <w:rsid w:val="007C4C46"/>
    <w:rsid w:val="007C6B33"/>
    <w:rsid w:val="007D1388"/>
    <w:rsid w:val="007D32E3"/>
    <w:rsid w:val="007D492C"/>
    <w:rsid w:val="007E2157"/>
    <w:rsid w:val="007E23BF"/>
    <w:rsid w:val="007E34E3"/>
    <w:rsid w:val="007E3834"/>
    <w:rsid w:val="007E4216"/>
    <w:rsid w:val="007E54BC"/>
    <w:rsid w:val="007E5577"/>
    <w:rsid w:val="007F0100"/>
    <w:rsid w:val="007F5B48"/>
    <w:rsid w:val="007F5BF4"/>
    <w:rsid w:val="007F7AE0"/>
    <w:rsid w:val="007F7D30"/>
    <w:rsid w:val="00803988"/>
    <w:rsid w:val="00804A12"/>
    <w:rsid w:val="00806D68"/>
    <w:rsid w:val="00810C85"/>
    <w:rsid w:val="00821A85"/>
    <w:rsid w:val="00825664"/>
    <w:rsid w:val="00832032"/>
    <w:rsid w:val="008524FD"/>
    <w:rsid w:val="008578F1"/>
    <w:rsid w:val="00862899"/>
    <w:rsid w:val="00871400"/>
    <w:rsid w:val="00875210"/>
    <w:rsid w:val="00897336"/>
    <w:rsid w:val="008A148D"/>
    <w:rsid w:val="008C0C25"/>
    <w:rsid w:val="008C23FD"/>
    <w:rsid w:val="008C2D7F"/>
    <w:rsid w:val="008C442A"/>
    <w:rsid w:val="008C7C80"/>
    <w:rsid w:val="008D37EB"/>
    <w:rsid w:val="008E0D89"/>
    <w:rsid w:val="008F1D71"/>
    <w:rsid w:val="008F4BB3"/>
    <w:rsid w:val="0090063A"/>
    <w:rsid w:val="00900BC9"/>
    <w:rsid w:val="00902833"/>
    <w:rsid w:val="0091179E"/>
    <w:rsid w:val="00924DF7"/>
    <w:rsid w:val="00925032"/>
    <w:rsid w:val="00926E0A"/>
    <w:rsid w:val="00941510"/>
    <w:rsid w:val="0094182A"/>
    <w:rsid w:val="009471CA"/>
    <w:rsid w:val="0095079B"/>
    <w:rsid w:val="00951E11"/>
    <w:rsid w:val="0096248F"/>
    <w:rsid w:val="009716E0"/>
    <w:rsid w:val="00990E9B"/>
    <w:rsid w:val="009A25A2"/>
    <w:rsid w:val="009A286A"/>
    <w:rsid w:val="009A7DEB"/>
    <w:rsid w:val="009B03B6"/>
    <w:rsid w:val="009B5892"/>
    <w:rsid w:val="009C22C2"/>
    <w:rsid w:val="009C4C40"/>
    <w:rsid w:val="009D69A5"/>
    <w:rsid w:val="009E7E18"/>
    <w:rsid w:val="00A165AA"/>
    <w:rsid w:val="00A30207"/>
    <w:rsid w:val="00A363D0"/>
    <w:rsid w:val="00A368B3"/>
    <w:rsid w:val="00A40739"/>
    <w:rsid w:val="00A50864"/>
    <w:rsid w:val="00A70DE4"/>
    <w:rsid w:val="00A9592E"/>
    <w:rsid w:val="00AB10EE"/>
    <w:rsid w:val="00AB7036"/>
    <w:rsid w:val="00AE1B10"/>
    <w:rsid w:val="00B07D11"/>
    <w:rsid w:val="00B21264"/>
    <w:rsid w:val="00B25516"/>
    <w:rsid w:val="00B31ACC"/>
    <w:rsid w:val="00B37A2C"/>
    <w:rsid w:val="00B4793A"/>
    <w:rsid w:val="00B519BC"/>
    <w:rsid w:val="00B52676"/>
    <w:rsid w:val="00B70998"/>
    <w:rsid w:val="00B72E6A"/>
    <w:rsid w:val="00B75FEB"/>
    <w:rsid w:val="00B84B50"/>
    <w:rsid w:val="00B91407"/>
    <w:rsid w:val="00B915F7"/>
    <w:rsid w:val="00BB03EB"/>
    <w:rsid w:val="00BB098C"/>
    <w:rsid w:val="00BB261B"/>
    <w:rsid w:val="00BB27F4"/>
    <w:rsid w:val="00BB2913"/>
    <w:rsid w:val="00BC7C81"/>
    <w:rsid w:val="00BE35E5"/>
    <w:rsid w:val="00BF2879"/>
    <w:rsid w:val="00BF4393"/>
    <w:rsid w:val="00BF62AC"/>
    <w:rsid w:val="00C00F4E"/>
    <w:rsid w:val="00C03DB6"/>
    <w:rsid w:val="00C13393"/>
    <w:rsid w:val="00C32D81"/>
    <w:rsid w:val="00C43A8A"/>
    <w:rsid w:val="00C51681"/>
    <w:rsid w:val="00C51C79"/>
    <w:rsid w:val="00C52879"/>
    <w:rsid w:val="00C55D67"/>
    <w:rsid w:val="00C66C2E"/>
    <w:rsid w:val="00C71AC3"/>
    <w:rsid w:val="00C74A2C"/>
    <w:rsid w:val="00C77A8A"/>
    <w:rsid w:val="00C81776"/>
    <w:rsid w:val="00C863C0"/>
    <w:rsid w:val="00C87B0E"/>
    <w:rsid w:val="00C93F0D"/>
    <w:rsid w:val="00CA0AA6"/>
    <w:rsid w:val="00CB51B0"/>
    <w:rsid w:val="00CC3859"/>
    <w:rsid w:val="00CE0528"/>
    <w:rsid w:val="00CE33C2"/>
    <w:rsid w:val="00CE7A18"/>
    <w:rsid w:val="00CF0BAD"/>
    <w:rsid w:val="00D01DDB"/>
    <w:rsid w:val="00D06952"/>
    <w:rsid w:val="00D20ACE"/>
    <w:rsid w:val="00D3262D"/>
    <w:rsid w:val="00D32694"/>
    <w:rsid w:val="00D33E08"/>
    <w:rsid w:val="00D40818"/>
    <w:rsid w:val="00D41694"/>
    <w:rsid w:val="00D438A4"/>
    <w:rsid w:val="00D54F54"/>
    <w:rsid w:val="00D61426"/>
    <w:rsid w:val="00D6410E"/>
    <w:rsid w:val="00D8162F"/>
    <w:rsid w:val="00D82A4A"/>
    <w:rsid w:val="00D86924"/>
    <w:rsid w:val="00D94E66"/>
    <w:rsid w:val="00DB4D3B"/>
    <w:rsid w:val="00DB747D"/>
    <w:rsid w:val="00DB7575"/>
    <w:rsid w:val="00DC1E34"/>
    <w:rsid w:val="00DC2880"/>
    <w:rsid w:val="00DC3287"/>
    <w:rsid w:val="00DD4EAD"/>
    <w:rsid w:val="00DD7FC8"/>
    <w:rsid w:val="00DE10CB"/>
    <w:rsid w:val="00DE3560"/>
    <w:rsid w:val="00DF2755"/>
    <w:rsid w:val="00DF51FA"/>
    <w:rsid w:val="00DF626B"/>
    <w:rsid w:val="00E006E2"/>
    <w:rsid w:val="00E01598"/>
    <w:rsid w:val="00E02714"/>
    <w:rsid w:val="00E03C9F"/>
    <w:rsid w:val="00E16029"/>
    <w:rsid w:val="00E17047"/>
    <w:rsid w:val="00E23530"/>
    <w:rsid w:val="00E24A55"/>
    <w:rsid w:val="00E378CC"/>
    <w:rsid w:val="00E4246C"/>
    <w:rsid w:val="00E45D71"/>
    <w:rsid w:val="00E46818"/>
    <w:rsid w:val="00E52BC4"/>
    <w:rsid w:val="00E530D2"/>
    <w:rsid w:val="00E608C8"/>
    <w:rsid w:val="00E67290"/>
    <w:rsid w:val="00E82B82"/>
    <w:rsid w:val="00E85730"/>
    <w:rsid w:val="00E9020A"/>
    <w:rsid w:val="00E92C4A"/>
    <w:rsid w:val="00E9545A"/>
    <w:rsid w:val="00EA0A4F"/>
    <w:rsid w:val="00EA3118"/>
    <w:rsid w:val="00EB660B"/>
    <w:rsid w:val="00EC07FE"/>
    <w:rsid w:val="00EC46E8"/>
    <w:rsid w:val="00ED036B"/>
    <w:rsid w:val="00ED39A7"/>
    <w:rsid w:val="00EE1E93"/>
    <w:rsid w:val="00EE2E12"/>
    <w:rsid w:val="00EE50E2"/>
    <w:rsid w:val="00EE69D9"/>
    <w:rsid w:val="00EF465B"/>
    <w:rsid w:val="00EF5393"/>
    <w:rsid w:val="00F042A4"/>
    <w:rsid w:val="00F05746"/>
    <w:rsid w:val="00F11166"/>
    <w:rsid w:val="00F14EDD"/>
    <w:rsid w:val="00F16373"/>
    <w:rsid w:val="00F22412"/>
    <w:rsid w:val="00F27ABE"/>
    <w:rsid w:val="00F30E04"/>
    <w:rsid w:val="00F3687A"/>
    <w:rsid w:val="00F368D3"/>
    <w:rsid w:val="00F447F2"/>
    <w:rsid w:val="00F46EF6"/>
    <w:rsid w:val="00F5148D"/>
    <w:rsid w:val="00F54001"/>
    <w:rsid w:val="00F601A9"/>
    <w:rsid w:val="00F625C7"/>
    <w:rsid w:val="00F64048"/>
    <w:rsid w:val="00F6739C"/>
    <w:rsid w:val="00F71596"/>
    <w:rsid w:val="00F74635"/>
    <w:rsid w:val="00F81645"/>
    <w:rsid w:val="00F82100"/>
    <w:rsid w:val="00F82307"/>
    <w:rsid w:val="00F841E0"/>
    <w:rsid w:val="00F86431"/>
    <w:rsid w:val="00F86FC6"/>
    <w:rsid w:val="00F927CF"/>
    <w:rsid w:val="00F92FFF"/>
    <w:rsid w:val="00F976B2"/>
    <w:rsid w:val="00FA62B7"/>
    <w:rsid w:val="00FB0C36"/>
    <w:rsid w:val="00FB10D9"/>
    <w:rsid w:val="00FC2211"/>
    <w:rsid w:val="00FD13BA"/>
    <w:rsid w:val="00FD324F"/>
    <w:rsid w:val="00FD55A9"/>
    <w:rsid w:val="00FD5AB1"/>
    <w:rsid w:val="00FD70E9"/>
    <w:rsid w:val="00FE09FE"/>
    <w:rsid w:val="00FE2909"/>
    <w:rsid w:val="00FE4DD3"/>
    <w:rsid w:val="00FE533C"/>
    <w:rsid w:val="00FF08F0"/>
    <w:rsid w:val="00FF623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46AEB3-7BA5-4F3F-A058-55A271DA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10"/>
    <w:pPr>
      <w:jc w:val="both"/>
    </w:pPr>
    <w:rPr>
      <w:rFonts w:ascii="Calibri" w:hAnsi="Calibri"/>
      <w:szCs w:val="24"/>
      <w:lang w:val="en-GB"/>
    </w:rPr>
  </w:style>
  <w:style w:type="paragraph" w:styleId="Heading1">
    <w:name w:val="heading 1"/>
    <w:basedOn w:val="Normal"/>
    <w:next w:val="Normal"/>
    <w:qFormat/>
    <w:rsid w:val="002C565A"/>
    <w:pPr>
      <w:keepNext/>
      <w:numPr>
        <w:numId w:val="2"/>
      </w:numPr>
      <w:spacing w:before="240" w:after="120"/>
      <w:jc w:val="left"/>
      <w:outlineLvl w:val="0"/>
    </w:pPr>
    <w:rPr>
      <w:rFonts w:cs="Arial"/>
      <w:b/>
      <w:bCs/>
      <w:kern w:val="32"/>
      <w:sz w:val="24"/>
      <w:szCs w:val="32"/>
    </w:rPr>
  </w:style>
  <w:style w:type="paragraph" w:styleId="Heading2">
    <w:name w:val="heading 2"/>
    <w:basedOn w:val="Normal"/>
    <w:next w:val="Normal"/>
    <w:qFormat/>
    <w:rsid w:val="002C565A"/>
    <w:pPr>
      <w:keepNext/>
      <w:numPr>
        <w:ilvl w:val="1"/>
        <w:numId w:val="2"/>
      </w:numPr>
      <w:spacing w:before="240" w:after="120"/>
      <w:jc w:val="left"/>
      <w:outlineLvl w:val="1"/>
    </w:pPr>
    <w:rPr>
      <w:rFonts w:cs="Arial"/>
      <w:b/>
      <w:bCs/>
      <w:iCs/>
      <w:sz w:val="22"/>
      <w:szCs w:val="28"/>
    </w:rPr>
  </w:style>
  <w:style w:type="paragraph" w:styleId="Heading3">
    <w:name w:val="heading 3"/>
    <w:basedOn w:val="Normal"/>
    <w:next w:val="Normal"/>
    <w:qFormat/>
    <w:rsid w:val="002C565A"/>
    <w:pPr>
      <w:keepNext/>
      <w:numPr>
        <w:ilvl w:val="2"/>
        <w:numId w:val="2"/>
      </w:numPr>
      <w:spacing w:before="240" w:after="120"/>
      <w:jc w:val="left"/>
      <w:outlineLvl w:val="2"/>
    </w:pPr>
    <w:rPr>
      <w:rFonts w:cs="Arial"/>
      <w:bCs/>
      <w:i/>
      <w:sz w:val="22"/>
      <w:szCs w:val="26"/>
    </w:rPr>
  </w:style>
  <w:style w:type="paragraph" w:styleId="Heading4">
    <w:name w:val="heading 4"/>
    <w:basedOn w:val="Normal"/>
    <w:next w:val="Normal"/>
    <w:qFormat/>
    <w:rsid w:val="002C565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C565A"/>
    <w:pPr>
      <w:numPr>
        <w:ilvl w:val="4"/>
        <w:numId w:val="2"/>
      </w:numPr>
      <w:spacing w:before="240" w:after="60"/>
      <w:outlineLvl w:val="4"/>
    </w:pPr>
    <w:rPr>
      <w:b/>
      <w:bCs/>
      <w:i/>
      <w:iCs/>
      <w:sz w:val="26"/>
      <w:szCs w:val="26"/>
    </w:rPr>
  </w:style>
  <w:style w:type="paragraph" w:styleId="Heading6">
    <w:name w:val="heading 6"/>
    <w:basedOn w:val="Normal"/>
    <w:next w:val="Normal"/>
    <w:qFormat/>
    <w:rsid w:val="002C565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565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2C565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2C565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rsid w:val="002C565A"/>
    <w:pPr>
      <w:tabs>
        <w:tab w:val="clear" w:pos="360"/>
        <w:tab w:val="left" w:pos="284"/>
      </w:tabs>
      <w:spacing w:after="60"/>
      <w:ind w:left="284" w:hanging="284"/>
    </w:pPr>
  </w:style>
  <w:style w:type="paragraph" w:styleId="ListBullet">
    <w:name w:val="List Bullet"/>
    <w:basedOn w:val="Normal"/>
    <w:rsid w:val="002C565A"/>
    <w:pPr>
      <w:tabs>
        <w:tab w:val="num" w:pos="360"/>
      </w:tabs>
      <w:ind w:left="360" w:hanging="360"/>
    </w:pPr>
  </w:style>
  <w:style w:type="character" w:styleId="Hyperlink">
    <w:name w:val="Hyperlink"/>
    <w:rsid w:val="002C565A"/>
    <w:rPr>
      <w:color w:val="0000FF"/>
      <w:u w:val="single"/>
    </w:rPr>
  </w:style>
  <w:style w:type="paragraph" w:styleId="Footer">
    <w:name w:val="footer"/>
    <w:basedOn w:val="Normal"/>
    <w:link w:val="FooterChar"/>
    <w:rsid w:val="00676201"/>
    <w:pPr>
      <w:tabs>
        <w:tab w:val="center" w:pos="4513"/>
        <w:tab w:val="right" w:pos="9026"/>
      </w:tabs>
    </w:pPr>
  </w:style>
  <w:style w:type="character" w:customStyle="1" w:styleId="FooterChar">
    <w:name w:val="Footer Char"/>
    <w:link w:val="Footer"/>
    <w:rsid w:val="00676201"/>
    <w:rPr>
      <w:rFonts w:ascii="Arial" w:hAnsi="Arial"/>
      <w:szCs w:val="24"/>
      <w:lang w:eastAsia="en-US"/>
    </w:rPr>
  </w:style>
  <w:style w:type="paragraph" w:styleId="Header">
    <w:name w:val="header"/>
    <w:basedOn w:val="Normal"/>
    <w:link w:val="HeaderChar"/>
    <w:rsid w:val="00676201"/>
    <w:pPr>
      <w:tabs>
        <w:tab w:val="center" w:pos="4513"/>
        <w:tab w:val="right" w:pos="9026"/>
      </w:tabs>
    </w:pPr>
  </w:style>
  <w:style w:type="character" w:customStyle="1" w:styleId="HeaderChar">
    <w:name w:val="Header Char"/>
    <w:link w:val="Header"/>
    <w:rsid w:val="00676201"/>
    <w:rPr>
      <w:rFonts w:ascii="Arial" w:hAnsi="Arial"/>
      <w:szCs w:val="24"/>
      <w:lang w:eastAsia="en-US"/>
    </w:rPr>
  </w:style>
  <w:style w:type="paragraph" w:styleId="Title">
    <w:name w:val="Title"/>
    <w:basedOn w:val="Normal"/>
    <w:next w:val="Normal"/>
    <w:link w:val="TitleChar"/>
    <w:qFormat/>
    <w:rsid w:val="00E0159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01598"/>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01598"/>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01598"/>
    <w:rPr>
      <w:rFonts w:asciiTheme="majorHAnsi" w:eastAsiaTheme="majorEastAsia" w:hAnsiTheme="majorHAnsi" w:cstheme="majorBidi"/>
      <w:sz w:val="24"/>
      <w:szCs w:val="24"/>
      <w:lang w:val="en-GB"/>
    </w:rPr>
  </w:style>
  <w:style w:type="character" w:styleId="FollowedHyperlink">
    <w:name w:val="FollowedHyperlink"/>
    <w:basedOn w:val="DefaultParagraphFont"/>
    <w:rsid w:val="00B72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af.mil/About-Us/Fact-Sheets/Display/Article/104516/rq-4-global-haw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erixdrones.com/products/aerius-the-new-worlds-smallest-quadcop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fwerxdc.org/wp-content/uploads/2018/04/Press-Release-TS-AT-Demo-Day.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facebook.com/techstars/videos/vb.14729035542/10160129352215543/?type=2&amp;theater" TargetMode="External"/><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6</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The Title of the Paper Goes Here, in Title Case and Title Style</vt:lpstr>
    </vt:vector>
  </TitlesOfParts>
  <Company>MCIL</Company>
  <LinksUpToDate>false</LinksUpToDate>
  <CharactersWithSpaces>15665</CharactersWithSpaces>
  <SharedDoc>false</SharedDoc>
  <HLinks>
    <vt:vector size="30" baseType="variant">
      <vt:variant>
        <vt:i4>4915287</vt:i4>
      </vt:variant>
      <vt:variant>
        <vt:i4>15</vt:i4>
      </vt:variant>
      <vt:variant>
        <vt:i4>0</vt:i4>
      </vt:variant>
      <vt:variant>
        <vt:i4>5</vt:i4>
      </vt:variant>
      <vt:variant>
        <vt:lpwstr>https://www.af.mil/About-Us/Fact-Sheets/Display/Article/104516/rq-4-global-hawk/</vt:lpwstr>
      </vt:variant>
      <vt:variant>
        <vt:lpwstr/>
      </vt:variant>
      <vt:variant>
        <vt:i4>7667766</vt:i4>
      </vt:variant>
      <vt:variant>
        <vt:i4>12</vt:i4>
      </vt:variant>
      <vt:variant>
        <vt:i4>0</vt:i4>
      </vt:variant>
      <vt:variant>
        <vt:i4>5</vt:i4>
      </vt:variant>
      <vt:variant>
        <vt:lpwstr>https://aerixdrones.com/products/aerius-the-new-worlds-smallest-quadcopter</vt:lpwstr>
      </vt:variant>
      <vt:variant>
        <vt:lpwstr/>
      </vt:variant>
      <vt:variant>
        <vt:i4>7929968</vt:i4>
      </vt:variant>
      <vt:variant>
        <vt:i4>9</vt:i4>
      </vt:variant>
      <vt:variant>
        <vt:i4>0</vt:i4>
      </vt:variant>
      <vt:variant>
        <vt:i4>5</vt:i4>
      </vt:variant>
      <vt:variant>
        <vt:lpwstr>http://afwerxdc.org/wp-content/uploads/2018/04/Press-Release-TS-AT-Demo-Day.pdf</vt:lpwstr>
      </vt:variant>
      <vt:variant>
        <vt:lpwstr/>
      </vt:variant>
      <vt:variant>
        <vt:i4>3735657</vt:i4>
      </vt:variant>
      <vt:variant>
        <vt:i4>6</vt:i4>
      </vt:variant>
      <vt:variant>
        <vt:i4>0</vt:i4>
      </vt:variant>
      <vt:variant>
        <vt:i4>5</vt:i4>
      </vt:variant>
      <vt:variant>
        <vt:lpwstr>https://www.facebook.com/techstars/videos/vb.14729035542/10160129352215543/?type=2&amp;theater</vt:lpwstr>
      </vt:variant>
      <vt:variant>
        <vt:lpwstr/>
      </vt:variant>
      <vt:variant>
        <vt:i4>7798821</vt:i4>
      </vt:variant>
      <vt:variant>
        <vt:i4>0</vt:i4>
      </vt:variant>
      <vt:variant>
        <vt:i4>0</vt:i4>
      </vt:variant>
      <vt:variant>
        <vt:i4>5</vt:i4>
      </vt:variant>
      <vt:variant>
        <vt:lpwstr>https://www.google.com/trends)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Goes Here, in Title Case and Title Style</dc:title>
  <dc:subject/>
  <dc:creator>elaine</dc:creator>
  <cp:keywords/>
  <cp:lastModifiedBy>Nathan Barker</cp:lastModifiedBy>
  <cp:revision>11</cp:revision>
  <dcterms:created xsi:type="dcterms:W3CDTF">2018-10-29T15:41:00Z</dcterms:created>
  <dcterms:modified xsi:type="dcterms:W3CDTF">2018-11-19T14:44:00Z</dcterms:modified>
</cp:coreProperties>
</file>