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0EF0" w14:textId="293C2490" w:rsidR="00D14484" w:rsidRDefault="00D1448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 554 Project Proposal</w:t>
      </w:r>
    </w:p>
    <w:p w14:paraId="03538142" w14:textId="3ACD67FC" w:rsidR="00D14484" w:rsidRDefault="00D1448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Marvin Newlin</w:t>
      </w:r>
    </w:p>
    <w:p w14:paraId="751B0B62" w14:textId="379C68F7" w:rsidR="00D14484" w:rsidRDefault="00D1448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Aug 19</w:t>
      </w:r>
      <w:bookmarkStart w:id="0" w:name="_GoBack"/>
      <w:bookmarkEnd w:id="0"/>
    </w:p>
    <w:p w14:paraId="178246FC" w14:textId="3D306A9E" w:rsidR="007349C4" w:rsidRDefault="007349C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7349C4">
        <w:rPr>
          <w:rFonts w:ascii="Times New Roman" w:hAnsi="Times New Roman" w:cs="Times New Roman"/>
          <w:sz w:val="24"/>
          <w:szCs w:val="24"/>
        </w:rPr>
        <w:t>The o</w:t>
      </w:r>
      <w:r>
        <w:rPr>
          <w:rFonts w:ascii="Times New Roman" w:hAnsi="Times New Roman" w:cs="Times New Roman"/>
          <w:sz w:val="24"/>
          <w:szCs w:val="24"/>
        </w:rPr>
        <w:t xml:space="preserve">verall goal of this research is to introduce and analyze a set of metrics that can be used to inform the process of generating synthetic log files. </w:t>
      </w:r>
    </w:p>
    <w:p w14:paraId="414C6C82" w14:textId="45DC2834" w:rsidR="00F12FB9" w:rsidRDefault="00F12FB9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overall idea is run some form of generative method for a certain number of epochs. At the end of each epoch we “score” the </w:t>
      </w:r>
      <w:r w:rsidR="003E2C04">
        <w:rPr>
          <w:rFonts w:ascii="Times New Roman" w:eastAsia="Times New Roman" w:hAnsi="Times New Roman" w:cs="Times New Roman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samples based on the different metrics and examine the behavior of the </w:t>
      </w:r>
      <w:r w:rsidR="003E2C04">
        <w:rPr>
          <w:rFonts w:ascii="Times New Roman" w:eastAsia="Times New Roman" w:hAnsi="Times New Roman" w:cs="Times New Roman"/>
          <w:sz w:val="24"/>
          <w:szCs w:val="24"/>
        </w:rPr>
        <w:t>scores over time (number of epochs)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FF2730" w14:textId="0D3B7627" w:rsidR="00D14484" w:rsidRPr="007349C4" w:rsidRDefault="00D1448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examine the behavior of the metrics, we will take 100 samples, of which a certain number are generated and the rest real and then increase the number of fake samples over time to see what the behavior of the scores is. </w:t>
      </w:r>
    </w:p>
    <w:p w14:paraId="57FCBCA7" w14:textId="0612F405" w:rsidR="007349C4" w:rsidRDefault="007349C4" w:rsidP="00734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49C4">
        <w:rPr>
          <w:rFonts w:ascii="Times New Roman" w:eastAsia="Times New Roman" w:hAnsi="Times New Roman" w:cs="Times New Roman"/>
          <w:sz w:val="24"/>
          <w:szCs w:val="24"/>
        </w:rPr>
        <w:t>What will the response variable be that you are observing?</w:t>
      </w:r>
    </w:p>
    <w:p w14:paraId="202809A8" w14:textId="39968019" w:rsidR="00F12FB9" w:rsidRDefault="00A55356" w:rsidP="00F12FB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observing the scores of the different metrics to analyze their behaviors. </w:t>
      </w:r>
      <w:r w:rsidR="005B155A">
        <w:rPr>
          <w:rFonts w:ascii="Times New Roman" w:eastAsia="Times New Roman" w:hAnsi="Times New Roman" w:cs="Times New Roman"/>
          <w:sz w:val="24"/>
          <w:szCs w:val="24"/>
        </w:rPr>
        <w:t>In particular</w:t>
      </w:r>
      <w:r w:rsidR="00C447D0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155A">
        <w:rPr>
          <w:rFonts w:ascii="Times New Roman" w:eastAsia="Times New Roman" w:hAnsi="Times New Roman" w:cs="Times New Roman"/>
          <w:sz w:val="24"/>
          <w:szCs w:val="24"/>
        </w:rPr>
        <w:t xml:space="preserve"> we will be looking at the scores of the </w:t>
      </w:r>
      <w:r w:rsidR="00C447D0">
        <w:rPr>
          <w:rFonts w:ascii="Times New Roman" w:eastAsia="Times New Roman" w:hAnsi="Times New Roman" w:cs="Times New Roman"/>
          <w:sz w:val="24"/>
          <w:szCs w:val="24"/>
        </w:rPr>
        <w:t xml:space="preserve">metrics against the ratios of real versus fake samples scored. </w:t>
      </w:r>
    </w:p>
    <w:p w14:paraId="71328147" w14:textId="5BF0E853" w:rsidR="00C447D0" w:rsidRPr="007349C4" w:rsidRDefault="00C46D3B" w:rsidP="00F12FB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Ideally, the metric’s scores should increase as the ratio of real samples to fake samples increases. </w:t>
      </w:r>
    </w:p>
    <w:p w14:paraId="15DE265E" w14:textId="38F20DF2" w:rsidR="007349C4" w:rsidRDefault="007349C4" w:rsidP="00734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49C4">
        <w:rPr>
          <w:rFonts w:ascii="Times New Roman" w:eastAsia="Times New Roman" w:hAnsi="Times New Roman" w:cs="Times New Roman"/>
          <w:sz w:val="24"/>
          <w:szCs w:val="24"/>
        </w:rPr>
        <w:t>What is/are the factor(s) you will be varying?</w:t>
      </w:r>
    </w:p>
    <w:p w14:paraId="390DD097" w14:textId="5C560FFB" w:rsidR="00A55356" w:rsidRDefault="00A55356" w:rsidP="00A5535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factor for this experiment will be the metric score</w:t>
      </w:r>
      <w:r w:rsidR="003D7DB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Currently, we plan to use the following metrics: Wasserstein distance, Frechet Inception Distance, Cross Entropy Loss, Perplexity, and the Bilingual Language Evaluation Understudy (BLEU) score. </w:t>
      </w:r>
    </w:p>
    <w:p w14:paraId="1C4E5891" w14:textId="1D8A52A3" w:rsidR="00A55356" w:rsidRDefault="00A55356" w:rsidP="00A5535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Wasserstein and Frechet Inception distances are baseline GAN evaluation measures used in image based GANs. We incorporate these distances </w:t>
      </w:r>
      <w:r w:rsidR="00D37467">
        <w:rPr>
          <w:rFonts w:ascii="Times New Roman" w:eastAsia="Times New Roman" w:hAnsi="Times New Roman" w:cs="Times New Roman"/>
          <w:sz w:val="24"/>
          <w:szCs w:val="24"/>
        </w:rPr>
        <w:t xml:space="preserve">as a baseline for other distances in order to see whether these “standard” metrics from image based GANs can be used as metrics for text based GANs. </w:t>
      </w:r>
    </w:p>
    <w:p w14:paraId="5E90EE83" w14:textId="77777777" w:rsidR="000828FD" w:rsidRPr="007349C4" w:rsidRDefault="000828FD" w:rsidP="00A5535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</w:p>
    <w:p w14:paraId="06729382" w14:textId="4A731366" w:rsidR="007349C4" w:rsidRDefault="007349C4" w:rsidP="00734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49C4">
        <w:rPr>
          <w:rFonts w:ascii="Times New Roman" w:eastAsia="Times New Roman" w:hAnsi="Times New Roman" w:cs="Times New Roman"/>
          <w:sz w:val="24"/>
          <w:szCs w:val="24"/>
        </w:rPr>
        <w:t>Are there any nuisance factors that you will</w:t>
      </w:r>
      <w:r w:rsidR="000828FD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Pr="007349C4">
        <w:rPr>
          <w:rFonts w:ascii="Times New Roman" w:eastAsia="Times New Roman" w:hAnsi="Times New Roman" w:cs="Times New Roman"/>
          <w:sz w:val="24"/>
          <w:szCs w:val="24"/>
        </w:rPr>
        <w:t xml:space="preserve"> "blocking"?</w:t>
      </w:r>
    </w:p>
    <w:p w14:paraId="48B46E34" w14:textId="430731EC" w:rsidR="00F12FB9" w:rsidRPr="007349C4" w:rsidRDefault="00F12FB9" w:rsidP="00F12FB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nuisance factors</w:t>
      </w:r>
    </w:p>
    <w:p w14:paraId="716AC222" w14:textId="56397735" w:rsidR="001470BB" w:rsidRDefault="007349C4" w:rsidP="00147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49C4">
        <w:rPr>
          <w:rFonts w:ascii="Times New Roman" w:eastAsia="Times New Roman" w:hAnsi="Times New Roman" w:cs="Times New Roman"/>
          <w:sz w:val="24"/>
          <w:szCs w:val="24"/>
        </w:rPr>
        <w:t>How will you actually collect the data required to run a statistical test?</w:t>
      </w:r>
    </w:p>
    <w:p w14:paraId="759F0770" w14:textId="67CF72A1" w:rsidR="001470BB" w:rsidRDefault="001470BB" w:rsidP="001470B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the Unified Host and Network Dataset for this experiment. Generated samples are based on samples from this dataset. </w:t>
      </w:r>
    </w:p>
    <w:p w14:paraId="60F94784" w14:textId="77777777" w:rsidR="001470BB" w:rsidRPr="007349C4" w:rsidRDefault="001470BB" w:rsidP="008D74B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</w:p>
    <w:p w14:paraId="6C6CCE94" w14:textId="77777777" w:rsidR="00523734" w:rsidRPr="007349C4" w:rsidRDefault="00D14484">
      <w:pPr>
        <w:rPr>
          <w:rFonts w:ascii="Times New Roman" w:hAnsi="Times New Roman" w:cs="Times New Roman"/>
          <w:sz w:val="24"/>
          <w:szCs w:val="24"/>
        </w:rPr>
      </w:pPr>
    </w:p>
    <w:sectPr w:rsidR="00523734" w:rsidRPr="0073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4C3F"/>
    <w:multiLevelType w:val="multilevel"/>
    <w:tmpl w:val="82CA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C4"/>
    <w:rsid w:val="000828FD"/>
    <w:rsid w:val="000B1798"/>
    <w:rsid w:val="001470BB"/>
    <w:rsid w:val="003D7DB9"/>
    <w:rsid w:val="003E2C04"/>
    <w:rsid w:val="005B155A"/>
    <w:rsid w:val="007349C4"/>
    <w:rsid w:val="008D74B7"/>
    <w:rsid w:val="00A55356"/>
    <w:rsid w:val="00C33BE0"/>
    <w:rsid w:val="00C447D0"/>
    <w:rsid w:val="00C46D3B"/>
    <w:rsid w:val="00D14484"/>
    <w:rsid w:val="00D37467"/>
    <w:rsid w:val="00F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5427"/>
  <w15:chartTrackingRefBased/>
  <w15:docId w15:val="{A62876FB-9F61-495F-8709-EFB9499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5</cp:revision>
  <dcterms:created xsi:type="dcterms:W3CDTF">2019-08-16T14:15:00Z</dcterms:created>
  <dcterms:modified xsi:type="dcterms:W3CDTF">2019-08-19T15:46:00Z</dcterms:modified>
</cp:coreProperties>
</file>