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EAD30D4" w14:textId="6BA575F6" w:rsidR="00457373" w:rsidRDefault="00CE5BBC">
      <w:r>
        <w:t>Results for experiences effect on disaster preparedness</w:t>
      </w:r>
    </w:p>
    <w:p w14:paraId="5732FCFF" w14:textId="77777777" w:rsidR="00CE5BBC" w:rsidRDefault="00CE5BBC"/>
    <w:p w14:paraId="318CD592" w14:textId="4BD847BB" w:rsidR="00CE5BBC" w:rsidRDefault="0045111E">
      <w:r>
        <w:t>2/26/2023</w:t>
      </w:r>
    </w:p>
    <w:p w14:paraId="3DB13015" w14:textId="0F9891B3" w:rsidR="0045111E" w:rsidRDefault="0045111E">
      <w:r>
        <w:t>Aggregate Event studies:</w:t>
      </w:r>
    </w:p>
    <w:p w14:paraId="67564C1C" w14:textId="5F566A2A" w:rsidR="0045111E" w:rsidRDefault="0045111E" w:rsidP="0045111E">
      <w:pPr>
        <w:pStyle w:val="ListParagraph"/>
        <w:numPr>
          <w:ilvl w:val="0"/>
          <w:numId w:val="1"/>
        </w:numPr>
      </w:pPr>
      <w:r>
        <w:t xml:space="preserve">Follow those of Beatty et al. </w:t>
      </w:r>
    </w:p>
    <w:p w14:paraId="2944484C" w14:textId="05A084B7" w:rsidR="00004EF1" w:rsidRDefault="00004EF1" w:rsidP="00004EF1">
      <w:pPr>
        <w:pStyle w:val="ListParagraph"/>
        <w:numPr>
          <w:ilvl w:val="0"/>
          <w:numId w:val="1"/>
        </w:numPr>
      </w:pPr>
      <w:r>
        <w:t xml:space="preserve">All goods see a significant increase in sales the week before and during a hurricane. This indicates that hurricanes and forecasts cause </w:t>
      </w:r>
      <w:r w:rsidR="00063300">
        <w:t>an</w:t>
      </w:r>
      <w:r>
        <w:t xml:space="preserve"> increase in sales. </w:t>
      </w:r>
    </w:p>
    <w:p w14:paraId="5CC2DF1F" w14:textId="0125BB07" w:rsidR="00760F3E" w:rsidRDefault="00760F3E" w:rsidP="00760F3E">
      <w:r>
        <w:t>Tercile Results</w:t>
      </w:r>
      <w:r w:rsidR="00C4010B">
        <w:t xml:space="preserve"> (2008 – 2019)</w:t>
      </w:r>
      <w:r>
        <w:t>:</w:t>
      </w:r>
    </w:p>
    <w:p w14:paraId="2896F9D7" w14:textId="540DEFE9" w:rsidR="00760F3E" w:rsidRDefault="00C4010B" w:rsidP="00760F3E">
      <w:pPr>
        <w:pStyle w:val="ListParagraph"/>
        <w:numPr>
          <w:ilvl w:val="0"/>
          <w:numId w:val="1"/>
        </w:numPr>
      </w:pPr>
      <w:r>
        <w:t xml:space="preserve">1 or 2 </w:t>
      </w:r>
      <w:r w:rsidR="001036F5">
        <w:t>no effect from water</w:t>
      </w:r>
      <w:r w:rsidR="001F51FC">
        <w:t xml:space="preserve">, </w:t>
      </w:r>
      <w:r w:rsidR="00B91896">
        <w:t>similar effect for 3 to 4 and 5 to 8</w:t>
      </w:r>
    </w:p>
    <w:p w14:paraId="2D6AF0E8" w14:textId="3F0099CE" w:rsidR="00B91896" w:rsidRDefault="00B91896" w:rsidP="00760F3E">
      <w:pPr>
        <w:pStyle w:val="ListParagraph"/>
        <w:numPr>
          <w:ilvl w:val="0"/>
          <w:numId w:val="1"/>
        </w:numPr>
      </w:pPr>
      <w:r>
        <w:t xml:space="preserve">Batteries see no advanced prep for 1 to 2 landfalls. </w:t>
      </w:r>
      <w:r w:rsidR="001607A9">
        <w:t xml:space="preserve">There is </w:t>
      </w:r>
      <w:r w:rsidR="00063300">
        <w:t>a significant</w:t>
      </w:r>
      <w:r w:rsidR="001607A9">
        <w:t xml:space="preserve"> week before prep for 3+ landfalls.</w:t>
      </w:r>
    </w:p>
    <w:p w14:paraId="7BF52709" w14:textId="2DC76294" w:rsidR="001607A9" w:rsidRDefault="001607A9" w:rsidP="00760F3E">
      <w:pPr>
        <w:pStyle w:val="ListParagraph"/>
        <w:numPr>
          <w:ilvl w:val="0"/>
          <w:numId w:val="1"/>
        </w:numPr>
      </w:pPr>
      <w:r>
        <w:t xml:space="preserve">The point estimate </w:t>
      </w:r>
      <w:r w:rsidR="00063300">
        <w:t>increases for flashlights with additional experience.</w:t>
      </w:r>
    </w:p>
    <w:p w14:paraId="68699B8B" w14:textId="30A72AD0" w:rsidR="00063300" w:rsidRDefault="00063300" w:rsidP="00760F3E">
      <w:pPr>
        <w:pStyle w:val="ListParagraph"/>
        <w:numPr>
          <w:ilvl w:val="0"/>
          <w:numId w:val="1"/>
        </w:numPr>
      </w:pPr>
      <w:r>
        <w:t>Week before prep only shows for 3+ landfalls.</w:t>
      </w:r>
    </w:p>
    <w:p w14:paraId="105D163D" w14:textId="77777777" w:rsidR="00A970B4" w:rsidRDefault="00A970B4" w:rsidP="00A970B4"/>
    <w:p w14:paraId="378DA073" w14:textId="0782A63E" w:rsidR="00A970B4" w:rsidRDefault="00A970B4" w:rsidP="00A970B4">
      <w:r>
        <w:t>Maps of landfall counties in the past and current.</w:t>
      </w:r>
    </w:p>
    <w:p w14:paraId="6C8C8EE4" w14:textId="73F4CCAE" w:rsidR="00A970B4" w:rsidRDefault="003E0483" w:rsidP="00A970B4">
      <w:pPr>
        <w:pStyle w:val="ListParagraph"/>
        <w:numPr>
          <w:ilvl w:val="0"/>
          <w:numId w:val="1"/>
        </w:numPr>
      </w:pPr>
      <w:r>
        <w:t>Clear variation in the past land falls versus the current landfalls</w:t>
      </w:r>
      <w:r w:rsidR="0056082A">
        <w:t xml:space="preserve">. Lowndes goes from medium tercile to highest tercile. </w:t>
      </w:r>
    </w:p>
    <w:p w14:paraId="694DD766" w14:textId="77777777" w:rsidR="00A73277" w:rsidRDefault="00A73277" w:rsidP="00A73277"/>
    <w:p w14:paraId="2981F350" w14:textId="36CBF848" w:rsidR="00404D91" w:rsidRDefault="00A73277" w:rsidP="00A73277">
      <w:r>
        <w:t>Historical tercile results</w:t>
      </w:r>
      <w:r w:rsidR="00404D91">
        <w:t>:</w:t>
      </w:r>
    </w:p>
    <w:p w14:paraId="3A9B0E86" w14:textId="13363FE7" w:rsidR="00A73277" w:rsidRDefault="00DA165C" w:rsidP="00A73277">
      <w:pPr>
        <w:pStyle w:val="ListParagraph"/>
        <w:numPr>
          <w:ilvl w:val="0"/>
          <w:numId w:val="1"/>
        </w:numPr>
      </w:pPr>
      <w:r>
        <w:t xml:space="preserve">Batteries see insignificant results for the least experience. </w:t>
      </w:r>
      <w:proofErr w:type="gramStart"/>
      <w:r w:rsidR="00906EA6">
        <w:t>Actually,</w:t>
      </w:r>
      <w:r>
        <w:t xml:space="preserve"> they</w:t>
      </w:r>
      <w:proofErr w:type="gramEnd"/>
      <w:r>
        <w:t xml:space="preserve"> see a slight positive increase in sales after landfall. As experience increases sales before increase. </w:t>
      </w:r>
    </w:p>
    <w:p w14:paraId="0429A0E4" w14:textId="30774826" w:rsidR="00156FB0" w:rsidRDefault="00156FB0" w:rsidP="00A73277">
      <w:pPr>
        <w:pStyle w:val="ListParagraph"/>
        <w:numPr>
          <w:ilvl w:val="0"/>
          <w:numId w:val="1"/>
        </w:numPr>
      </w:pPr>
      <w:r>
        <w:t>Flashlights do not have a significant increase for those most exposed. Increase wee</w:t>
      </w:r>
      <w:r w:rsidR="00906EA6">
        <w:t xml:space="preserve">k </w:t>
      </w:r>
      <w:r>
        <w:t xml:space="preserve">of for medium exposure and increase in both </w:t>
      </w:r>
      <w:r w:rsidR="00906EA6">
        <w:t>weeks for</w:t>
      </w:r>
      <w:r>
        <w:t xml:space="preserve"> most exposed. </w:t>
      </w:r>
    </w:p>
    <w:p w14:paraId="273CC598" w14:textId="285EA273" w:rsidR="00156FB0" w:rsidRDefault="00906EA6" w:rsidP="00A73277">
      <w:pPr>
        <w:pStyle w:val="ListParagraph"/>
        <w:numPr>
          <w:ilvl w:val="0"/>
          <w:numId w:val="1"/>
        </w:numPr>
      </w:pPr>
      <w:r>
        <w:t>Bottled water follows the same pattern as flashlights.</w:t>
      </w:r>
    </w:p>
    <w:p w14:paraId="189EF7E6" w14:textId="77777777" w:rsidR="000B06E5" w:rsidRDefault="000B06E5" w:rsidP="000B06E5"/>
    <w:p w14:paraId="25119C84" w14:textId="59AEB006" w:rsidR="000B06E5" w:rsidRDefault="000B06E5" w:rsidP="000B06E5">
      <w:r>
        <w:t>Tercile Changes</w:t>
      </w:r>
      <w:r w:rsidR="00404D91">
        <w:t xml:space="preserve"> Water</w:t>
      </w:r>
      <w:r>
        <w:t>:</w:t>
      </w:r>
    </w:p>
    <w:p w14:paraId="110E5631" w14:textId="51AD009D" w:rsidR="000B06E5" w:rsidRDefault="00835931" w:rsidP="000B06E5">
      <w:pPr>
        <w:pStyle w:val="ListParagraph"/>
        <w:numPr>
          <w:ilvl w:val="0"/>
          <w:numId w:val="1"/>
        </w:numPr>
      </w:pPr>
      <w:r>
        <w:t>Lose exposure (-2): tight standard errors but no significance</w:t>
      </w:r>
    </w:p>
    <w:p w14:paraId="3A37A37E" w14:textId="08684F5F" w:rsidR="00835931" w:rsidRDefault="00835931" w:rsidP="000B06E5">
      <w:pPr>
        <w:pStyle w:val="ListParagraph"/>
        <w:numPr>
          <w:ilvl w:val="0"/>
          <w:numId w:val="1"/>
        </w:numPr>
      </w:pPr>
      <w:r>
        <w:t xml:space="preserve">Lose exposure (-1): </w:t>
      </w:r>
      <w:r w:rsidR="006059EE">
        <w:t>Slightly less purchases tha</w:t>
      </w:r>
      <w:r w:rsidR="00DF02ED">
        <w:t>n</w:t>
      </w:r>
      <w:r w:rsidR="006059EE">
        <w:t xml:space="preserve"> no change </w:t>
      </w:r>
      <w:r w:rsidR="00DF02ED">
        <w:t xml:space="preserve">group </w:t>
      </w:r>
      <w:r w:rsidR="006059EE">
        <w:t xml:space="preserve">via point estimate. </w:t>
      </w:r>
      <w:r w:rsidR="00345771">
        <w:t xml:space="preserve">Standard errors overlap point estimates. </w:t>
      </w:r>
    </w:p>
    <w:p w14:paraId="5ED04442" w14:textId="4289E3A4" w:rsidR="00DF02ED" w:rsidRDefault="00DF02ED" w:rsidP="000B06E5">
      <w:pPr>
        <w:pStyle w:val="ListParagraph"/>
        <w:numPr>
          <w:ilvl w:val="0"/>
          <w:numId w:val="1"/>
        </w:numPr>
      </w:pPr>
      <w:r>
        <w:t xml:space="preserve">No Change: (0): Positive change in sales in week -1 and week 0. </w:t>
      </w:r>
    </w:p>
    <w:p w14:paraId="0A4C4834" w14:textId="54187103" w:rsidR="00787309" w:rsidRDefault="00787309" w:rsidP="000B06E5">
      <w:pPr>
        <w:pStyle w:val="ListParagraph"/>
        <w:numPr>
          <w:ilvl w:val="0"/>
          <w:numId w:val="1"/>
        </w:numPr>
      </w:pPr>
      <w:r>
        <w:lastRenderedPageBreak/>
        <w:t xml:space="preserve">Increased exposure (+1): </w:t>
      </w:r>
      <w:r w:rsidR="00346C0D">
        <w:t xml:space="preserve">no significant effect </w:t>
      </w:r>
      <w:proofErr w:type="gramStart"/>
      <w:r w:rsidR="00346C0D">
        <w:t>in</w:t>
      </w:r>
      <w:proofErr w:type="gramEnd"/>
      <w:r w:rsidR="00346C0D">
        <w:t xml:space="preserve"> sales in preparation of hurricane. Slight increase in </w:t>
      </w:r>
      <w:proofErr w:type="gramStart"/>
      <w:r w:rsidR="00346C0D">
        <w:t>sale</w:t>
      </w:r>
      <w:proofErr w:type="gramEnd"/>
      <w:r w:rsidR="00346C0D">
        <w:t xml:space="preserve"> in week zero.</w:t>
      </w:r>
    </w:p>
    <w:p w14:paraId="4C96F25A" w14:textId="35526BD9" w:rsidR="00346C0D" w:rsidRDefault="00346C0D" w:rsidP="000B06E5">
      <w:pPr>
        <w:pStyle w:val="ListParagraph"/>
        <w:numPr>
          <w:ilvl w:val="0"/>
          <w:numId w:val="1"/>
        </w:numPr>
      </w:pPr>
      <w:r>
        <w:t>Increased exposure (+2)</w:t>
      </w:r>
      <w:r w:rsidR="00D71084">
        <w:t xml:space="preserve">: Point estimate for week -1 is &lt; 0. Both weeks have extremely large standard errors indicating inconsistent response to hurricanes. </w:t>
      </w:r>
      <w:r w:rsidR="00DB1545">
        <w:t xml:space="preserve">No significant increase in week 0. </w:t>
      </w:r>
    </w:p>
    <w:p w14:paraId="2E594252" w14:textId="77777777" w:rsidR="00404D91" w:rsidRDefault="00404D91" w:rsidP="00404D91"/>
    <w:p w14:paraId="622A065E" w14:textId="5CB09816" w:rsidR="00404D91" w:rsidRDefault="00404D91" w:rsidP="00404D91">
      <w:r>
        <w:t>Tercile Changes Batteries:</w:t>
      </w:r>
    </w:p>
    <w:p w14:paraId="65E0151B" w14:textId="61DA2ECE" w:rsidR="00404D91" w:rsidRDefault="002A005D" w:rsidP="00CF783B">
      <w:pPr>
        <w:pStyle w:val="ListParagraph"/>
        <w:numPr>
          <w:ilvl w:val="0"/>
          <w:numId w:val="1"/>
        </w:numPr>
      </w:pPr>
      <w:r>
        <w:t>-2: No significance</w:t>
      </w:r>
    </w:p>
    <w:p w14:paraId="4D82773A" w14:textId="4522C486" w:rsidR="002A005D" w:rsidRDefault="002A005D" w:rsidP="00CF783B">
      <w:pPr>
        <w:pStyle w:val="ListParagraph"/>
        <w:numPr>
          <w:ilvl w:val="0"/>
          <w:numId w:val="1"/>
        </w:numPr>
      </w:pPr>
      <w:r>
        <w:t>-1: nearly identical increase as 0</w:t>
      </w:r>
    </w:p>
    <w:p w14:paraId="1800200C" w14:textId="4D5270E7" w:rsidR="002A005D" w:rsidRDefault="002A005D" w:rsidP="00CF783B">
      <w:pPr>
        <w:pStyle w:val="ListParagraph"/>
        <w:numPr>
          <w:ilvl w:val="0"/>
          <w:numId w:val="1"/>
        </w:numPr>
      </w:pPr>
      <w:r>
        <w:t>0: significant increase at -1 and 0</w:t>
      </w:r>
    </w:p>
    <w:p w14:paraId="293CD1FF" w14:textId="7118ED43" w:rsidR="002A005D" w:rsidRDefault="002A005D" w:rsidP="00CF783B">
      <w:pPr>
        <w:pStyle w:val="ListParagraph"/>
        <w:numPr>
          <w:ilvl w:val="0"/>
          <w:numId w:val="1"/>
        </w:numPr>
      </w:pPr>
      <w:r>
        <w:t xml:space="preserve">+1: no significance in -1. Significant increase </w:t>
      </w:r>
      <w:proofErr w:type="gramStart"/>
      <w:r>
        <w:t>at</w:t>
      </w:r>
      <w:proofErr w:type="gramEnd"/>
      <w:r>
        <w:t xml:space="preserve"> week 0</w:t>
      </w:r>
    </w:p>
    <w:p w14:paraId="601DB024" w14:textId="35494780" w:rsidR="002A005D" w:rsidRDefault="002A005D" w:rsidP="00CF783B">
      <w:pPr>
        <w:pStyle w:val="ListParagraph"/>
        <w:numPr>
          <w:ilvl w:val="0"/>
          <w:numId w:val="1"/>
        </w:numPr>
      </w:pPr>
      <w:r>
        <w:t xml:space="preserve">+2 </w:t>
      </w:r>
      <w:r w:rsidR="00E16674">
        <w:t>No significance</w:t>
      </w:r>
      <w:r w:rsidR="0041015E">
        <w:t>. Point estimate for week -1 in &lt; 0</w:t>
      </w:r>
    </w:p>
    <w:p w14:paraId="3A3AD1E3" w14:textId="77777777" w:rsidR="00E16674" w:rsidRDefault="00E16674" w:rsidP="00E16674"/>
    <w:p w14:paraId="57541EDB" w14:textId="6E919EFF" w:rsidR="00E16674" w:rsidRDefault="00E16674" w:rsidP="00E16674">
      <w:r>
        <w:t>Tercile Changes Flashlights:</w:t>
      </w:r>
    </w:p>
    <w:p w14:paraId="1B296424" w14:textId="022A4235" w:rsidR="00E16674" w:rsidRDefault="00E16674" w:rsidP="00E16674">
      <w:pPr>
        <w:pStyle w:val="ListParagraph"/>
        <w:numPr>
          <w:ilvl w:val="0"/>
          <w:numId w:val="1"/>
        </w:numPr>
      </w:pPr>
      <w:r>
        <w:t xml:space="preserve">-2: No significance -1. Small increase </w:t>
      </w:r>
      <w:proofErr w:type="gramStart"/>
      <w:r>
        <w:t>at</w:t>
      </w:r>
      <w:proofErr w:type="gramEnd"/>
      <w:r>
        <w:t xml:space="preserve"> week 0.</w:t>
      </w:r>
    </w:p>
    <w:p w14:paraId="25FF3C93" w14:textId="45100387" w:rsidR="00E16674" w:rsidRDefault="00E16674" w:rsidP="00E16674">
      <w:pPr>
        <w:pStyle w:val="ListParagraph"/>
        <w:numPr>
          <w:ilvl w:val="0"/>
          <w:numId w:val="1"/>
        </w:numPr>
      </w:pPr>
      <w:r>
        <w:t>-1</w:t>
      </w:r>
      <w:r w:rsidR="008B1D7F">
        <w:t>:</w:t>
      </w:r>
      <w:r>
        <w:t xml:space="preserve"> Significant increase in </w:t>
      </w:r>
      <w:r w:rsidR="008B1D7F">
        <w:t xml:space="preserve">both, </w:t>
      </w:r>
      <w:proofErr w:type="gramStart"/>
      <w:r w:rsidR="008B1D7F">
        <w:t>similar to</w:t>
      </w:r>
      <w:proofErr w:type="gramEnd"/>
      <w:r w:rsidR="008B1D7F">
        <w:t xml:space="preserve"> 0</w:t>
      </w:r>
    </w:p>
    <w:p w14:paraId="26CF1BF7" w14:textId="47FA8A30" w:rsidR="008B1D7F" w:rsidRDefault="008B1D7F" w:rsidP="00E16674">
      <w:pPr>
        <w:pStyle w:val="ListParagraph"/>
        <w:numPr>
          <w:ilvl w:val="0"/>
          <w:numId w:val="1"/>
        </w:numPr>
      </w:pPr>
      <w:r>
        <w:t>0: Significant increase in both weeks</w:t>
      </w:r>
    </w:p>
    <w:p w14:paraId="5C96EE98" w14:textId="43731E6F" w:rsidR="008B1D7F" w:rsidRDefault="008B1D7F" w:rsidP="00E16674">
      <w:pPr>
        <w:pStyle w:val="ListParagraph"/>
        <w:numPr>
          <w:ilvl w:val="0"/>
          <w:numId w:val="1"/>
        </w:numPr>
      </w:pPr>
      <w:r>
        <w:t>+1: No significant increase in week -1, large significant increase in week 0</w:t>
      </w:r>
    </w:p>
    <w:p w14:paraId="26E277A7" w14:textId="6ADF88FE" w:rsidR="008B1D7F" w:rsidRDefault="008B1D7F" w:rsidP="00E16674">
      <w:pPr>
        <w:pStyle w:val="ListParagraph"/>
        <w:numPr>
          <w:ilvl w:val="0"/>
          <w:numId w:val="1"/>
        </w:numPr>
      </w:pPr>
      <w:r>
        <w:t>+2: No significant increases. Point estimate for week -1 is &lt; 0</w:t>
      </w:r>
    </w:p>
    <w:p w14:paraId="5E2D87D7" w14:textId="77777777" w:rsidR="00E165FF" w:rsidRDefault="00E165FF" w:rsidP="00E165FF"/>
    <w:p w14:paraId="1D2026ED" w14:textId="0FDD86B6" w:rsidR="00E165FF" w:rsidRDefault="00E165FF" w:rsidP="00E165FF">
      <w:r>
        <w:t xml:space="preserve">Next Idea. Run event study for terciles in 1985 to 2007 and then take do a difference. </w:t>
      </w:r>
    </w:p>
    <w:sectPr w:rsidR="00E165F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48D72E4"/>
    <w:multiLevelType w:val="hybridMultilevel"/>
    <w:tmpl w:val="9602430C"/>
    <w:lvl w:ilvl="0" w:tplc="3914459A"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53631174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678D6"/>
    <w:rsid w:val="00004EF1"/>
    <w:rsid w:val="00063300"/>
    <w:rsid w:val="000B06E5"/>
    <w:rsid w:val="001036F5"/>
    <w:rsid w:val="00156FB0"/>
    <w:rsid w:val="001607A9"/>
    <w:rsid w:val="001F51FC"/>
    <w:rsid w:val="002A005D"/>
    <w:rsid w:val="00345771"/>
    <w:rsid w:val="00346C0D"/>
    <w:rsid w:val="003678D6"/>
    <w:rsid w:val="003E0483"/>
    <w:rsid w:val="00404D91"/>
    <w:rsid w:val="0041015E"/>
    <w:rsid w:val="0045111E"/>
    <w:rsid w:val="00457373"/>
    <w:rsid w:val="0056082A"/>
    <w:rsid w:val="006059EE"/>
    <w:rsid w:val="0069098A"/>
    <w:rsid w:val="00760F3E"/>
    <w:rsid w:val="00773A5C"/>
    <w:rsid w:val="00787309"/>
    <w:rsid w:val="007F1BAB"/>
    <w:rsid w:val="00835931"/>
    <w:rsid w:val="008B1D7F"/>
    <w:rsid w:val="00906EA6"/>
    <w:rsid w:val="00A73277"/>
    <w:rsid w:val="00A970B4"/>
    <w:rsid w:val="00B4691D"/>
    <w:rsid w:val="00B91896"/>
    <w:rsid w:val="00C4010B"/>
    <w:rsid w:val="00CE5BBC"/>
    <w:rsid w:val="00CF783B"/>
    <w:rsid w:val="00D71084"/>
    <w:rsid w:val="00DA165C"/>
    <w:rsid w:val="00DB1545"/>
    <w:rsid w:val="00DF02ED"/>
    <w:rsid w:val="00E165FF"/>
    <w:rsid w:val="00E1667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B24AC31"/>
  <w15:chartTrackingRefBased/>
  <w15:docId w15:val="{E55C912D-51B2-4D68-924A-EB7DA64FAD0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678D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678D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678D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678D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678D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678D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678D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678D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678D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678D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678D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678D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678D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678D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678D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678D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678D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678D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678D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678D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678D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678D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678D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678D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678D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678D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678D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678D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678D6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116</TotalTime>
  <Pages>2</Pages>
  <Words>361</Words>
  <Characters>2062</Characters>
  <Application>Microsoft Office Word</Application>
  <DocSecurity>0</DocSecurity>
  <Lines>17</Lines>
  <Paragraphs>4</Paragraphs>
  <ScaleCrop>false</ScaleCrop>
  <Company/>
  <LinksUpToDate>false</LinksUpToDate>
  <CharactersWithSpaces>2419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Micaela Wood</dc:creator>
  <cp:keywords/>
  <dc:description/>
  <cp:lastModifiedBy>Micaela Wood</cp:lastModifiedBy>
  <cp:revision>34</cp:revision>
  <dcterms:created xsi:type="dcterms:W3CDTF">2025-02-26T21:20:00Z</dcterms:created>
  <dcterms:modified xsi:type="dcterms:W3CDTF">2025-02-27T01:34:00Z</dcterms:modified>
</cp:coreProperties>
</file>