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Vigor per level,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Vigor per level, and gives you a special ability. Only your first Calling counts toward Vigor,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10 + your Ancestry's Vigor + your Calling's Vigor, and every level after adds both again (only your first Calling counts). A night's rest restores your level × your Presence, and at least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2026-10-02T03:17:31.505Z</dcterms:created>
  <dcterms:modified xsi:type="dcterms:W3CDTF">2026-10-02T03:17:31.505Z</dcterms:modified>
</cp:coreProperties>
</file>

<file path=docProps/custom.xml><?xml version="1.0" encoding="utf-8"?>
<Properties xmlns="http://schemas.openxmlformats.org/officeDocument/2006/custom-properties" xmlns:vt="http://schemas.openxmlformats.org/officeDocument/2006/docPropsVTypes"/>
</file>