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74DC" w:rsidRPr="00417E65" w:rsidRDefault="00417E65" w:rsidP="00417E65">
      <w:pPr>
        <w:ind w:left="-1475" w:right="-1418"/>
        <w:jc w:val="center"/>
        <w:rPr>
          <w:b/>
          <w:bCs/>
          <w:sz w:val="44"/>
          <w:szCs w:val="44"/>
          <w:u w:val="single"/>
          <w:rtl/>
        </w:rPr>
      </w:pPr>
      <w:r w:rsidRPr="00417E65">
        <w:rPr>
          <w:rFonts w:hint="cs"/>
          <w:b/>
          <w:bCs/>
          <w:sz w:val="44"/>
          <w:szCs w:val="44"/>
          <w:u w:val="single"/>
          <w:rtl/>
        </w:rPr>
        <w:t>لوحة تحكم منصة خطى للتدريب والاستشارات</w:t>
      </w:r>
    </w:p>
    <w:p w:rsidR="00417E65" w:rsidRDefault="00417E65" w:rsidP="000074DC">
      <w:pPr>
        <w:ind w:left="-1475" w:right="-1418"/>
        <w:rPr>
          <w:rFonts w:ascii="Segoe UI Symbol" w:hAnsi="Segoe UI Symbol" w:cs="Segoe UI Symbol"/>
          <w:sz w:val="36"/>
          <w:szCs w:val="36"/>
          <w:u w:val="single"/>
          <w:rtl/>
        </w:rPr>
      </w:pPr>
    </w:p>
    <w:p w:rsidR="000074DC" w:rsidRDefault="00417E65" w:rsidP="000074DC">
      <w:pPr>
        <w:ind w:left="-1475" w:right="-1418"/>
        <w:rPr>
          <w:sz w:val="36"/>
          <w:szCs w:val="36"/>
          <w:u w:val="single"/>
          <w:rtl/>
        </w:rPr>
      </w:pPr>
      <w:r>
        <w:rPr>
          <w:rFonts w:ascii="Segoe UI Symbol" w:hAnsi="Segoe UI Symbol" w:cs="Segoe UI Symbol" w:hint="cs"/>
          <w:sz w:val="36"/>
          <w:szCs w:val="36"/>
          <w:u w:val="single"/>
          <w:rtl/>
        </w:rPr>
        <w:t>1</w:t>
      </w:r>
      <w:r w:rsidR="00E77F3E" w:rsidRPr="00E77F3E">
        <w:rPr>
          <w:rFonts w:ascii="Segoe UI Symbol" w:hAnsi="Segoe UI Symbol" w:cs="Segoe UI Symbol" w:hint="cs"/>
          <w:sz w:val="36"/>
          <w:szCs w:val="36"/>
          <w:u w:val="single"/>
          <w:rtl/>
        </w:rPr>
        <w:t>-</w:t>
      </w:r>
      <w:r w:rsidR="000074DC" w:rsidRPr="00E77F3E">
        <w:rPr>
          <w:rFonts w:ascii="Segoe UI Symbol" w:hAnsi="Segoe UI Symbol" w:cs="Segoe UI Symbol" w:hint="cs"/>
          <w:sz w:val="36"/>
          <w:szCs w:val="36"/>
          <w:u w:val="single"/>
          <w:rtl/>
        </w:rPr>
        <w:t>🎓</w:t>
      </w:r>
      <w:r w:rsidR="000074DC" w:rsidRPr="00E77F3E">
        <w:rPr>
          <w:rFonts w:cs="Arial"/>
          <w:sz w:val="36"/>
          <w:szCs w:val="36"/>
          <w:u w:val="single"/>
          <w:rtl/>
        </w:rPr>
        <w:t xml:space="preserve"> </w:t>
      </w:r>
      <w:r w:rsidR="000074DC" w:rsidRPr="00E77F3E">
        <w:rPr>
          <w:rFonts w:cs="Arial" w:hint="cs"/>
          <w:sz w:val="36"/>
          <w:szCs w:val="36"/>
          <w:u w:val="single"/>
          <w:rtl/>
        </w:rPr>
        <w:t>صلاحيات</w:t>
      </w:r>
      <w:r w:rsidR="000074DC" w:rsidRPr="00E77F3E">
        <w:rPr>
          <w:rFonts w:cs="Arial"/>
          <w:sz w:val="36"/>
          <w:szCs w:val="36"/>
          <w:u w:val="single"/>
          <w:rtl/>
        </w:rPr>
        <w:t xml:space="preserve"> </w:t>
      </w:r>
      <w:r w:rsidR="000074DC" w:rsidRPr="00E77F3E">
        <w:rPr>
          <w:rFonts w:cs="Arial" w:hint="cs"/>
          <w:sz w:val="36"/>
          <w:szCs w:val="36"/>
          <w:u w:val="single"/>
          <w:rtl/>
        </w:rPr>
        <w:t>المتدربين</w:t>
      </w:r>
    </w:p>
    <w:p w:rsidR="00417E65" w:rsidRDefault="000074DC" w:rsidP="000074DC">
      <w:pPr>
        <w:ind w:left="-1475" w:right="-1418"/>
        <w:rPr>
          <w:rFonts w:cs="Arial" w:hint="cs"/>
          <w:sz w:val="36"/>
          <w:szCs w:val="36"/>
          <w:rtl/>
        </w:rPr>
      </w:pPr>
      <w:bookmarkStart w:id="0" w:name="_GoBack"/>
      <w:bookmarkEnd w:id="0"/>
      <w:r w:rsidRPr="00E97A99">
        <w:rPr>
          <w:rFonts w:cs="Arial"/>
          <w:sz w:val="36"/>
          <w:szCs w:val="36"/>
          <w:rtl/>
        </w:rPr>
        <w:t xml:space="preserve">امتلاك حساب شخصي </w:t>
      </w:r>
      <w:r w:rsidR="00417E65">
        <w:rPr>
          <w:rFonts w:cs="Arial" w:hint="cs"/>
          <w:sz w:val="36"/>
          <w:szCs w:val="36"/>
          <w:rtl/>
        </w:rPr>
        <w:t xml:space="preserve"> مشابه لفكرة منصة كانفا للتصميمات 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بصلاحية محددة للوصول إلى الدورات.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الاشتراك في دورات قصيرة (2-3 أيام) أو طويلة المدى.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الاطلاع على محتوى الدورة عبر: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 xml:space="preserve">ملفات </w:t>
      </w:r>
      <w:r w:rsidRPr="00E97A99">
        <w:rPr>
          <w:sz w:val="36"/>
          <w:szCs w:val="36"/>
        </w:rPr>
        <w:t>Word / Excel / PDF</w:t>
      </w:r>
      <w:r w:rsidRPr="00E97A99">
        <w:rPr>
          <w:rFonts w:cs="Arial"/>
          <w:sz w:val="36"/>
          <w:szCs w:val="36"/>
          <w:rtl/>
        </w:rPr>
        <w:t>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 xml:space="preserve">عروض </w:t>
      </w:r>
      <w:r w:rsidRPr="00E97A99">
        <w:rPr>
          <w:sz w:val="36"/>
          <w:szCs w:val="36"/>
        </w:rPr>
        <w:t>PowerPoint</w:t>
      </w:r>
      <w:r w:rsidRPr="00E97A99">
        <w:rPr>
          <w:rFonts w:cs="Arial"/>
          <w:sz w:val="36"/>
          <w:szCs w:val="36"/>
          <w:rtl/>
        </w:rPr>
        <w:t>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مقاطع فيديو وصوت.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القدرة على تعديل أسماء الملفات على نسخته الخاصة فقط.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لكل دورة "شجرة ملفات" مختلفة، تظهر عند اختيار الدورة.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تخصيص مساحة تخزين تصل حتى 5 جيجا لكل متدرب (مثال: 100 متدرب = 500 جيجا).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متابعة "شجرة التعديلات" الخاصة به على الملفات.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 xml:space="preserve">إمكانية حضور جلسات مباشرة عبر </w:t>
      </w:r>
      <w:r w:rsidRPr="00E97A99">
        <w:rPr>
          <w:sz w:val="36"/>
          <w:szCs w:val="36"/>
        </w:rPr>
        <w:t>Zoom</w:t>
      </w:r>
      <w:r w:rsidRPr="00E97A99">
        <w:rPr>
          <w:rFonts w:cs="Arial"/>
          <w:sz w:val="36"/>
          <w:szCs w:val="36"/>
          <w:rtl/>
        </w:rPr>
        <w:t xml:space="preserve"> مع استلام الرابط عبر واتساب أو </w:t>
      </w:r>
      <w:proofErr w:type="spellStart"/>
      <w:r w:rsidRPr="00E97A99">
        <w:rPr>
          <w:rFonts w:cs="Arial"/>
          <w:sz w:val="36"/>
          <w:szCs w:val="36"/>
          <w:rtl/>
        </w:rPr>
        <w:t>تليجرام</w:t>
      </w:r>
      <w:proofErr w:type="spellEnd"/>
      <w:r w:rsidRPr="00E97A99">
        <w:rPr>
          <w:rFonts w:cs="Arial"/>
          <w:sz w:val="36"/>
          <w:szCs w:val="36"/>
          <w:rtl/>
        </w:rPr>
        <w:t>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بعض المتدربين (مثل موظفي المالية) يحصلون على اشتراك مدى الحياة مع صلاحية إضافة اسم وشعار الشركة ليظهر رابط الدورة وكأنه موقع خاص بهم.</w:t>
      </w:r>
    </w:p>
    <w:p w:rsidR="00CC5AD7" w:rsidRPr="00E97A99" w:rsidRDefault="00CC5AD7" w:rsidP="006044FD">
      <w:pPr>
        <w:ind w:left="-1475" w:right="-1418"/>
        <w:jc w:val="center"/>
        <w:rPr>
          <w:sz w:val="36"/>
          <w:szCs w:val="36"/>
          <w:rtl/>
        </w:rPr>
      </w:pPr>
    </w:p>
    <w:p w:rsidR="00CC5AD7" w:rsidRPr="00E97A99" w:rsidRDefault="00CC5AD7" w:rsidP="006044FD">
      <w:pPr>
        <w:ind w:left="-1475" w:right="-1418"/>
        <w:jc w:val="center"/>
        <w:rPr>
          <w:sz w:val="36"/>
          <w:szCs w:val="36"/>
          <w:rtl/>
        </w:rPr>
      </w:pPr>
    </w:p>
    <w:p w:rsidR="00CC5AD7" w:rsidRPr="00E97A99" w:rsidRDefault="00CC5AD7" w:rsidP="006044FD">
      <w:pPr>
        <w:ind w:left="-1475" w:right="-1418"/>
        <w:jc w:val="center"/>
        <w:rPr>
          <w:sz w:val="36"/>
          <w:szCs w:val="36"/>
          <w:rtl/>
        </w:rPr>
      </w:pPr>
    </w:p>
    <w:p w:rsidR="000074DC" w:rsidRPr="00E97A99" w:rsidRDefault="000074DC" w:rsidP="006044FD">
      <w:pPr>
        <w:ind w:left="-1475" w:right="-1418"/>
        <w:jc w:val="center"/>
        <w:rPr>
          <w:sz w:val="36"/>
          <w:szCs w:val="36"/>
          <w:rtl/>
        </w:rPr>
      </w:pPr>
    </w:p>
    <w:p w:rsidR="000074DC" w:rsidRPr="00E77F3E" w:rsidRDefault="000170CF" w:rsidP="000074DC">
      <w:pPr>
        <w:ind w:left="-1475" w:right="-1418"/>
        <w:rPr>
          <w:sz w:val="36"/>
          <w:szCs w:val="36"/>
          <w:u w:val="single"/>
          <w:rtl/>
        </w:rPr>
      </w:pPr>
      <w:r>
        <w:rPr>
          <w:rFonts w:ascii="Segoe UI Symbol" w:hAnsi="Segoe UI Symbol" w:cs="Segoe UI Symbol" w:hint="cs"/>
          <w:sz w:val="36"/>
          <w:szCs w:val="36"/>
          <w:u w:val="single"/>
          <w:rtl/>
        </w:rPr>
        <w:t>2</w:t>
      </w:r>
      <w:r w:rsidR="00E77F3E" w:rsidRPr="00E77F3E">
        <w:rPr>
          <w:rFonts w:ascii="Segoe UI Symbol" w:hAnsi="Segoe UI Symbol" w:cs="Segoe UI Symbol" w:hint="cs"/>
          <w:sz w:val="36"/>
          <w:szCs w:val="36"/>
          <w:u w:val="single"/>
          <w:rtl/>
        </w:rPr>
        <w:t>-</w:t>
      </w:r>
      <w:r w:rsidR="000074DC" w:rsidRPr="00E77F3E">
        <w:rPr>
          <w:rFonts w:ascii="Segoe UI Symbol" w:hAnsi="Segoe UI Symbol" w:cs="Segoe UI Symbol" w:hint="cs"/>
          <w:sz w:val="36"/>
          <w:szCs w:val="36"/>
          <w:u w:val="single"/>
          <w:rtl/>
        </w:rPr>
        <w:t>👨</w:t>
      </w:r>
      <w:r w:rsidR="000074DC" w:rsidRPr="00E77F3E">
        <w:rPr>
          <w:rFonts w:ascii="Arial" w:hAnsi="Arial" w:cs="Arial" w:hint="cs"/>
          <w:sz w:val="36"/>
          <w:szCs w:val="36"/>
          <w:u w:val="single"/>
          <w:rtl/>
        </w:rPr>
        <w:t>‍</w:t>
      </w:r>
      <w:r w:rsidR="000074DC" w:rsidRPr="00E77F3E">
        <w:rPr>
          <w:rFonts w:ascii="Segoe UI Symbol" w:hAnsi="Segoe UI Symbol" w:cs="Segoe UI Symbol" w:hint="cs"/>
          <w:sz w:val="36"/>
          <w:szCs w:val="36"/>
          <w:u w:val="single"/>
          <w:rtl/>
        </w:rPr>
        <w:t>💼</w:t>
      </w:r>
      <w:r w:rsidR="000074DC" w:rsidRPr="00E77F3E">
        <w:rPr>
          <w:rFonts w:cs="Arial"/>
          <w:sz w:val="36"/>
          <w:szCs w:val="36"/>
          <w:u w:val="single"/>
          <w:rtl/>
        </w:rPr>
        <w:t xml:space="preserve"> </w:t>
      </w:r>
      <w:r w:rsidR="000074DC" w:rsidRPr="00E77F3E">
        <w:rPr>
          <w:rFonts w:cs="Arial" w:hint="cs"/>
          <w:sz w:val="36"/>
          <w:szCs w:val="36"/>
          <w:u w:val="single"/>
          <w:rtl/>
        </w:rPr>
        <w:t>صلاحيات</w:t>
      </w:r>
      <w:r w:rsidR="000074DC" w:rsidRPr="00E77F3E">
        <w:rPr>
          <w:rFonts w:cs="Arial"/>
          <w:sz w:val="36"/>
          <w:szCs w:val="36"/>
          <w:u w:val="single"/>
          <w:rtl/>
        </w:rPr>
        <w:t xml:space="preserve"> </w:t>
      </w:r>
      <w:proofErr w:type="spellStart"/>
      <w:r w:rsidR="000074DC" w:rsidRPr="00E77F3E">
        <w:rPr>
          <w:rFonts w:cs="Arial" w:hint="cs"/>
          <w:sz w:val="36"/>
          <w:szCs w:val="36"/>
          <w:u w:val="single"/>
          <w:rtl/>
        </w:rPr>
        <w:t>الأدمن</w:t>
      </w:r>
      <w:proofErr w:type="spellEnd"/>
      <w:r w:rsidR="000074DC" w:rsidRPr="00E77F3E">
        <w:rPr>
          <w:rFonts w:cs="Arial"/>
          <w:sz w:val="36"/>
          <w:szCs w:val="36"/>
          <w:u w:val="single"/>
          <w:rtl/>
        </w:rPr>
        <w:t xml:space="preserve"> (</w:t>
      </w:r>
      <w:r w:rsidR="000074DC" w:rsidRPr="00E77F3E">
        <w:rPr>
          <w:rFonts w:cs="Arial" w:hint="cs"/>
          <w:sz w:val="36"/>
          <w:szCs w:val="36"/>
          <w:u w:val="single"/>
          <w:rtl/>
        </w:rPr>
        <w:t>الإدارة</w:t>
      </w:r>
      <w:r w:rsidR="000074DC" w:rsidRPr="00E77F3E">
        <w:rPr>
          <w:rFonts w:cs="Arial"/>
          <w:sz w:val="36"/>
          <w:szCs w:val="36"/>
          <w:u w:val="single"/>
          <w:rtl/>
        </w:rPr>
        <w:t>)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 xml:space="preserve">ارسال رابط </w:t>
      </w:r>
      <w:proofErr w:type="spellStart"/>
      <w:r w:rsidRPr="00E97A99">
        <w:rPr>
          <w:rFonts w:cs="Arial"/>
          <w:sz w:val="36"/>
          <w:szCs w:val="36"/>
          <w:rtl/>
        </w:rPr>
        <w:t>دعائى</w:t>
      </w:r>
      <w:proofErr w:type="spellEnd"/>
      <w:r w:rsidRPr="00E97A99">
        <w:rPr>
          <w:rFonts w:cs="Arial"/>
          <w:sz w:val="36"/>
          <w:szCs w:val="36"/>
          <w:rtl/>
        </w:rPr>
        <w:t xml:space="preserve"> للموقع ومن حساب </w:t>
      </w:r>
      <w:proofErr w:type="spellStart"/>
      <w:r w:rsidRPr="00E97A99">
        <w:rPr>
          <w:rFonts w:cs="Arial"/>
          <w:sz w:val="36"/>
          <w:szCs w:val="36"/>
          <w:rtl/>
        </w:rPr>
        <w:t>الادمن</w:t>
      </w:r>
      <w:proofErr w:type="spellEnd"/>
      <w:r w:rsidRPr="00E97A99">
        <w:rPr>
          <w:rFonts w:cs="Arial"/>
          <w:sz w:val="36"/>
          <w:szCs w:val="36"/>
          <w:rtl/>
        </w:rPr>
        <w:t xml:space="preserve"> فتح وقفل صفحات وشاشات محددة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إدارة المتدربين والعملاء: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إضافة (الاسم – البريد – رقم الهاتف).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إنشاء رابط مخصص ومحدث لكل متدرب.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 xml:space="preserve">انشاء خانة دخول افراد / شركات 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إدارة الدورات: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إضافة دورة جديدة (اسم – صورة – محاور – ملفات – مقاطع).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تحديد نوع الدورة (قصيرة/طويلة) وتاريخ البداية والنهاية.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حذف دورة أو إغلاقها تلقائيًا/يدويًا حسب التاريخ.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فتح نفس الدورة لعدة متدربين في نفس الوقت.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lastRenderedPageBreak/>
        <w:t>التعديل على المحاور بالحذف والاضافة وانشاء محاور جديدة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إدارة المحتوى: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تعديل اسم الدورة أو محاورها أو صورتها.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رفع أو حذف أو نقل الملفات بين الدورات.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إمكانية نسخ الملفات من دورة إلى دورة أو من متدرب إلى متدرب.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تعديل أسماء الملفات.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 xml:space="preserve">رفع فيديو شرح لكل محور 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 xml:space="preserve">رفع فيديو شرح لملف ورد 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 xml:space="preserve">رفع فيديو شرح ملف اكسيل 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قفل أو فتح الكورس آليًا أو يدويًا.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تتبع النسخ والتعديلات على المحتوى.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</w:p>
    <w:p w:rsidR="000074DC" w:rsidRPr="00C14BE4" w:rsidRDefault="000170CF" w:rsidP="000074DC">
      <w:pPr>
        <w:ind w:left="-1475" w:right="-1418"/>
        <w:rPr>
          <w:sz w:val="36"/>
          <w:szCs w:val="36"/>
          <w:u w:val="single"/>
          <w:rtl/>
        </w:rPr>
      </w:pPr>
      <w:proofErr w:type="gramStart"/>
      <w:r>
        <w:rPr>
          <w:rFonts w:cs="Arial" w:hint="cs"/>
          <w:sz w:val="36"/>
          <w:szCs w:val="36"/>
          <w:u w:val="single"/>
          <w:rtl/>
        </w:rPr>
        <w:t>3-</w:t>
      </w:r>
      <w:r w:rsidR="000074DC" w:rsidRPr="00C14BE4">
        <w:rPr>
          <w:rFonts w:cs="Arial"/>
          <w:sz w:val="36"/>
          <w:szCs w:val="36"/>
          <w:u w:val="single"/>
          <w:rtl/>
        </w:rPr>
        <w:t xml:space="preserve"> الأدوات</w:t>
      </w:r>
      <w:proofErr w:type="gramEnd"/>
      <w:r w:rsidR="000074DC" w:rsidRPr="00C14BE4">
        <w:rPr>
          <w:rFonts w:cs="Arial"/>
          <w:sz w:val="36"/>
          <w:szCs w:val="36"/>
          <w:u w:val="single"/>
          <w:rtl/>
        </w:rPr>
        <w:t xml:space="preserve"> الذكية بالذكاء الاصطناعي (</w:t>
      </w:r>
      <w:r w:rsidR="000074DC" w:rsidRPr="00C14BE4">
        <w:rPr>
          <w:sz w:val="36"/>
          <w:szCs w:val="36"/>
          <w:u w:val="single"/>
        </w:rPr>
        <w:t>AI-Powered Tools</w:t>
      </w:r>
      <w:r w:rsidR="000074DC" w:rsidRPr="00C14BE4">
        <w:rPr>
          <w:rFonts w:cs="Arial"/>
          <w:sz w:val="36"/>
          <w:szCs w:val="36"/>
          <w:u w:val="single"/>
          <w:rtl/>
        </w:rPr>
        <w:t>)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المراجع الآلي (</w:t>
      </w:r>
      <w:r w:rsidRPr="00E97A99">
        <w:rPr>
          <w:sz w:val="36"/>
          <w:szCs w:val="36"/>
        </w:rPr>
        <w:t>AI Co-Auditor</w:t>
      </w:r>
      <w:r w:rsidRPr="00E97A99">
        <w:rPr>
          <w:rFonts w:cs="Arial"/>
          <w:sz w:val="36"/>
          <w:szCs w:val="36"/>
          <w:rtl/>
        </w:rPr>
        <w:t>): يصحح الأخطاء ويقترح تحسينات فورية.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تحليل المخاطر الذكي (</w:t>
      </w:r>
      <w:r w:rsidRPr="00E97A99">
        <w:rPr>
          <w:sz w:val="36"/>
          <w:szCs w:val="36"/>
        </w:rPr>
        <w:t>AI Risk Analyzer</w:t>
      </w:r>
      <w:r w:rsidRPr="00E97A99">
        <w:rPr>
          <w:rFonts w:cs="Arial"/>
          <w:sz w:val="36"/>
          <w:szCs w:val="36"/>
          <w:rtl/>
        </w:rPr>
        <w:t xml:space="preserve">): رفع ملفات </w:t>
      </w:r>
      <w:r w:rsidRPr="00E97A99">
        <w:rPr>
          <w:sz w:val="36"/>
          <w:szCs w:val="36"/>
        </w:rPr>
        <w:t>Excel</w:t>
      </w:r>
      <w:r w:rsidRPr="00E97A99">
        <w:rPr>
          <w:rFonts w:cs="Arial"/>
          <w:sz w:val="36"/>
          <w:szCs w:val="36"/>
          <w:rtl/>
        </w:rPr>
        <w:t>/تقارير وتحليلها مع توصيات.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 xml:space="preserve">لوحة القيادة </w:t>
      </w:r>
      <w:proofErr w:type="spellStart"/>
      <w:r w:rsidRPr="00E97A99">
        <w:rPr>
          <w:rFonts w:cs="Arial"/>
          <w:sz w:val="36"/>
          <w:szCs w:val="36"/>
          <w:rtl/>
        </w:rPr>
        <w:t>التنبؤية</w:t>
      </w:r>
      <w:proofErr w:type="spellEnd"/>
      <w:r w:rsidRPr="00E97A99">
        <w:rPr>
          <w:rFonts w:cs="Arial"/>
          <w:sz w:val="36"/>
          <w:szCs w:val="36"/>
          <w:rtl/>
        </w:rPr>
        <w:t xml:space="preserve"> (</w:t>
      </w:r>
      <w:r w:rsidRPr="00E97A99">
        <w:rPr>
          <w:sz w:val="36"/>
          <w:szCs w:val="36"/>
        </w:rPr>
        <w:t>Predictive Dashboard</w:t>
      </w:r>
      <w:r w:rsidRPr="00E97A99">
        <w:rPr>
          <w:rFonts w:cs="Arial"/>
          <w:sz w:val="36"/>
          <w:szCs w:val="36"/>
          <w:rtl/>
        </w:rPr>
        <w:t>): توقع المخاطر والفرص المستقبلية.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مساعد أعمال ذكي شخصي: يعرف ملفات العميل ويجيب عن الأسئلة.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الملخص التنفيذي الفوري: تحويل التقارير الطويلة إلى نصف صفحة.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المقارن الذكي (</w:t>
      </w:r>
      <w:r w:rsidRPr="00E97A99">
        <w:rPr>
          <w:sz w:val="36"/>
          <w:szCs w:val="36"/>
        </w:rPr>
        <w:t>Smart Comparator</w:t>
      </w:r>
      <w:r w:rsidRPr="00E97A99">
        <w:rPr>
          <w:rFonts w:cs="Arial"/>
          <w:sz w:val="36"/>
          <w:szCs w:val="36"/>
          <w:rtl/>
        </w:rPr>
        <w:t>): مقارنة الملفات واستخراج الفروقات.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إنشاء عروض تقديمية ذكية (</w:t>
      </w:r>
      <w:r w:rsidRPr="00E97A99">
        <w:rPr>
          <w:sz w:val="36"/>
          <w:szCs w:val="36"/>
        </w:rPr>
        <w:t>AI Presentation Builder</w:t>
      </w:r>
      <w:r w:rsidRPr="00E97A99">
        <w:rPr>
          <w:rFonts w:cs="Arial"/>
          <w:sz w:val="36"/>
          <w:szCs w:val="36"/>
          <w:rtl/>
        </w:rPr>
        <w:t xml:space="preserve">): تقارير → </w:t>
      </w:r>
      <w:r w:rsidRPr="00E97A99">
        <w:rPr>
          <w:sz w:val="36"/>
          <w:szCs w:val="36"/>
        </w:rPr>
        <w:t>PowerPoint</w:t>
      </w:r>
      <w:r w:rsidRPr="00E97A99">
        <w:rPr>
          <w:rFonts w:cs="Arial"/>
          <w:sz w:val="36"/>
          <w:szCs w:val="36"/>
          <w:rtl/>
        </w:rPr>
        <w:t xml:space="preserve"> احترافي.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 xml:space="preserve">توليد محتوى تسويقي تلقائي: منشورات + </w:t>
      </w:r>
      <w:proofErr w:type="spellStart"/>
      <w:r w:rsidRPr="00E97A99">
        <w:rPr>
          <w:rFonts w:cs="Arial"/>
          <w:sz w:val="36"/>
          <w:szCs w:val="36"/>
          <w:rtl/>
        </w:rPr>
        <w:t>إيميلات</w:t>
      </w:r>
      <w:proofErr w:type="spellEnd"/>
      <w:r w:rsidRPr="00E97A99">
        <w:rPr>
          <w:rFonts w:cs="Arial"/>
          <w:sz w:val="36"/>
          <w:szCs w:val="36"/>
          <w:rtl/>
        </w:rPr>
        <w:t xml:space="preserve"> + نصوص جاهزة.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</w:p>
    <w:p w:rsidR="000074DC" w:rsidRPr="00E97A99" w:rsidRDefault="000170CF" w:rsidP="000074DC">
      <w:pPr>
        <w:ind w:left="-1475" w:right="-1418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4</w:t>
      </w:r>
      <w:r w:rsidR="000074DC" w:rsidRPr="000170CF">
        <w:rPr>
          <w:rFonts w:cs="Arial"/>
          <w:sz w:val="36"/>
          <w:szCs w:val="36"/>
          <w:u w:val="single"/>
          <w:rtl/>
        </w:rPr>
        <w:t>. إدارة الملفات والتقارير (</w:t>
      </w:r>
      <w:r w:rsidR="000074DC" w:rsidRPr="000170CF">
        <w:rPr>
          <w:sz w:val="36"/>
          <w:szCs w:val="36"/>
          <w:u w:val="single"/>
        </w:rPr>
        <w:t>File &amp; Report Management</w:t>
      </w:r>
      <w:r w:rsidR="000074DC" w:rsidRPr="000170CF">
        <w:rPr>
          <w:rFonts w:cs="Arial"/>
          <w:sz w:val="36"/>
          <w:szCs w:val="36"/>
          <w:u w:val="single"/>
          <w:rtl/>
        </w:rPr>
        <w:t>)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رفع وتحويل ملفات (</w:t>
      </w:r>
      <w:r w:rsidRPr="00E97A99">
        <w:rPr>
          <w:sz w:val="36"/>
          <w:szCs w:val="36"/>
        </w:rPr>
        <w:t>Word/Excel/PDF</w:t>
      </w:r>
      <w:r w:rsidRPr="00E97A99">
        <w:rPr>
          <w:rFonts w:cs="Arial"/>
          <w:sz w:val="36"/>
          <w:szCs w:val="36"/>
          <w:rtl/>
        </w:rPr>
        <w:t>) إلى نسخ تفاعلية مع رسوم بيانية.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مشاركة الملفات كرابط (قراءة / تعليق / تحميل).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خاصية نسخة المدير: تلخيص التقرير في صفحة واحدة.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sz w:val="36"/>
          <w:szCs w:val="36"/>
        </w:rPr>
        <w:t>Report Hub</w:t>
      </w:r>
      <w:r w:rsidRPr="00E97A99">
        <w:rPr>
          <w:rFonts w:cs="Arial"/>
          <w:sz w:val="36"/>
          <w:szCs w:val="36"/>
          <w:rtl/>
        </w:rPr>
        <w:t>: تحويل أي تقرير إلى صفحة تفاعلية قابلة للتعليق.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sz w:val="36"/>
          <w:szCs w:val="36"/>
        </w:rPr>
        <w:t>Periodic Reporter</w:t>
      </w:r>
      <w:r w:rsidRPr="00E97A99">
        <w:rPr>
          <w:rFonts w:cs="Arial"/>
          <w:sz w:val="36"/>
          <w:szCs w:val="36"/>
          <w:rtl/>
        </w:rPr>
        <w:t>: إنشاء تقارير دورية آلية.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أرشيف ذكي للمشروعات: ربط الملفات بالمشاريع وحفظها كسجل كامل.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ملاحظات صوتية: بجانب كل ملف.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أداة تتبع القراءات: من فتح الملف + المدة.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</w:p>
    <w:p w:rsidR="000074DC" w:rsidRPr="000170CF" w:rsidRDefault="000170CF" w:rsidP="000074DC">
      <w:pPr>
        <w:ind w:left="-1475" w:right="-1418"/>
        <w:rPr>
          <w:sz w:val="36"/>
          <w:szCs w:val="36"/>
          <w:u w:val="single"/>
          <w:rtl/>
        </w:rPr>
      </w:pPr>
      <w:r w:rsidRPr="000170CF">
        <w:rPr>
          <w:rFonts w:cs="Arial" w:hint="cs"/>
          <w:sz w:val="36"/>
          <w:szCs w:val="36"/>
          <w:u w:val="single"/>
          <w:rtl/>
        </w:rPr>
        <w:t>5</w:t>
      </w:r>
      <w:r w:rsidR="000074DC" w:rsidRPr="000170CF">
        <w:rPr>
          <w:rFonts w:cs="Arial"/>
          <w:sz w:val="36"/>
          <w:szCs w:val="36"/>
          <w:u w:val="single"/>
          <w:rtl/>
        </w:rPr>
        <w:t>. الحساب الشخصي والملف المهني (</w:t>
      </w:r>
      <w:r w:rsidR="000074DC" w:rsidRPr="000170CF">
        <w:rPr>
          <w:sz w:val="36"/>
          <w:szCs w:val="36"/>
          <w:u w:val="single"/>
        </w:rPr>
        <w:t>Personal Profile &amp; Portfolio</w:t>
      </w:r>
      <w:r w:rsidR="000074DC" w:rsidRPr="000170CF">
        <w:rPr>
          <w:rFonts w:cs="Arial"/>
          <w:sz w:val="36"/>
          <w:szCs w:val="36"/>
          <w:u w:val="single"/>
          <w:rtl/>
        </w:rPr>
        <w:t>)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 xml:space="preserve">موقع فرعي لكل مستخدم (مثال: </w:t>
      </w:r>
      <w:r w:rsidRPr="00E97A99">
        <w:rPr>
          <w:sz w:val="36"/>
          <w:szCs w:val="36"/>
        </w:rPr>
        <w:t>ahmed.audit.sa</w:t>
      </w:r>
      <w:r w:rsidRPr="00E97A99">
        <w:rPr>
          <w:rFonts w:cs="Arial"/>
          <w:sz w:val="36"/>
          <w:szCs w:val="36"/>
          <w:rtl/>
        </w:rPr>
        <w:t xml:space="preserve">). لكل متدرب نسخة كاملة من البيانات في حجم 5 جيجا 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ملف تعليمي تدريبي: التقدّم، الشهادات، المخرجات العملية.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سيرة ذاتية تفاعلية: مدمجة بالشهادات والإنجازات وقابلة للمشاركة كرابط.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صفحة الإنجازات: الشهادات + التقييمات + المشاريع.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بطاقة أعمال رقمية احترافية يمكن إرسالها بدل الملفات المتفرقة.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</w:p>
    <w:p w:rsidR="000074DC" w:rsidRPr="000170CF" w:rsidRDefault="000170CF" w:rsidP="000074DC">
      <w:pPr>
        <w:ind w:left="-1475" w:right="-1418"/>
        <w:rPr>
          <w:sz w:val="36"/>
          <w:szCs w:val="36"/>
          <w:u w:val="single"/>
          <w:rtl/>
        </w:rPr>
      </w:pPr>
      <w:r w:rsidRPr="000170CF">
        <w:rPr>
          <w:rFonts w:cs="Arial" w:hint="cs"/>
          <w:sz w:val="36"/>
          <w:szCs w:val="36"/>
          <w:u w:val="single"/>
          <w:rtl/>
        </w:rPr>
        <w:t>6-</w:t>
      </w:r>
      <w:r w:rsidR="000074DC" w:rsidRPr="000170CF">
        <w:rPr>
          <w:rFonts w:cs="Arial"/>
          <w:sz w:val="36"/>
          <w:szCs w:val="36"/>
          <w:u w:val="single"/>
          <w:rtl/>
        </w:rPr>
        <w:t>. التعاون الجماعي (</w:t>
      </w:r>
      <w:r w:rsidR="000074DC" w:rsidRPr="000170CF">
        <w:rPr>
          <w:sz w:val="36"/>
          <w:szCs w:val="36"/>
          <w:u w:val="single"/>
        </w:rPr>
        <w:t>Collaboration &amp; Teamwork</w:t>
      </w:r>
      <w:r w:rsidR="000074DC" w:rsidRPr="000170CF">
        <w:rPr>
          <w:rFonts w:cs="Arial"/>
          <w:sz w:val="36"/>
          <w:szCs w:val="36"/>
          <w:u w:val="single"/>
          <w:rtl/>
        </w:rPr>
        <w:t>)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سحابة الفريق: مساحة عمل مشتركة مع صلاحيات متنوعة.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غرفة الاجتماعات الرقمية: رفع ملفات + مشاركة شاشة + تعليقات مباشرة.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نظام التقييمات والتعليقات: على التقارير.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sz w:val="36"/>
          <w:szCs w:val="36"/>
        </w:rPr>
        <w:t>Audit Trail</w:t>
      </w:r>
      <w:r w:rsidRPr="00E97A99">
        <w:rPr>
          <w:rFonts w:cs="Arial"/>
          <w:sz w:val="36"/>
          <w:szCs w:val="36"/>
          <w:rtl/>
        </w:rPr>
        <w:t>: سجل كامل بالتعديلات على الملفات.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بحث ذكي داخل الملفات والتقارير.</w:t>
      </w:r>
    </w:p>
    <w:p w:rsidR="000074DC" w:rsidRPr="00E97A99" w:rsidRDefault="000074DC" w:rsidP="000170CF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تقارير بتصميم مخصص يحمل شعار وهوية العميل.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منصة تدريبية + أداة عمل ذكية في وقت واحد.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دمج التعليم + الذكاء الاصطناعي + إدارة الملفات.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>بناء هوية مهنية رقمية لكل مستخدم.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  <w:r w:rsidRPr="00E97A99">
        <w:rPr>
          <w:rFonts w:cs="Arial"/>
          <w:sz w:val="36"/>
          <w:szCs w:val="36"/>
          <w:rtl/>
        </w:rPr>
        <w:t xml:space="preserve">إمكانية التوسع للشركات والهيئات عبر التكامل مع أنظمة </w:t>
      </w:r>
      <w:r w:rsidRPr="00E97A99">
        <w:rPr>
          <w:sz w:val="36"/>
          <w:szCs w:val="36"/>
        </w:rPr>
        <w:t>ERP</w:t>
      </w:r>
      <w:r w:rsidRPr="00E97A99">
        <w:rPr>
          <w:rFonts w:cs="Arial"/>
          <w:sz w:val="36"/>
          <w:szCs w:val="36"/>
          <w:rtl/>
        </w:rPr>
        <w:t xml:space="preserve"> و</w:t>
      </w:r>
      <w:r w:rsidRPr="00E97A99">
        <w:rPr>
          <w:sz w:val="36"/>
          <w:szCs w:val="36"/>
        </w:rPr>
        <w:t>Google Drive/MS Office</w:t>
      </w:r>
      <w:r w:rsidRPr="00E97A99">
        <w:rPr>
          <w:rFonts w:cs="Arial"/>
          <w:sz w:val="36"/>
          <w:szCs w:val="36"/>
          <w:rtl/>
        </w:rPr>
        <w:t>.</w:t>
      </w: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</w:p>
    <w:p w:rsidR="000074DC" w:rsidRPr="00E97A99" w:rsidRDefault="000074DC" w:rsidP="000074DC">
      <w:pPr>
        <w:ind w:left="-1475" w:right="-1418"/>
        <w:rPr>
          <w:sz w:val="36"/>
          <w:szCs w:val="36"/>
          <w:rtl/>
        </w:rPr>
      </w:pPr>
    </w:p>
    <w:sectPr w:rsidR="000074DC" w:rsidRPr="00E97A99" w:rsidSect="009B045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25EAF"/>
    <w:multiLevelType w:val="hybridMultilevel"/>
    <w:tmpl w:val="5DEA7262"/>
    <w:lvl w:ilvl="0" w:tplc="434E8568">
      <w:start w:val="1"/>
      <w:numFmt w:val="decimal"/>
      <w:lvlText w:val="%1."/>
      <w:lvlJc w:val="left"/>
      <w:pPr>
        <w:ind w:left="-1091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395" w:hanging="360"/>
      </w:pPr>
    </w:lvl>
    <w:lvl w:ilvl="2" w:tplc="0409001B" w:tentative="1">
      <w:start w:val="1"/>
      <w:numFmt w:val="lowerRoman"/>
      <w:lvlText w:val="%3."/>
      <w:lvlJc w:val="right"/>
      <w:pPr>
        <w:ind w:left="325" w:hanging="180"/>
      </w:pPr>
    </w:lvl>
    <w:lvl w:ilvl="3" w:tplc="0409000F" w:tentative="1">
      <w:start w:val="1"/>
      <w:numFmt w:val="decimal"/>
      <w:lvlText w:val="%4."/>
      <w:lvlJc w:val="left"/>
      <w:pPr>
        <w:ind w:left="1045" w:hanging="360"/>
      </w:pPr>
    </w:lvl>
    <w:lvl w:ilvl="4" w:tplc="04090019" w:tentative="1">
      <w:start w:val="1"/>
      <w:numFmt w:val="lowerLetter"/>
      <w:lvlText w:val="%5."/>
      <w:lvlJc w:val="left"/>
      <w:pPr>
        <w:ind w:left="1765" w:hanging="360"/>
      </w:pPr>
    </w:lvl>
    <w:lvl w:ilvl="5" w:tplc="0409001B" w:tentative="1">
      <w:start w:val="1"/>
      <w:numFmt w:val="lowerRoman"/>
      <w:lvlText w:val="%6."/>
      <w:lvlJc w:val="right"/>
      <w:pPr>
        <w:ind w:left="2485" w:hanging="180"/>
      </w:pPr>
    </w:lvl>
    <w:lvl w:ilvl="6" w:tplc="0409000F" w:tentative="1">
      <w:start w:val="1"/>
      <w:numFmt w:val="decimal"/>
      <w:lvlText w:val="%7."/>
      <w:lvlJc w:val="left"/>
      <w:pPr>
        <w:ind w:left="3205" w:hanging="360"/>
      </w:pPr>
    </w:lvl>
    <w:lvl w:ilvl="7" w:tplc="04090019" w:tentative="1">
      <w:start w:val="1"/>
      <w:numFmt w:val="lowerLetter"/>
      <w:lvlText w:val="%8."/>
      <w:lvlJc w:val="left"/>
      <w:pPr>
        <w:ind w:left="3925" w:hanging="360"/>
      </w:pPr>
    </w:lvl>
    <w:lvl w:ilvl="8" w:tplc="0409001B" w:tentative="1">
      <w:start w:val="1"/>
      <w:numFmt w:val="lowerRoman"/>
      <w:lvlText w:val="%9."/>
      <w:lvlJc w:val="right"/>
      <w:pPr>
        <w:ind w:left="464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D14"/>
    <w:rsid w:val="00001D5A"/>
    <w:rsid w:val="000074DC"/>
    <w:rsid w:val="000170CF"/>
    <w:rsid w:val="0002245C"/>
    <w:rsid w:val="00027BCE"/>
    <w:rsid w:val="00057A47"/>
    <w:rsid w:val="000665DB"/>
    <w:rsid w:val="000A0F26"/>
    <w:rsid w:val="000B4A58"/>
    <w:rsid w:val="000D7968"/>
    <w:rsid w:val="00106327"/>
    <w:rsid w:val="001256A3"/>
    <w:rsid w:val="0012727E"/>
    <w:rsid w:val="00131482"/>
    <w:rsid w:val="00174072"/>
    <w:rsid w:val="001C3B98"/>
    <w:rsid w:val="001D2028"/>
    <w:rsid w:val="001E6EE4"/>
    <w:rsid w:val="00236601"/>
    <w:rsid w:val="00293BBF"/>
    <w:rsid w:val="002E701B"/>
    <w:rsid w:val="00336321"/>
    <w:rsid w:val="0038501B"/>
    <w:rsid w:val="00387A62"/>
    <w:rsid w:val="003B79FF"/>
    <w:rsid w:val="0041710D"/>
    <w:rsid w:val="00417E65"/>
    <w:rsid w:val="0042757C"/>
    <w:rsid w:val="004F0870"/>
    <w:rsid w:val="0053182F"/>
    <w:rsid w:val="005318EC"/>
    <w:rsid w:val="0055224A"/>
    <w:rsid w:val="00553BF5"/>
    <w:rsid w:val="005607FF"/>
    <w:rsid w:val="006044FD"/>
    <w:rsid w:val="0061124A"/>
    <w:rsid w:val="006B162B"/>
    <w:rsid w:val="006F4FE1"/>
    <w:rsid w:val="007E7D00"/>
    <w:rsid w:val="00821304"/>
    <w:rsid w:val="008574EC"/>
    <w:rsid w:val="00871CAC"/>
    <w:rsid w:val="00890236"/>
    <w:rsid w:val="00890AA3"/>
    <w:rsid w:val="008910E6"/>
    <w:rsid w:val="008931E0"/>
    <w:rsid w:val="00896B6D"/>
    <w:rsid w:val="009B045E"/>
    <w:rsid w:val="009D1D14"/>
    <w:rsid w:val="009D726A"/>
    <w:rsid w:val="00A0123B"/>
    <w:rsid w:val="00AE7CB5"/>
    <w:rsid w:val="00AF4F25"/>
    <w:rsid w:val="00B323A1"/>
    <w:rsid w:val="00B76852"/>
    <w:rsid w:val="00BF4543"/>
    <w:rsid w:val="00C03532"/>
    <w:rsid w:val="00C14BE4"/>
    <w:rsid w:val="00C45174"/>
    <w:rsid w:val="00C969D3"/>
    <w:rsid w:val="00CC5AD7"/>
    <w:rsid w:val="00D52584"/>
    <w:rsid w:val="00D73C74"/>
    <w:rsid w:val="00D74F92"/>
    <w:rsid w:val="00DF117D"/>
    <w:rsid w:val="00E06A96"/>
    <w:rsid w:val="00E21691"/>
    <w:rsid w:val="00E32AC2"/>
    <w:rsid w:val="00E77F3E"/>
    <w:rsid w:val="00E97A99"/>
    <w:rsid w:val="00F077FA"/>
    <w:rsid w:val="00FE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F29295F-BB6E-46B9-AB53-FB20365B4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23A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71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C4DAE-237F-496E-966F-9BB8FBF4C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3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86</cp:revision>
  <dcterms:created xsi:type="dcterms:W3CDTF">2025-08-10T09:43:00Z</dcterms:created>
  <dcterms:modified xsi:type="dcterms:W3CDTF">2026-01-20T08:23:00Z</dcterms:modified>
</cp:coreProperties>
</file>