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60A" w:rsidRDefault="002C460A">
      <w:pPr>
        <w:spacing w:line="240" w:lineRule="auto"/>
      </w:pPr>
      <w:bookmarkStart w:id="0" w:name="_GoBack"/>
      <w:bookmarkEnd w:id="0"/>
    </w:p>
    <w:p w:rsidR="002C460A" w:rsidRDefault="008879A9">
      <w:pPr>
        <w:spacing w:line="240" w:lineRule="auto"/>
      </w:pPr>
      <w:r>
        <w:t xml:space="preserve">The proposal will be one to two pages in length and should take the form of a high-level outline or flowchart showing the different components and relationships among the components. </w:t>
      </w:r>
    </w:p>
    <w:p w:rsidR="002C460A" w:rsidRDefault="002C460A">
      <w:pPr>
        <w:spacing w:line="240" w:lineRule="auto"/>
      </w:pPr>
    </w:p>
    <w:p w:rsidR="002C460A" w:rsidRDefault="008879A9">
      <w:pPr>
        <w:spacing w:line="240" w:lineRule="auto"/>
      </w:pPr>
      <w:r>
        <w:t>Include the following elements that are generally found in an effective program:</w:t>
      </w:r>
    </w:p>
    <w:p w:rsidR="002C460A" w:rsidRDefault="008879A9">
      <w:pPr>
        <w:numPr>
          <w:ilvl w:val="0"/>
          <w:numId w:val="1"/>
        </w:numPr>
        <w:spacing w:line="240" w:lineRule="auto"/>
        <w:ind w:hanging="360"/>
        <w:contextualSpacing/>
      </w:pPr>
      <w:r>
        <w:t>Identification of company employees who have oversight over the program, their roles, and responsibilities</w:t>
      </w:r>
    </w:p>
    <w:p w:rsidR="002C460A" w:rsidRDefault="008879A9">
      <w:pPr>
        <w:numPr>
          <w:ilvl w:val="0"/>
          <w:numId w:val="1"/>
        </w:numPr>
        <w:spacing w:line="240" w:lineRule="auto"/>
        <w:ind w:hanging="360"/>
        <w:contextualSpacing/>
      </w:pPr>
      <w:r>
        <w:t>List of high-level policies and/or procedures that may be required</w:t>
      </w:r>
    </w:p>
    <w:p w:rsidR="002C460A" w:rsidRDefault="008879A9">
      <w:pPr>
        <w:numPr>
          <w:ilvl w:val="0"/>
          <w:numId w:val="1"/>
        </w:numPr>
        <w:spacing w:line="240" w:lineRule="auto"/>
        <w:ind w:hanging="360"/>
        <w:contextualSpacing/>
      </w:pPr>
      <w:r>
        <w:t>List of high-level training and education programs that may be required</w:t>
      </w:r>
    </w:p>
    <w:p w:rsidR="002C460A" w:rsidRDefault="008879A9">
      <w:pPr>
        <w:numPr>
          <w:ilvl w:val="0"/>
          <w:numId w:val="1"/>
        </w:numPr>
        <w:spacing w:line="240" w:lineRule="auto"/>
        <w:ind w:hanging="360"/>
        <w:contextualSpacing/>
      </w:pPr>
      <w:r>
        <w:t>Relationships between components of the program, including (but not limited to):</w:t>
      </w:r>
    </w:p>
    <w:p w:rsidR="002C460A" w:rsidRDefault="008879A9">
      <w:pPr>
        <w:numPr>
          <w:ilvl w:val="1"/>
          <w:numId w:val="1"/>
        </w:numPr>
        <w:spacing w:line="240" w:lineRule="auto"/>
        <w:ind w:hanging="360"/>
        <w:contextualSpacing/>
      </w:pPr>
      <w:r>
        <w:t>communication channels</w:t>
      </w:r>
    </w:p>
    <w:p w:rsidR="002C460A" w:rsidRDefault="008879A9">
      <w:pPr>
        <w:numPr>
          <w:ilvl w:val="1"/>
          <w:numId w:val="1"/>
        </w:numPr>
        <w:spacing w:line="240" w:lineRule="auto"/>
        <w:ind w:hanging="360"/>
        <w:contextualSpacing/>
      </w:pPr>
      <w:r>
        <w:t>dependencies</w:t>
      </w:r>
    </w:p>
    <w:p w:rsidR="002C460A" w:rsidRDefault="008879A9">
      <w:pPr>
        <w:numPr>
          <w:ilvl w:val="0"/>
          <w:numId w:val="1"/>
        </w:numPr>
        <w:spacing w:line="240" w:lineRule="auto"/>
        <w:ind w:hanging="360"/>
        <w:contextualSpacing/>
      </w:pPr>
      <w:r>
        <w:t xml:space="preserve">Identification of enforcement mechanism </w:t>
      </w:r>
    </w:p>
    <w:p w:rsidR="002C460A" w:rsidRDefault="008879A9">
      <w:pPr>
        <w:numPr>
          <w:ilvl w:val="0"/>
          <w:numId w:val="1"/>
        </w:numPr>
        <w:spacing w:line="240" w:lineRule="auto"/>
        <w:ind w:hanging="360"/>
        <w:contextualSpacing/>
      </w:pPr>
      <w:r>
        <w:t>Identification of monitoring and auditing mechanisms</w:t>
      </w:r>
    </w:p>
    <w:p w:rsidR="002C460A" w:rsidRDefault="008879A9">
      <w:pPr>
        <w:numPr>
          <w:ilvl w:val="0"/>
          <w:numId w:val="1"/>
        </w:numPr>
        <w:spacing w:line="240" w:lineRule="auto"/>
        <w:ind w:hanging="360"/>
        <w:contextualSpacing/>
      </w:pPr>
      <w:r>
        <w:t>How will responses to compliance issues be handled, and how will corrective action plans be developed?</w:t>
      </w:r>
    </w:p>
    <w:p w:rsidR="002C460A" w:rsidRDefault="008879A9">
      <w:pPr>
        <w:numPr>
          <w:ilvl w:val="0"/>
          <w:numId w:val="1"/>
        </w:numPr>
        <w:spacing w:line="240" w:lineRule="auto"/>
        <w:ind w:hanging="360"/>
        <w:contextualSpacing/>
      </w:pPr>
      <w:r>
        <w:t>How are risk assessments handled?</w:t>
      </w:r>
    </w:p>
    <w:p w:rsidR="002C460A" w:rsidRDefault="002C460A">
      <w:pPr>
        <w:rPr>
          <w:b/>
        </w:rPr>
      </w:pPr>
    </w:p>
    <w:sectPr w:rsidR="002C460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77596"/>
    <w:multiLevelType w:val="multilevel"/>
    <w:tmpl w:val="B036860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60A"/>
    <w:rsid w:val="00274FD3"/>
    <w:rsid w:val="002C460A"/>
    <w:rsid w:val="0088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UMUC</Company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ADEGBESAN</dc:creator>
  <cp:lastModifiedBy>Copyeditor</cp:lastModifiedBy>
  <cp:revision>2</cp:revision>
  <dcterms:created xsi:type="dcterms:W3CDTF">2020-05-19T13:24:00Z</dcterms:created>
  <dcterms:modified xsi:type="dcterms:W3CDTF">2020-05-19T13:24:00Z</dcterms:modified>
</cp:coreProperties>
</file>