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DE7" w:rsidRDefault="001D6DE7">
      <w:r w:rsidRPr="001D6DE7">
        <w:t>Do you find the AWS offering feature-rich? Which features do you like the most? Do you feel there are some features missing?</w:t>
      </w:r>
    </w:p>
    <w:p w:rsidR="00EE45F0" w:rsidRDefault="00493BE2">
      <w:r>
        <w:t>Amazon Web Services(AWS)</w:t>
      </w:r>
      <w:r w:rsidR="001D6DE7" w:rsidRPr="001D6DE7">
        <w:t xml:space="preserve"> provides a range of features that </w:t>
      </w:r>
      <w:r>
        <w:t xml:space="preserve">can </w:t>
      </w:r>
      <w:r w:rsidRPr="001D6DE7">
        <w:t>support</w:t>
      </w:r>
      <w:r w:rsidR="001D6DE7" w:rsidRPr="001D6DE7">
        <w:t xml:space="preserve"> </w:t>
      </w:r>
      <w:proofErr w:type="spellStart"/>
      <w:r w:rsidR="001D6DE7" w:rsidRPr="001D6DE7">
        <w:t>BallotOnline</w:t>
      </w:r>
      <w:r>
        <w:t>’s</w:t>
      </w:r>
      <w:proofErr w:type="spellEnd"/>
      <w:r>
        <w:t xml:space="preserve"> requirements. “</w:t>
      </w:r>
      <w:r w:rsidRPr="00493BE2">
        <w:t>AWS offers the widest variety of compute instances, storage classes, databases, and analytics, all purpose-built to delive</w:t>
      </w:r>
      <w:r>
        <w:t>r the best cost and performance”</w:t>
      </w:r>
      <w:sdt>
        <w:sdtPr>
          <w:id w:val="-67493041"/>
          <w:citation/>
        </w:sdtPr>
        <w:sdtContent>
          <w:r>
            <w:fldChar w:fldCharType="begin"/>
          </w:r>
          <w:r>
            <w:instrText xml:space="preserve"> CITATION Ama \l 1033 </w:instrText>
          </w:r>
          <w:r>
            <w:fldChar w:fldCharType="separate"/>
          </w:r>
          <w:r>
            <w:rPr>
              <w:noProof/>
            </w:rPr>
            <w:t xml:space="preserve"> (Amazon Web Services (AWS), n.d.)</w:t>
          </w:r>
          <w:r>
            <w:fldChar w:fldCharType="end"/>
          </w:r>
        </w:sdtContent>
      </w:sdt>
      <w:r w:rsidR="001D6DE7" w:rsidRPr="001D6DE7">
        <w:t xml:space="preserve">. </w:t>
      </w:r>
      <w:r>
        <w:t xml:space="preserve">The feature that is the best use for </w:t>
      </w:r>
      <w:proofErr w:type="spellStart"/>
      <w:r w:rsidR="001D6DE7" w:rsidRPr="001D6DE7">
        <w:t>BallotOnline</w:t>
      </w:r>
      <w:proofErr w:type="spellEnd"/>
      <w:r w:rsidR="001D6DE7" w:rsidRPr="001D6DE7">
        <w:t xml:space="preserve"> is the scalability offered by AWS</w:t>
      </w:r>
      <w:r>
        <w:t>.</w:t>
      </w:r>
      <w:r w:rsidR="001D6DE7" w:rsidRPr="001D6DE7">
        <w:t xml:space="preserve"> </w:t>
      </w:r>
      <w:r w:rsidR="0027149E">
        <w:t>"</w:t>
      </w:r>
      <w:r w:rsidR="0027149E" w:rsidRPr="0027149E">
        <w:t>Auto Scaling groups and EC2 Fleet enable you to launch and maintain a target capacity, and to automatically request resources</w:t>
      </w:r>
      <w:r w:rsidR="001D6DE7" w:rsidRPr="001D6DE7">
        <w:t>"</w:t>
      </w:r>
      <w:sdt>
        <w:sdtPr>
          <w:id w:val="-794675070"/>
          <w:citation/>
        </w:sdtPr>
        <w:sdtContent>
          <w:r w:rsidR="0027149E">
            <w:fldChar w:fldCharType="begin"/>
          </w:r>
          <w:r w:rsidR="0027149E">
            <w:instrText xml:space="preserve"> CITATION Ama24 \l 1033 </w:instrText>
          </w:r>
          <w:r w:rsidR="0027149E">
            <w:fldChar w:fldCharType="separate"/>
          </w:r>
          <w:r w:rsidR="0027149E">
            <w:rPr>
              <w:noProof/>
            </w:rPr>
            <w:t xml:space="preserve"> (Amazon Web Services, 2024)</w:t>
          </w:r>
          <w:r w:rsidR="0027149E">
            <w:fldChar w:fldCharType="end"/>
          </w:r>
        </w:sdtContent>
      </w:sdt>
      <w:r w:rsidR="0027149E">
        <w:t>. This will</w:t>
      </w:r>
      <w:r w:rsidR="001D6DE7" w:rsidRPr="001D6DE7">
        <w:t xml:space="preserve"> </w:t>
      </w:r>
      <w:r w:rsidR="0027149E">
        <w:t xml:space="preserve">enable </w:t>
      </w:r>
      <w:proofErr w:type="spellStart"/>
      <w:r w:rsidR="0027149E">
        <w:t>BallotOnline</w:t>
      </w:r>
      <w:proofErr w:type="spellEnd"/>
      <w:r w:rsidR="0027149E">
        <w:t xml:space="preserve"> to</w:t>
      </w:r>
      <w:r w:rsidR="001D6DE7" w:rsidRPr="001D6DE7">
        <w:t xml:space="preserve"> dynamically adjust </w:t>
      </w:r>
      <w:r w:rsidR="0027149E">
        <w:t>our</w:t>
      </w:r>
      <w:r w:rsidR="001D6DE7" w:rsidRPr="001D6DE7">
        <w:t xml:space="preserve"> resources in response to </w:t>
      </w:r>
      <w:r w:rsidR="0027149E">
        <w:t>high</w:t>
      </w:r>
      <w:r w:rsidR="001D6DE7" w:rsidRPr="001D6DE7">
        <w:t xml:space="preserve"> traffic </w:t>
      </w:r>
      <w:r w:rsidR="0027149E">
        <w:t>during voting</w:t>
      </w:r>
      <w:r w:rsidR="001D6DE7" w:rsidRPr="001D6DE7">
        <w:t>.</w:t>
      </w:r>
      <w:r w:rsidR="0027149E">
        <w:t xml:space="preserve"> I don’t believe there are missing features, but I do believe with all the services AWS provides</w:t>
      </w:r>
      <w:r w:rsidR="001D6DE7" w:rsidRPr="001D6DE7">
        <w:t xml:space="preserve"> it </w:t>
      </w:r>
      <w:r w:rsidR="0027149E">
        <w:t xml:space="preserve">can be </w:t>
      </w:r>
      <w:r w:rsidR="0027149E" w:rsidRPr="001D6DE7">
        <w:t>overwhelming</w:t>
      </w:r>
      <w:r w:rsidR="0027149E">
        <w:t xml:space="preserve"> to get started and know which features we need to use to be effective</w:t>
      </w:r>
      <w:r w:rsidR="001D6DE7" w:rsidRPr="001D6DE7">
        <w:t xml:space="preserve">. </w:t>
      </w:r>
    </w:p>
    <w:p w:rsidR="001D6DE7" w:rsidRDefault="001D6DE7">
      <w:r w:rsidRPr="001D6DE7">
        <w:t xml:space="preserve">What features support architectural elements such as auto-scaling, load balancing, application auditing, or </w:t>
      </w:r>
      <w:proofErr w:type="spellStart"/>
      <w:r w:rsidRPr="001D6DE7">
        <w:t>multigeography</w:t>
      </w:r>
      <w:proofErr w:type="spellEnd"/>
      <w:r w:rsidRPr="001D6DE7">
        <w:t xml:space="preserve"> deployments?</w:t>
      </w:r>
    </w:p>
    <w:p w:rsidR="0027149E" w:rsidRDefault="001D6DE7">
      <w:proofErr w:type="spellStart"/>
      <w:r w:rsidRPr="001D6DE7">
        <w:t>BallotOnline’s</w:t>
      </w:r>
      <w:proofErr w:type="spellEnd"/>
      <w:r w:rsidRPr="001D6DE7">
        <w:t xml:space="preserve"> architecture</w:t>
      </w:r>
      <w:r w:rsidR="0027149E">
        <w:t xml:space="preserve"> will benefit</w:t>
      </w:r>
      <w:r w:rsidRPr="001D6DE7">
        <w:t xml:space="preserve"> from </w:t>
      </w:r>
      <w:r w:rsidR="0027149E">
        <w:t xml:space="preserve">auto scaling, </w:t>
      </w:r>
      <w:r w:rsidRPr="001D6DE7">
        <w:t>load balancing</w:t>
      </w:r>
      <w:r w:rsidR="0027149E">
        <w:t xml:space="preserve">, auditing and regions provided by AWS. The names for these features are </w:t>
      </w:r>
      <w:r w:rsidR="0027149E" w:rsidRPr="0027149E">
        <w:t>Amazon EC2</w:t>
      </w:r>
      <w:r w:rsidR="0027149E">
        <w:t xml:space="preserve"> Auto Scaling, Elastic Load Balancing, </w:t>
      </w:r>
      <w:proofErr w:type="spellStart"/>
      <w:r w:rsidR="00F03E3C" w:rsidRPr="00F03E3C">
        <w:t>CloudTrail</w:t>
      </w:r>
      <w:proofErr w:type="spellEnd"/>
      <w:r w:rsidR="00F03E3C">
        <w:t xml:space="preserve"> for auditing, and Amazon regions for </w:t>
      </w:r>
      <w:r w:rsidR="00F03E3C" w:rsidRPr="00F03E3C">
        <w:t>multi</w:t>
      </w:r>
      <w:r w:rsidR="00F03E3C">
        <w:t xml:space="preserve"> </w:t>
      </w:r>
      <w:r w:rsidR="00F03E3C" w:rsidRPr="00F03E3C">
        <w:t>geography deployments</w:t>
      </w:r>
      <w:r w:rsidR="00F03E3C">
        <w:t xml:space="preserve"> </w:t>
      </w:r>
      <w:sdt>
        <w:sdtPr>
          <w:id w:val="1569379051"/>
          <w:citation/>
        </w:sdtPr>
        <w:sdtContent>
          <w:r w:rsidR="00F03E3C">
            <w:fldChar w:fldCharType="begin"/>
          </w:r>
          <w:r w:rsidR="00F03E3C">
            <w:instrText xml:space="preserve"> CITATION Ama24 \l 1033 </w:instrText>
          </w:r>
          <w:r w:rsidR="00F03E3C">
            <w:fldChar w:fldCharType="separate"/>
          </w:r>
          <w:r w:rsidR="00F03E3C">
            <w:rPr>
              <w:noProof/>
            </w:rPr>
            <w:t>(Amazon Web Services, 2024)</w:t>
          </w:r>
          <w:r w:rsidR="00F03E3C">
            <w:fldChar w:fldCharType="end"/>
          </w:r>
        </w:sdtContent>
      </w:sdt>
      <w:r w:rsidR="00F03E3C">
        <w:t>.</w:t>
      </w:r>
    </w:p>
    <w:p w:rsidR="001D6DE7" w:rsidRDefault="001D6DE7">
      <w:r w:rsidRPr="001D6DE7">
        <w:t>Does the website, tutorials, and services usage seem easy and user-friendly?</w:t>
      </w:r>
    </w:p>
    <w:p w:rsidR="001D6DE7" w:rsidRDefault="001D6DE7">
      <w:r w:rsidRPr="001D6DE7">
        <w:t xml:space="preserve">AWS provides a </w:t>
      </w:r>
      <w:r w:rsidR="00F03E3C">
        <w:t>documentation section that has many resources to help</w:t>
      </w:r>
      <w:r w:rsidRPr="001D6DE7">
        <w:t xml:space="preserve"> users</w:t>
      </w:r>
      <w:r w:rsidR="00F03E3C">
        <w:t xml:space="preserve"> setup and manage services</w:t>
      </w:r>
      <w:r w:rsidRPr="001D6DE7">
        <w:t xml:space="preserve">. </w:t>
      </w:r>
      <w:r w:rsidR="00F03E3C">
        <w:t xml:space="preserve">AWS also has the </w:t>
      </w:r>
      <w:r w:rsidR="00F03E3C" w:rsidRPr="00F03E3C">
        <w:t>AWS Well-Architected Framework</w:t>
      </w:r>
      <w:r w:rsidR="00F03E3C">
        <w:t>, which “</w:t>
      </w:r>
      <w:r w:rsidR="00F03E3C" w:rsidRPr="00F03E3C">
        <w:t>helps you understand the pros and cons of decisions you make while building systems on A</w:t>
      </w:r>
      <w:bookmarkStart w:id="0" w:name="_GoBack"/>
      <w:bookmarkEnd w:id="0"/>
      <w:r w:rsidR="00F03E3C" w:rsidRPr="00F03E3C">
        <w:t>WS</w:t>
      </w:r>
      <w:r w:rsidR="00F03E3C">
        <w:t xml:space="preserve">” </w:t>
      </w:r>
      <w:sdt>
        <w:sdtPr>
          <w:id w:val="1205607471"/>
          <w:citation/>
        </w:sdtPr>
        <w:sdtContent>
          <w:r w:rsidR="00F03E3C">
            <w:fldChar w:fldCharType="begin"/>
          </w:r>
          <w:r w:rsidR="00F03E3C">
            <w:instrText xml:space="preserve"> CITATION Ama241 \l 1033 </w:instrText>
          </w:r>
          <w:r w:rsidR="00F03E3C">
            <w:fldChar w:fldCharType="separate"/>
          </w:r>
          <w:r w:rsidR="00F03E3C">
            <w:rPr>
              <w:noProof/>
            </w:rPr>
            <w:t>(Amazon Web Services, 2024)</w:t>
          </w:r>
          <w:r w:rsidR="00F03E3C">
            <w:fldChar w:fldCharType="end"/>
          </w:r>
        </w:sdtContent>
      </w:sdt>
      <w:r w:rsidR="00F03E3C">
        <w:t>.</w:t>
      </w:r>
      <w:r w:rsidR="00F03E3C" w:rsidRPr="00F03E3C">
        <w:t xml:space="preserve"> </w:t>
      </w:r>
      <w:r w:rsidR="00F03E3C">
        <w:t>Everything see on the AWS site seems to be well documented, user friendly, and built to enable success in transitioning services to their platform.</w:t>
      </w:r>
    </w:p>
    <w:sdt>
      <w:sdtPr>
        <w:rPr>
          <w:color w:val="auto"/>
        </w:rPr>
        <w:id w:val="-377249388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</w:rPr>
      </w:sdtEndPr>
      <w:sdtContent>
        <w:p w:rsidR="005539F6" w:rsidRPr="005539F6" w:rsidRDefault="005539F6" w:rsidP="005539F6">
          <w:pPr>
            <w:pStyle w:val="Heading1"/>
            <w:jc w:val="center"/>
            <w:rPr>
              <w:rFonts w:asciiTheme="minorHAnsi" w:hAnsiTheme="minorHAnsi" w:cstheme="minorHAnsi"/>
              <w:b/>
              <w:color w:val="auto"/>
              <w:sz w:val="22"/>
              <w:szCs w:val="22"/>
            </w:rPr>
          </w:pPr>
          <w:r w:rsidRPr="005539F6">
            <w:rPr>
              <w:rFonts w:asciiTheme="minorHAnsi" w:hAnsiTheme="minorHAnsi" w:cstheme="minorHAnsi"/>
              <w:b/>
              <w:color w:val="auto"/>
              <w:sz w:val="22"/>
              <w:szCs w:val="22"/>
            </w:rPr>
            <w:t>References</w:t>
          </w:r>
        </w:p>
        <w:sdt>
          <w:sdtPr>
            <w:id w:val="-573587230"/>
            <w:bibliography/>
          </w:sdtPr>
          <w:sdtContent>
            <w:p w:rsidR="005539F6" w:rsidRDefault="005539F6" w:rsidP="005539F6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Amazon Web Services (AWS). (n.d.). </w:t>
              </w:r>
              <w:r>
                <w:rPr>
                  <w:i/>
                  <w:iCs/>
                  <w:noProof/>
                </w:rPr>
                <w:t>Why AWS?</w:t>
              </w:r>
              <w:r>
                <w:rPr>
                  <w:noProof/>
                </w:rPr>
                <w:t xml:space="preserve"> Retrieved from Amazon Web Services (AWS): https://aws.amazon.com/?nc2=h_lg</w:t>
              </w:r>
            </w:p>
            <w:p w:rsidR="005539F6" w:rsidRDefault="005539F6" w:rsidP="005539F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Amazon Web Services. (2024). </w:t>
              </w:r>
              <w:r>
                <w:rPr>
                  <w:i/>
                  <w:iCs/>
                  <w:noProof/>
                </w:rPr>
                <w:t>Amazon Elastic Compute Cloud.</w:t>
              </w:r>
              <w:r>
                <w:rPr>
                  <w:noProof/>
                </w:rPr>
                <w:t xml:space="preserve"> Retrieved from Amazon Web Services: https://docs.aws.amazon.com/pdfs/AWSEC2/latest/UserGuide/ec2-ug.pdf#spot-best-practices</w:t>
              </w:r>
            </w:p>
            <w:p w:rsidR="005539F6" w:rsidRDefault="005539F6" w:rsidP="005539F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Amazon Web Services. (2024, June 27). </w:t>
              </w:r>
              <w:r>
                <w:rPr>
                  <w:i/>
                  <w:iCs/>
                  <w:noProof/>
                </w:rPr>
                <w:t>AWS Well-Architected Framework.</w:t>
              </w:r>
              <w:r>
                <w:rPr>
                  <w:noProof/>
                </w:rPr>
                <w:t xml:space="preserve"> Retrieved from Amazon Web Services: https://docs.aws.amazon.com/wellarchitected/latest/framework/welcome.html</w:t>
              </w:r>
            </w:p>
            <w:p w:rsidR="005539F6" w:rsidRDefault="005539F6" w:rsidP="005539F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F03E3C" w:rsidRDefault="00F03E3C"/>
    <w:sectPr w:rsidR="00F03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DE7"/>
    <w:rsid w:val="001D6DE7"/>
    <w:rsid w:val="0027149E"/>
    <w:rsid w:val="00493BE2"/>
    <w:rsid w:val="005539F6"/>
    <w:rsid w:val="00EE45F0"/>
    <w:rsid w:val="00F0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D51A"/>
  <w15:chartTrackingRefBased/>
  <w15:docId w15:val="{D3067A6A-9C54-4664-A88A-16B88B5A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9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9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53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Ama</b:Tag>
    <b:SourceType>InternetSite</b:SourceType>
    <b:Guid>{3DE9AC8B-298A-4DD9-9147-C2CE62251B35}</b:Guid>
    <b:Title>Why AWS?</b:Title>
    <b:Author>
      <b:Author>
        <b:Corporate>Amazon Web Services (AWS)</b:Corporate>
      </b:Author>
    </b:Author>
    <b:InternetSiteTitle>Amazon Web Services (AWS)</b:InternetSiteTitle>
    <b:URL>https://aws.amazon.com/?nc2=h_lg</b:URL>
    <b:RefOrder>1</b:RefOrder>
  </b:Source>
  <b:Source>
    <b:Tag>Ama24</b:Tag>
    <b:SourceType>DocumentFromInternetSite</b:SourceType>
    <b:Guid>{9FA0CE7D-6C5A-4972-80DC-2849A4C52937}</b:Guid>
    <b:Title>Amazon Elastic Compute Cloud</b:Title>
    <b:InternetSiteTitle>Amazon Web Services</b:InternetSiteTitle>
    <b:Year>2024</b:Year>
    <b:URL>https://docs.aws.amazon.com/pdfs/AWSEC2/latest/UserGuide/ec2-ug.pdf#spot-best-practices</b:URL>
    <b:Author>
      <b:Author>
        <b:Corporate>Amazon Web Services</b:Corporate>
      </b:Author>
    </b:Author>
    <b:RefOrder>2</b:RefOrder>
  </b:Source>
  <b:Source>
    <b:Tag>Ama241</b:Tag>
    <b:SourceType>DocumentFromInternetSite</b:SourceType>
    <b:Guid>{80DFBA2E-7E16-430B-A8E1-1617A1EAECE9}</b:Guid>
    <b:Author>
      <b:Author>
        <b:Corporate>Amazon Web Services</b:Corporate>
      </b:Author>
    </b:Author>
    <b:Title>AWS Well-Architected Framework</b:Title>
    <b:InternetSiteTitle>Amazon Web Services</b:InternetSiteTitle>
    <b:Year>2024</b:Year>
    <b:Month>June</b:Month>
    <b:Day>27</b:Day>
    <b:URL>https://docs.aws.amazon.com/wellarchitected/latest/framework/welcome.html</b:URL>
    <b:RefOrder>3</b:RefOrder>
  </b:Source>
</b:Sources>
</file>

<file path=customXml/itemProps1.xml><?xml version="1.0" encoding="utf-8"?>
<ds:datastoreItem xmlns:ds="http://schemas.openxmlformats.org/officeDocument/2006/customXml" ds:itemID="{D179F244-073B-4B54-8842-F52CBB002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Matthew W</dc:creator>
  <cp:keywords/>
  <dc:description/>
  <cp:lastModifiedBy>Santiago, Matthew W</cp:lastModifiedBy>
  <cp:revision>2</cp:revision>
  <dcterms:created xsi:type="dcterms:W3CDTF">2024-09-09T15:39:00Z</dcterms:created>
  <dcterms:modified xsi:type="dcterms:W3CDTF">2024-09-09T16:25:00Z</dcterms:modified>
</cp:coreProperties>
</file>