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A02A" w14:textId="77777777" w:rsidR="00494BBA" w:rsidRPr="00134BD0" w:rsidRDefault="00494BBA" w:rsidP="00284297">
      <w:pPr>
        <w:spacing w:line="480" w:lineRule="auto"/>
        <w:jc w:val="center"/>
        <w:rPr>
          <w:rFonts w:asciiTheme="minorHAnsi" w:eastAsia="Times New Roman" w:hAnsiTheme="minorHAnsi" w:cstheme="minorHAnsi"/>
          <w:b/>
        </w:rPr>
      </w:pPr>
      <w:bookmarkStart w:id="0" w:name="_Hlk187742903"/>
      <w:bookmarkEnd w:id="0"/>
    </w:p>
    <w:p w14:paraId="358D8BEA" w14:textId="77777777" w:rsidR="00494BBA" w:rsidRPr="00134BD0" w:rsidRDefault="00494BBA" w:rsidP="00284297">
      <w:pPr>
        <w:spacing w:line="480" w:lineRule="auto"/>
        <w:jc w:val="center"/>
        <w:rPr>
          <w:rFonts w:asciiTheme="minorHAnsi" w:eastAsia="Times New Roman" w:hAnsiTheme="minorHAnsi" w:cstheme="minorHAnsi"/>
          <w:b/>
        </w:rPr>
      </w:pPr>
    </w:p>
    <w:p w14:paraId="591DFAFC" w14:textId="77777777" w:rsidR="00494BBA" w:rsidRPr="00134BD0" w:rsidRDefault="00494BBA" w:rsidP="00284297">
      <w:pPr>
        <w:spacing w:line="480" w:lineRule="auto"/>
        <w:jc w:val="center"/>
        <w:rPr>
          <w:rFonts w:asciiTheme="minorHAnsi" w:eastAsia="Times New Roman" w:hAnsiTheme="minorHAnsi" w:cstheme="minorHAnsi"/>
          <w:b/>
        </w:rPr>
      </w:pPr>
    </w:p>
    <w:p w14:paraId="231E15A7" w14:textId="77777777" w:rsidR="00494BBA" w:rsidRPr="00134BD0" w:rsidRDefault="00494BBA" w:rsidP="00284297">
      <w:pPr>
        <w:spacing w:line="480" w:lineRule="auto"/>
        <w:jc w:val="center"/>
        <w:rPr>
          <w:rFonts w:asciiTheme="minorHAnsi" w:eastAsia="Times New Roman" w:hAnsiTheme="minorHAnsi" w:cstheme="minorHAnsi"/>
          <w:b/>
        </w:rPr>
      </w:pPr>
    </w:p>
    <w:p w14:paraId="06095A87" w14:textId="77777777" w:rsidR="00494BBA" w:rsidRPr="00134BD0" w:rsidRDefault="00494BBA" w:rsidP="00284297">
      <w:pPr>
        <w:spacing w:line="480" w:lineRule="auto"/>
        <w:jc w:val="center"/>
        <w:rPr>
          <w:rFonts w:asciiTheme="minorHAnsi" w:eastAsia="Times New Roman" w:hAnsiTheme="minorHAnsi" w:cstheme="minorHAnsi"/>
          <w:b/>
        </w:rPr>
      </w:pPr>
    </w:p>
    <w:p w14:paraId="266286E7" w14:textId="77777777" w:rsidR="00494BBA" w:rsidRPr="00134BD0" w:rsidRDefault="00494BBA" w:rsidP="00284297">
      <w:pPr>
        <w:spacing w:line="480" w:lineRule="auto"/>
        <w:jc w:val="center"/>
        <w:rPr>
          <w:rFonts w:asciiTheme="minorHAnsi" w:eastAsia="Times New Roman" w:hAnsiTheme="minorHAnsi" w:cstheme="minorHAnsi"/>
          <w:b/>
        </w:rPr>
      </w:pPr>
    </w:p>
    <w:p w14:paraId="5CF0EFFB" w14:textId="77777777" w:rsidR="00494BBA" w:rsidRPr="00134BD0" w:rsidRDefault="00494BBA" w:rsidP="00284297">
      <w:pPr>
        <w:spacing w:line="480" w:lineRule="auto"/>
        <w:jc w:val="center"/>
        <w:rPr>
          <w:rFonts w:asciiTheme="minorHAnsi" w:eastAsia="Times New Roman" w:hAnsiTheme="minorHAnsi" w:cstheme="minorHAnsi"/>
          <w:b/>
        </w:rPr>
      </w:pPr>
    </w:p>
    <w:p w14:paraId="5C760D88" w14:textId="77777777" w:rsidR="00494BBA" w:rsidRPr="00134BD0" w:rsidRDefault="00494BBA" w:rsidP="00284297">
      <w:pPr>
        <w:spacing w:line="480" w:lineRule="auto"/>
        <w:jc w:val="center"/>
        <w:rPr>
          <w:rFonts w:asciiTheme="minorHAnsi" w:eastAsia="Times New Roman" w:hAnsiTheme="minorHAnsi" w:cstheme="minorHAnsi"/>
          <w:b/>
        </w:rPr>
      </w:pPr>
    </w:p>
    <w:p w14:paraId="33D0C48C" w14:textId="43487F35" w:rsidR="00494BBA" w:rsidRPr="00134BD0" w:rsidRDefault="00494BBA" w:rsidP="00284297">
      <w:pPr>
        <w:spacing w:line="480" w:lineRule="auto"/>
        <w:jc w:val="center"/>
        <w:rPr>
          <w:rFonts w:asciiTheme="minorHAnsi" w:eastAsia="Times New Roman" w:hAnsiTheme="minorHAnsi" w:cstheme="minorHAnsi"/>
          <w:b/>
        </w:rPr>
      </w:pPr>
      <w:r w:rsidRPr="00134BD0">
        <w:rPr>
          <w:rFonts w:asciiTheme="minorHAnsi" w:eastAsia="Times New Roman" w:hAnsiTheme="minorHAnsi" w:cstheme="minorHAnsi"/>
          <w:b/>
        </w:rPr>
        <w:t xml:space="preserve">Project 1: </w:t>
      </w:r>
      <w:r w:rsidR="00CD019F" w:rsidRPr="00134BD0">
        <w:rPr>
          <w:rFonts w:asciiTheme="minorHAnsi" w:eastAsia="Times New Roman" w:hAnsiTheme="minorHAnsi" w:cstheme="minorHAnsi"/>
          <w:b/>
        </w:rPr>
        <w:t>Security and Compliance-Related Policy Recommendations</w:t>
      </w:r>
    </w:p>
    <w:p w14:paraId="6B10FD75" w14:textId="77777777" w:rsidR="00494BBA" w:rsidRPr="00134BD0" w:rsidRDefault="00494BBA" w:rsidP="00284297">
      <w:pPr>
        <w:spacing w:line="480" w:lineRule="auto"/>
        <w:rPr>
          <w:rFonts w:asciiTheme="minorHAnsi" w:eastAsia="Times New Roman" w:hAnsiTheme="minorHAnsi" w:cstheme="minorHAnsi"/>
        </w:rPr>
      </w:pPr>
    </w:p>
    <w:p w14:paraId="05D8601A" w14:textId="77777777" w:rsidR="00494BBA" w:rsidRPr="00134BD0" w:rsidRDefault="00494BBA" w:rsidP="00284297">
      <w:pPr>
        <w:spacing w:line="480" w:lineRule="auto"/>
        <w:jc w:val="center"/>
        <w:rPr>
          <w:rFonts w:asciiTheme="minorHAnsi" w:eastAsia="Times New Roman" w:hAnsiTheme="minorHAnsi" w:cstheme="minorHAnsi"/>
        </w:rPr>
      </w:pPr>
      <w:r w:rsidRPr="00134BD0">
        <w:rPr>
          <w:rFonts w:asciiTheme="minorHAnsi" w:eastAsia="Times New Roman" w:hAnsiTheme="minorHAnsi" w:cstheme="minorHAnsi"/>
        </w:rPr>
        <w:t>Matthew Santiago</w:t>
      </w:r>
    </w:p>
    <w:p w14:paraId="58EB7CD1" w14:textId="77777777" w:rsidR="00494BBA" w:rsidRPr="00134BD0" w:rsidRDefault="00494BBA" w:rsidP="00284297">
      <w:pPr>
        <w:spacing w:line="480" w:lineRule="auto"/>
        <w:jc w:val="center"/>
        <w:rPr>
          <w:rFonts w:asciiTheme="minorHAnsi" w:eastAsia="Times New Roman" w:hAnsiTheme="minorHAnsi" w:cstheme="minorHAnsi"/>
        </w:rPr>
      </w:pPr>
      <w:r w:rsidRPr="00134BD0">
        <w:rPr>
          <w:rFonts w:asciiTheme="minorHAnsi" w:eastAsia="Times New Roman" w:hAnsiTheme="minorHAnsi" w:cstheme="minorHAnsi"/>
        </w:rPr>
        <w:t>University of Maryland Global Campus</w:t>
      </w:r>
    </w:p>
    <w:p w14:paraId="66E400CA" w14:textId="77777777" w:rsidR="00494BBA" w:rsidRPr="00134BD0" w:rsidRDefault="00494BBA" w:rsidP="00284297">
      <w:pPr>
        <w:spacing w:line="480" w:lineRule="auto"/>
        <w:jc w:val="center"/>
        <w:rPr>
          <w:rFonts w:asciiTheme="minorHAnsi" w:eastAsia="Times New Roman" w:hAnsiTheme="minorHAnsi" w:cstheme="minorHAnsi"/>
        </w:rPr>
      </w:pPr>
      <w:r w:rsidRPr="00134BD0">
        <w:rPr>
          <w:rFonts w:asciiTheme="minorHAnsi" w:eastAsia="Times New Roman" w:hAnsiTheme="minorHAnsi" w:cstheme="minorHAnsi"/>
        </w:rPr>
        <w:t>CCS 630 Cloud Infrastructure Planning, Design, and Configurations</w:t>
      </w:r>
    </w:p>
    <w:p w14:paraId="1E5D7318" w14:textId="74B26395" w:rsidR="00580D19" w:rsidRPr="00134BD0" w:rsidRDefault="00494BBA" w:rsidP="00284297">
      <w:pPr>
        <w:spacing w:line="480" w:lineRule="auto"/>
        <w:jc w:val="center"/>
        <w:rPr>
          <w:rFonts w:asciiTheme="minorHAnsi" w:eastAsia="Times New Roman" w:hAnsiTheme="minorHAnsi" w:cstheme="minorHAnsi"/>
        </w:rPr>
      </w:pPr>
      <w:r w:rsidRPr="00134BD0">
        <w:rPr>
          <w:rFonts w:asciiTheme="minorHAnsi" w:eastAsia="Times New Roman" w:hAnsiTheme="minorHAnsi" w:cstheme="minorHAnsi"/>
        </w:rPr>
        <w:t>Alan Castillo</w:t>
      </w:r>
    </w:p>
    <w:p w14:paraId="647CB9D6" w14:textId="7613BF13" w:rsidR="00494BBA" w:rsidRPr="00134BD0" w:rsidRDefault="00494BBA" w:rsidP="00284297">
      <w:pPr>
        <w:spacing w:line="480" w:lineRule="auto"/>
        <w:jc w:val="center"/>
        <w:rPr>
          <w:rFonts w:asciiTheme="minorHAnsi" w:eastAsia="Times New Roman" w:hAnsiTheme="minorHAnsi" w:cstheme="minorHAnsi"/>
        </w:rPr>
      </w:pPr>
      <w:r w:rsidRPr="00134BD0">
        <w:rPr>
          <w:rFonts w:asciiTheme="minorHAnsi" w:eastAsia="Times New Roman" w:hAnsiTheme="minorHAnsi" w:cstheme="minorHAnsi"/>
        </w:rPr>
        <w:t xml:space="preserve">January </w:t>
      </w:r>
      <w:r w:rsidR="00EE433F" w:rsidRPr="00134BD0">
        <w:rPr>
          <w:rFonts w:asciiTheme="minorHAnsi" w:eastAsia="Times New Roman" w:hAnsiTheme="minorHAnsi" w:cstheme="minorHAnsi"/>
        </w:rPr>
        <w:t>20</w:t>
      </w:r>
      <w:r w:rsidRPr="00134BD0">
        <w:rPr>
          <w:rFonts w:asciiTheme="minorHAnsi" w:eastAsia="Times New Roman" w:hAnsiTheme="minorHAnsi" w:cstheme="minorHAnsi"/>
        </w:rPr>
        <w:t>, 2025</w:t>
      </w:r>
    </w:p>
    <w:p w14:paraId="28716E66" w14:textId="77777777" w:rsidR="00494BBA" w:rsidRPr="00134BD0" w:rsidRDefault="00494BBA" w:rsidP="00284297">
      <w:pPr>
        <w:spacing w:line="480" w:lineRule="auto"/>
        <w:jc w:val="center"/>
        <w:rPr>
          <w:rFonts w:asciiTheme="minorHAnsi" w:eastAsia="Times New Roman" w:hAnsiTheme="minorHAnsi" w:cstheme="minorHAnsi"/>
        </w:rPr>
      </w:pPr>
    </w:p>
    <w:p w14:paraId="321DA1D9" w14:textId="77777777" w:rsidR="00494BBA" w:rsidRPr="00134BD0" w:rsidRDefault="00494BBA" w:rsidP="00284297">
      <w:pPr>
        <w:spacing w:line="480" w:lineRule="auto"/>
        <w:jc w:val="center"/>
        <w:rPr>
          <w:rFonts w:asciiTheme="minorHAnsi" w:eastAsia="Times New Roman" w:hAnsiTheme="minorHAnsi" w:cstheme="minorHAnsi"/>
        </w:rPr>
      </w:pPr>
    </w:p>
    <w:p w14:paraId="0D7FB520" w14:textId="77777777" w:rsidR="00494BBA" w:rsidRPr="00134BD0" w:rsidRDefault="00494BBA" w:rsidP="00284297">
      <w:pPr>
        <w:spacing w:line="480" w:lineRule="auto"/>
        <w:jc w:val="center"/>
        <w:rPr>
          <w:rFonts w:asciiTheme="minorHAnsi" w:eastAsia="Times New Roman" w:hAnsiTheme="minorHAnsi" w:cstheme="minorHAnsi"/>
        </w:rPr>
      </w:pPr>
    </w:p>
    <w:p w14:paraId="7990100F" w14:textId="77777777" w:rsidR="00494BBA" w:rsidRPr="00134BD0" w:rsidRDefault="00494BBA" w:rsidP="00284297">
      <w:pPr>
        <w:spacing w:line="480" w:lineRule="auto"/>
        <w:jc w:val="center"/>
        <w:rPr>
          <w:rFonts w:asciiTheme="minorHAnsi" w:eastAsia="Times New Roman" w:hAnsiTheme="minorHAnsi" w:cstheme="minorHAnsi"/>
        </w:rPr>
      </w:pPr>
    </w:p>
    <w:p w14:paraId="6E5B696A" w14:textId="77777777" w:rsidR="00494BBA" w:rsidRPr="00134BD0" w:rsidRDefault="00494BBA" w:rsidP="00284297">
      <w:pPr>
        <w:spacing w:line="480" w:lineRule="auto"/>
        <w:jc w:val="center"/>
        <w:rPr>
          <w:rFonts w:asciiTheme="minorHAnsi" w:eastAsia="Times New Roman" w:hAnsiTheme="minorHAnsi" w:cstheme="minorHAnsi"/>
        </w:rPr>
      </w:pPr>
    </w:p>
    <w:p w14:paraId="3803BCDD" w14:textId="77777777" w:rsidR="00494BBA" w:rsidRPr="00134BD0" w:rsidRDefault="00494BBA" w:rsidP="00284297">
      <w:pPr>
        <w:spacing w:line="480" w:lineRule="auto"/>
        <w:jc w:val="center"/>
        <w:rPr>
          <w:rFonts w:asciiTheme="minorHAnsi" w:eastAsia="Times New Roman" w:hAnsiTheme="minorHAnsi" w:cstheme="minorHAnsi"/>
        </w:rPr>
      </w:pPr>
    </w:p>
    <w:p w14:paraId="4A4D1F77" w14:textId="77777777" w:rsidR="00494BBA" w:rsidRPr="00134BD0" w:rsidRDefault="00494BBA" w:rsidP="00284297">
      <w:pPr>
        <w:spacing w:line="480" w:lineRule="auto"/>
        <w:jc w:val="center"/>
        <w:rPr>
          <w:rFonts w:asciiTheme="minorHAnsi" w:eastAsia="Times New Roman" w:hAnsiTheme="minorHAnsi" w:cstheme="minorHAnsi"/>
        </w:rPr>
      </w:pPr>
    </w:p>
    <w:p w14:paraId="6C90CED7" w14:textId="77777777" w:rsidR="00494BBA" w:rsidRPr="00134BD0" w:rsidRDefault="00494BBA" w:rsidP="00284297">
      <w:pPr>
        <w:spacing w:line="480" w:lineRule="auto"/>
        <w:jc w:val="center"/>
        <w:rPr>
          <w:rFonts w:asciiTheme="minorHAnsi" w:eastAsia="Times New Roman" w:hAnsiTheme="minorHAnsi" w:cstheme="minorHAnsi"/>
        </w:rPr>
      </w:pPr>
    </w:p>
    <w:p w14:paraId="03D5358B" w14:textId="77777777" w:rsidR="00494BBA" w:rsidRPr="00134BD0" w:rsidRDefault="00494BBA" w:rsidP="00284297">
      <w:pPr>
        <w:spacing w:line="480" w:lineRule="auto"/>
        <w:jc w:val="center"/>
        <w:rPr>
          <w:rFonts w:asciiTheme="minorHAnsi" w:eastAsia="Times New Roman" w:hAnsiTheme="minorHAnsi" w:cstheme="minorHAnsi"/>
        </w:rPr>
      </w:pPr>
    </w:p>
    <w:p w14:paraId="7125F157" w14:textId="58FA97D5" w:rsidR="008F4F17" w:rsidRPr="00134BD0" w:rsidRDefault="00110DE6" w:rsidP="00284297">
      <w:pPr>
        <w:spacing w:line="480" w:lineRule="auto"/>
        <w:ind w:firstLine="720"/>
        <w:rPr>
          <w:rFonts w:asciiTheme="minorHAnsi" w:eastAsia="Times New Roman" w:hAnsiTheme="minorHAnsi" w:cstheme="minorHAnsi"/>
        </w:rPr>
      </w:pPr>
      <w:r w:rsidRPr="00134BD0">
        <w:rPr>
          <w:rFonts w:asciiTheme="minorHAnsi" w:eastAsia="Times New Roman" w:hAnsiTheme="minorHAnsi" w:cstheme="minorHAnsi"/>
        </w:rPr>
        <w:lastRenderedPageBreak/>
        <w:t>As we move</w:t>
      </w:r>
      <w:r w:rsidR="008F4F17" w:rsidRPr="00134BD0">
        <w:rPr>
          <w:rFonts w:asciiTheme="minorHAnsi" w:eastAsia="Times New Roman" w:hAnsiTheme="minorHAnsi" w:cstheme="minorHAnsi"/>
        </w:rPr>
        <w:t xml:space="preserve"> closer to deploying our cloud ready applications: Backups, Email and Software Development environments we need to make sure security and compliance issues are addressed in our policies before moving forward. The following will provide security concerns and actions to implement to make sure </w:t>
      </w:r>
      <w:proofErr w:type="spellStart"/>
      <w:r w:rsidR="008F4F17" w:rsidRPr="00134BD0">
        <w:rPr>
          <w:rFonts w:asciiTheme="minorHAnsi" w:eastAsia="Times New Roman" w:hAnsiTheme="minorHAnsi" w:cstheme="minorHAnsi"/>
        </w:rPr>
        <w:t>Ballot</w:t>
      </w:r>
      <w:r w:rsidR="00F253E6" w:rsidRPr="00134BD0">
        <w:rPr>
          <w:rFonts w:asciiTheme="minorHAnsi" w:eastAsia="Times New Roman" w:hAnsiTheme="minorHAnsi" w:cstheme="minorHAnsi"/>
        </w:rPr>
        <w:t>O</w:t>
      </w:r>
      <w:r w:rsidR="008F4F17" w:rsidRPr="00134BD0">
        <w:rPr>
          <w:rFonts w:asciiTheme="minorHAnsi" w:eastAsia="Times New Roman" w:hAnsiTheme="minorHAnsi" w:cstheme="minorHAnsi"/>
        </w:rPr>
        <w:t>nline</w:t>
      </w:r>
      <w:proofErr w:type="spellEnd"/>
      <w:r w:rsidR="008F4F17" w:rsidRPr="00134BD0">
        <w:rPr>
          <w:rFonts w:asciiTheme="minorHAnsi" w:eastAsia="Times New Roman" w:hAnsiTheme="minorHAnsi" w:cstheme="minorHAnsi"/>
        </w:rPr>
        <w:t xml:space="preserve"> applications and data are protected.</w:t>
      </w:r>
    </w:p>
    <w:p w14:paraId="2DDA1DF4" w14:textId="77777777" w:rsidR="008F4F17" w:rsidRPr="00134BD0" w:rsidRDefault="008F4F17" w:rsidP="00284297">
      <w:pPr>
        <w:spacing w:line="480" w:lineRule="auto"/>
        <w:rPr>
          <w:rFonts w:asciiTheme="minorHAnsi" w:eastAsia="Times New Roman" w:hAnsiTheme="minorHAnsi" w:cstheme="minorHAnsi"/>
        </w:rPr>
      </w:pPr>
    </w:p>
    <w:p w14:paraId="12FFF5F6" w14:textId="77777777" w:rsidR="00284297" w:rsidRPr="00134BD0" w:rsidRDefault="00EF4064" w:rsidP="00284297">
      <w:pPr>
        <w:spacing w:line="480" w:lineRule="auto"/>
        <w:rPr>
          <w:rFonts w:asciiTheme="minorHAnsi" w:eastAsia="Times New Roman" w:hAnsiTheme="minorHAnsi" w:cstheme="minorHAnsi"/>
          <w:b/>
          <w:bCs/>
        </w:rPr>
      </w:pPr>
      <w:r w:rsidRPr="00134BD0">
        <w:rPr>
          <w:rFonts w:asciiTheme="minorHAnsi" w:eastAsia="Times New Roman" w:hAnsiTheme="minorHAnsi" w:cstheme="minorHAnsi"/>
          <w:b/>
          <w:bCs/>
        </w:rPr>
        <w:t>Backup related issues:</w:t>
      </w:r>
      <w:r w:rsidR="000E205E" w:rsidRPr="00134BD0">
        <w:rPr>
          <w:rFonts w:asciiTheme="minorHAnsi" w:eastAsia="Times New Roman" w:hAnsiTheme="minorHAnsi" w:cstheme="minorHAnsi"/>
          <w:b/>
          <w:bCs/>
        </w:rPr>
        <w:t xml:space="preserve"> </w:t>
      </w:r>
    </w:p>
    <w:p w14:paraId="512C7D23" w14:textId="008BA33B" w:rsidR="00EF4064" w:rsidRPr="00134BD0" w:rsidRDefault="00EF4064" w:rsidP="00284297">
      <w:pPr>
        <w:spacing w:line="480" w:lineRule="auto"/>
        <w:rPr>
          <w:rFonts w:asciiTheme="minorHAnsi" w:eastAsia="Times New Roman" w:hAnsiTheme="minorHAnsi" w:cstheme="minorHAnsi"/>
        </w:rPr>
      </w:pPr>
      <w:r w:rsidRPr="00134BD0">
        <w:rPr>
          <w:rFonts w:asciiTheme="minorHAnsi" w:eastAsia="Times New Roman" w:hAnsiTheme="minorHAnsi" w:cstheme="minorHAnsi"/>
        </w:rPr>
        <w:t>We need to secure and protect data long term while making sure no unauthorized access occurs.</w:t>
      </w:r>
    </w:p>
    <w:p w14:paraId="2470B1C3" w14:textId="77777777" w:rsidR="00284297" w:rsidRPr="00134BD0" w:rsidRDefault="00735BEA" w:rsidP="00284297">
      <w:pPr>
        <w:spacing w:line="480" w:lineRule="auto"/>
        <w:rPr>
          <w:rFonts w:asciiTheme="minorHAnsi" w:eastAsia="Times New Roman" w:hAnsiTheme="minorHAnsi" w:cstheme="minorHAnsi"/>
        </w:rPr>
      </w:pPr>
      <w:r w:rsidRPr="00134BD0">
        <w:rPr>
          <w:rFonts w:asciiTheme="minorHAnsi" w:eastAsia="Times New Roman" w:hAnsiTheme="minorHAnsi" w:cstheme="minorHAnsi"/>
          <w:b/>
          <w:bCs/>
        </w:rPr>
        <w:t>Solution:</w:t>
      </w:r>
      <w:r w:rsidRPr="00134BD0">
        <w:rPr>
          <w:rFonts w:asciiTheme="minorHAnsi" w:eastAsia="Times New Roman" w:hAnsiTheme="minorHAnsi" w:cstheme="minorHAnsi"/>
        </w:rPr>
        <w:t xml:space="preserve"> </w:t>
      </w:r>
    </w:p>
    <w:p w14:paraId="7B056D84" w14:textId="1318CC5B" w:rsidR="00EF4064" w:rsidRPr="00134BD0" w:rsidRDefault="00284297" w:rsidP="00284297">
      <w:pPr>
        <w:spacing w:line="480" w:lineRule="auto"/>
        <w:ind w:firstLine="720"/>
        <w:rPr>
          <w:rFonts w:asciiTheme="minorHAnsi" w:eastAsia="Times New Roman" w:hAnsiTheme="minorHAnsi" w:cstheme="minorHAnsi"/>
        </w:rPr>
      </w:pPr>
      <w:r w:rsidRPr="00134BD0">
        <w:rPr>
          <w:rFonts w:asciiTheme="minorHAnsi" w:eastAsia="Times New Roman" w:hAnsiTheme="minorHAnsi" w:cstheme="minorHAnsi"/>
        </w:rPr>
        <w:t>W</w:t>
      </w:r>
      <w:r w:rsidR="00EF4064" w:rsidRPr="00134BD0">
        <w:rPr>
          <w:rFonts w:asciiTheme="minorHAnsi" w:eastAsia="Times New Roman" w:hAnsiTheme="minorHAnsi" w:cstheme="minorHAnsi"/>
        </w:rPr>
        <w:t xml:space="preserve">e should store our backups in Amazon S3 Glacier, which "designed for retaining data sets for multiple years to meet compliance requirements and can also be used for backup or disaster recovery" </w:t>
      </w:r>
      <w:sdt>
        <w:sdtPr>
          <w:rPr>
            <w:rFonts w:asciiTheme="minorHAnsi" w:eastAsia="Times New Roman" w:hAnsiTheme="minorHAnsi" w:cstheme="minorHAnsi"/>
          </w:rPr>
          <w:id w:val="1724020883"/>
          <w:citation/>
        </w:sdtPr>
        <w:sdtContent>
          <w:r w:rsidR="00EF4064" w:rsidRPr="00134BD0">
            <w:rPr>
              <w:rFonts w:asciiTheme="minorHAnsi" w:eastAsia="Times New Roman" w:hAnsiTheme="minorHAnsi" w:cstheme="minorHAnsi"/>
            </w:rPr>
            <w:fldChar w:fldCharType="begin"/>
          </w:r>
          <w:r w:rsidR="00EF4064" w:rsidRPr="00134BD0">
            <w:rPr>
              <w:rFonts w:asciiTheme="minorHAnsi" w:eastAsia="Times New Roman" w:hAnsiTheme="minorHAnsi" w:cstheme="minorHAnsi"/>
              <w:lang w:val="en-US"/>
            </w:rPr>
            <w:instrText xml:space="preserve"> CITATION Ama2411 \l 1033 </w:instrText>
          </w:r>
          <w:r w:rsidR="00EF4064" w:rsidRPr="00134BD0">
            <w:rPr>
              <w:rFonts w:asciiTheme="minorHAnsi" w:eastAsia="Times New Roman" w:hAnsiTheme="minorHAnsi" w:cstheme="minorHAnsi"/>
            </w:rPr>
            <w:fldChar w:fldCharType="separate"/>
          </w:r>
          <w:r w:rsidR="00EF4064" w:rsidRPr="00134BD0">
            <w:rPr>
              <w:rFonts w:asciiTheme="minorHAnsi" w:eastAsia="Times New Roman" w:hAnsiTheme="minorHAnsi" w:cstheme="minorHAnsi"/>
              <w:noProof/>
              <w:lang w:val="en-US"/>
            </w:rPr>
            <w:t>(Amazon Web Services, 2024)</w:t>
          </w:r>
          <w:r w:rsidR="00EF4064" w:rsidRPr="00134BD0">
            <w:rPr>
              <w:rFonts w:asciiTheme="minorHAnsi" w:eastAsia="Times New Roman" w:hAnsiTheme="minorHAnsi" w:cstheme="minorHAnsi"/>
            </w:rPr>
            <w:fldChar w:fldCharType="end"/>
          </w:r>
        </w:sdtContent>
      </w:sdt>
      <w:r w:rsidR="00EF4064" w:rsidRPr="00134BD0">
        <w:rPr>
          <w:rFonts w:asciiTheme="minorHAnsi" w:eastAsia="Times New Roman" w:hAnsiTheme="minorHAnsi" w:cstheme="minorHAnsi"/>
        </w:rPr>
        <w:t xml:space="preserve">. With our data stored in S3 Glacier, Amazon automatically makes all S3 resources private </w:t>
      </w:r>
      <w:sdt>
        <w:sdtPr>
          <w:rPr>
            <w:rFonts w:asciiTheme="minorHAnsi" w:eastAsia="Times New Roman" w:hAnsiTheme="minorHAnsi" w:cstheme="minorHAnsi"/>
          </w:rPr>
          <w:id w:val="-1822651316"/>
          <w:citation/>
        </w:sdtPr>
        <w:sdtContent>
          <w:r w:rsidR="00EF4064" w:rsidRPr="00134BD0">
            <w:rPr>
              <w:rFonts w:asciiTheme="minorHAnsi" w:eastAsia="Times New Roman" w:hAnsiTheme="minorHAnsi" w:cstheme="minorHAnsi"/>
            </w:rPr>
            <w:fldChar w:fldCharType="begin"/>
          </w:r>
          <w:r w:rsidR="00EF4064" w:rsidRPr="00134BD0">
            <w:rPr>
              <w:rFonts w:asciiTheme="minorHAnsi" w:eastAsia="Times New Roman" w:hAnsiTheme="minorHAnsi" w:cstheme="minorHAnsi"/>
              <w:lang w:val="en-US"/>
            </w:rPr>
            <w:instrText xml:space="preserve"> CITATION Ama2412 \l 1033 </w:instrText>
          </w:r>
          <w:r w:rsidR="00EF4064" w:rsidRPr="00134BD0">
            <w:rPr>
              <w:rFonts w:asciiTheme="minorHAnsi" w:eastAsia="Times New Roman" w:hAnsiTheme="minorHAnsi" w:cstheme="minorHAnsi"/>
            </w:rPr>
            <w:fldChar w:fldCharType="separate"/>
          </w:r>
          <w:r w:rsidR="00EF4064" w:rsidRPr="00134BD0">
            <w:rPr>
              <w:rFonts w:asciiTheme="minorHAnsi" w:eastAsia="Times New Roman" w:hAnsiTheme="minorHAnsi" w:cstheme="minorHAnsi"/>
              <w:noProof/>
              <w:lang w:val="en-US"/>
            </w:rPr>
            <w:t>(Amazon Web Services, 2024)</w:t>
          </w:r>
          <w:r w:rsidR="00EF4064" w:rsidRPr="00134BD0">
            <w:rPr>
              <w:rFonts w:asciiTheme="minorHAnsi" w:eastAsia="Times New Roman" w:hAnsiTheme="minorHAnsi" w:cstheme="minorHAnsi"/>
            </w:rPr>
            <w:fldChar w:fldCharType="end"/>
          </w:r>
        </w:sdtContent>
      </w:sdt>
      <w:r w:rsidR="000E205E" w:rsidRPr="00134BD0">
        <w:rPr>
          <w:rFonts w:asciiTheme="minorHAnsi" w:eastAsia="Times New Roman" w:hAnsiTheme="minorHAnsi" w:cstheme="minorHAnsi"/>
        </w:rPr>
        <w:t xml:space="preserve">, which is secure but not practical for global operations. We will need to implement IAM users for IT personnel that will have access to these backups </w:t>
      </w:r>
      <w:sdt>
        <w:sdtPr>
          <w:rPr>
            <w:rFonts w:asciiTheme="minorHAnsi" w:eastAsia="Times New Roman" w:hAnsiTheme="minorHAnsi" w:cstheme="minorHAnsi"/>
          </w:rPr>
          <w:id w:val="758648469"/>
          <w:citation/>
        </w:sdtPr>
        <w:sdtContent>
          <w:r w:rsidR="000E205E" w:rsidRPr="00134BD0">
            <w:rPr>
              <w:rFonts w:asciiTheme="minorHAnsi" w:eastAsia="Times New Roman" w:hAnsiTheme="minorHAnsi" w:cstheme="minorHAnsi"/>
            </w:rPr>
            <w:fldChar w:fldCharType="begin"/>
          </w:r>
          <w:r w:rsidR="000E205E" w:rsidRPr="00134BD0">
            <w:rPr>
              <w:rFonts w:asciiTheme="minorHAnsi" w:eastAsia="Times New Roman" w:hAnsiTheme="minorHAnsi" w:cstheme="minorHAnsi"/>
              <w:lang w:val="en-US"/>
            </w:rPr>
            <w:instrText xml:space="preserve"> CITATION Ama2412 \l 1033 </w:instrText>
          </w:r>
          <w:r w:rsidR="000E205E" w:rsidRPr="00134BD0">
            <w:rPr>
              <w:rFonts w:asciiTheme="minorHAnsi" w:eastAsia="Times New Roman" w:hAnsiTheme="minorHAnsi" w:cstheme="minorHAnsi"/>
            </w:rPr>
            <w:fldChar w:fldCharType="separate"/>
          </w:r>
          <w:r w:rsidR="000E205E" w:rsidRPr="00134BD0">
            <w:rPr>
              <w:rFonts w:asciiTheme="minorHAnsi" w:eastAsia="Times New Roman" w:hAnsiTheme="minorHAnsi" w:cstheme="minorHAnsi"/>
              <w:noProof/>
              <w:lang w:val="en-US"/>
            </w:rPr>
            <w:t>(Amazon Web Services, 2024)</w:t>
          </w:r>
          <w:r w:rsidR="000E205E" w:rsidRPr="00134BD0">
            <w:rPr>
              <w:rFonts w:asciiTheme="minorHAnsi" w:eastAsia="Times New Roman" w:hAnsiTheme="minorHAnsi" w:cstheme="minorHAnsi"/>
            </w:rPr>
            <w:fldChar w:fldCharType="end"/>
          </w:r>
        </w:sdtContent>
      </w:sdt>
      <w:r w:rsidR="000E205E" w:rsidRPr="00134BD0">
        <w:rPr>
          <w:rFonts w:asciiTheme="minorHAnsi" w:eastAsia="Times New Roman" w:hAnsiTheme="minorHAnsi" w:cstheme="minorHAnsi"/>
        </w:rPr>
        <w:t xml:space="preserve">. In order to make sure our data is accessible in event of AWS availability zone or region goes down we should enable “live replication” and “cross region replication” so backups are auto replicated to different regions to  ensure data is always available </w:t>
      </w:r>
      <w:sdt>
        <w:sdtPr>
          <w:rPr>
            <w:rFonts w:asciiTheme="minorHAnsi" w:eastAsia="Times New Roman" w:hAnsiTheme="minorHAnsi" w:cstheme="minorHAnsi"/>
          </w:rPr>
          <w:id w:val="455601073"/>
          <w:citation/>
        </w:sdtPr>
        <w:sdtContent>
          <w:r w:rsidR="000E205E" w:rsidRPr="00134BD0">
            <w:rPr>
              <w:rFonts w:asciiTheme="minorHAnsi" w:eastAsia="Times New Roman" w:hAnsiTheme="minorHAnsi" w:cstheme="minorHAnsi"/>
            </w:rPr>
            <w:fldChar w:fldCharType="begin"/>
          </w:r>
          <w:r w:rsidR="000E205E" w:rsidRPr="00134BD0">
            <w:rPr>
              <w:rFonts w:asciiTheme="minorHAnsi" w:eastAsia="Times New Roman" w:hAnsiTheme="minorHAnsi" w:cstheme="minorHAnsi"/>
              <w:lang w:val="en-US"/>
            </w:rPr>
            <w:instrText xml:space="preserve"> CITATION Ama2413 \l 1033 </w:instrText>
          </w:r>
          <w:r w:rsidR="000E205E" w:rsidRPr="00134BD0">
            <w:rPr>
              <w:rFonts w:asciiTheme="minorHAnsi" w:eastAsia="Times New Roman" w:hAnsiTheme="minorHAnsi" w:cstheme="minorHAnsi"/>
            </w:rPr>
            <w:fldChar w:fldCharType="separate"/>
          </w:r>
          <w:r w:rsidR="000E205E" w:rsidRPr="00134BD0">
            <w:rPr>
              <w:rFonts w:asciiTheme="minorHAnsi" w:eastAsia="Times New Roman" w:hAnsiTheme="minorHAnsi" w:cstheme="minorHAnsi"/>
              <w:noProof/>
              <w:lang w:val="en-US"/>
            </w:rPr>
            <w:t>(Amazon Web Services, 2024)</w:t>
          </w:r>
          <w:r w:rsidR="000E205E" w:rsidRPr="00134BD0">
            <w:rPr>
              <w:rFonts w:asciiTheme="minorHAnsi" w:eastAsia="Times New Roman" w:hAnsiTheme="minorHAnsi" w:cstheme="minorHAnsi"/>
            </w:rPr>
            <w:fldChar w:fldCharType="end"/>
          </w:r>
        </w:sdtContent>
      </w:sdt>
    </w:p>
    <w:p w14:paraId="46782AD3" w14:textId="77777777" w:rsidR="00C30FE6" w:rsidRPr="00134BD0" w:rsidRDefault="00C30FE6" w:rsidP="00284297">
      <w:pPr>
        <w:spacing w:line="480" w:lineRule="auto"/>
        <w:rPr>
          <w:rFonts w:asciiTheme="minorHAnsi" w:eastAsia="Times New Roman" w:hAnsiTheme="minorHAnsi" w:cstheme="minorHAnsi"/>
        </w:rPr>
      </w:pPr>
    </w:p>
    <w:p w14:paraId="0B5DC223" w14:textId="77777777" w:rsidR="00134BD0" w:rsidRPr="00134BD0" w:rsidRDefault="00C30FE6" w:rsidP="00284297">
      <w:pPr>
        <w:spacing w:line="480" w:lineRule="auto"/>
        <w:rPr>
          <w:rFonts w:asciiTheme="minorHAnsi" w:eastAsia="Times New Roman" w:hAnsiTheme="minorHAnsi" w:cstheme="minorHAnsi"/>
          <w:b/>
          <w:bCs/>
        </w:rPr>
      </w:pPr>
      <w:r w:rsidRPr="00134BD0">
        <w:rPr>
          <w:rFonts w:asciiTheme="minorHAnsi" w:eastAsia="Times New Roman" w:hAnsiTheme="minorHAnsi" w:cstheme="minorHAnsi"/>
          <w:b/>
          <w:bCs/>
        </w:rPr>
        <w:t xml:space="preserve">Email related issues: </w:t>
      </w:r>
    </w:p>
    <w:p w14:paraId="2AB4D1B8" w14:textId="2986EB31" w:rsidR="00B7152D" w:rsidRPr="00134BD0" w:rsidRDefault="00B7152D" w:rsidP="00284297">
      <w:pPr>
        <w:spacing w:line="480" w:lineRule="auto"/>
        <w:rPr>
          <w:rFonts w:asciiTheme="minorHAnsi" w:eastAsia="Times New Roman" w:hAnsiTheme="minorHAnsi" w:cstheme="minorHAnsi"/>
        </w:rPr>
      </w:pPr>
      <w:r w:rsidRPr="00134BD0">
        <w:rPr>
          <w:rFonts w:asciiTheme="minorHAnsi" w:eastAsia="Times New Roman" w:hAnsiTheme="minorHAnsi" w:cstheme="minorHAnsi"/>
        </w:rPr>
        <w:t>We need to prevent email compromise and email spoofing.</w:t>
      </w:r>
    </w:p>
    <w:p w14:paraId="78FE59FA" w14:textId="77777777" w:rsidR="00134BD0" w:rsidRPr="00134BD0" w:rsidRDefault="00735BEA" w:rsidP="00284297">
      <w:pPr>
        <w:spacing w:line="480" w:lineRule="auto"/>
        <w:rPr>
          <w:rFonts w:asciiTheme="minorHAnsi" w:eastAsia="Times New Roman" w:hAnsiTheme="minorHAnsi" w:cstheme="minorHAnsi"/>
          <w:b/>
          <w:bCs/>
        </w:rPr>
      </w:pPr>
      <w:r w:rsidRPr="00134BD0">
        <w:rPr>
          <w:rFonts w:asciiTheme="minorHAnsi" w:eastAsia="Times New Roman" w:hAnsiTheme="minorHAnsi" w:cstheme="minorHAnsi"/>
          <w:b/>
          <w:bCs/>
        </w:rPr>
        <w:t>Solution:</w:t>
      </w:r>
      <w:r w:rsidR="00B7152D" w:rsidRPr="00134BD0">
        <w:rPr>
          <w:rFonts w:asciiTheme="minorHAnsi" w:eastAsia="Times New Roman" w:hAnsiTheme="minorHAnsi" w:cstheme="minorHAnsi"/>
          <w:b/>
          <w:bCs/>
        </w:rPr>
        <w:t xml:space="preserve"> </w:t>
      </w:r>
    </w:p>
    <w:p w14:paraId="6977960B" w14:textId="2590354B" w:rsidR="00B7152D" w:rsidRPr="00134BD0" w:rsidRDefault="00134BD0" w:rsidP="00134BD0">
      <w:pPr>
        <w:spacing w:line="480" w:lineRule="auto"/>
        <w:ind w:firstLine="720"/>
        <w:rPr>
          <w:rFonts w:asciiTheme="minorHAnsi" w:eastAsia="Times New Roman" w:hAnsiTheme="minorHAnsi" w:cstheme="minorHAnsi"/>
        </w:rPr>
      </w:pPr>
      <w:r w:rsidRPr="00134BD0">
        <w:rPr>
          <w:rFonts w:asciiTheme="minorHAnsi" w:eastAsia="Times New Roman" w:hAnsiTheme="minorHAnsi" w:cstheme="minorHAnsi"/>
        </w:rPr>
        <w:t>W</w:t>
      </w:r>
      <w:r w:rsidR="00B7152D" w:rsidRPr="00134BD0">
        <w:rPr>
          <w:rFonts w:asciiTheme="minorHAnsi" w:eastAsia="Times New Roman" w:hAnsiTheme="minorHAnsi" w:cstheme="minorHAnsi"/>
        </w:rPr>
        <w:t xml:space="preserve">e </w:t>
      </w:r>
      <w:r w:rsidR="00C85ED7" w:rsidRPr="00134BD0">
        <w:rPr>
          <w:rFonts w:asciiTheme="minorHAnsi" w:eastAsia="Times New Roman" w:hAnsiTheme="minorHAnsi" w:cstheme="minorHAnsi"/>
        </w:rPr>
        <w:t xml:space="preserve">should use DMARC for email spoofing, which is “Domain-based Message Authentication, Reporting and Conformance (DMARC) is an email authentication protocol that uses Sender Policy Framework (SPF) and DomainKeys Identified Mail (DKIM) to detect email spoofing and phishing” </w:t>
      </w:r>
      <w:sdt>
        <w:sdtPr>
          <w:rPr>
            <w:rFonts w:asciiTheme="minorHAnsi" w:eastAsia="Times New Roman" w:hAnsiTheme="minorHAnsi" w:cstheme="minorHAnsi"/>
          </w:rPr>
          <w:id w:val="712927956"/>
          <w:citation/>
        </w:sdtPr>
        <w:sdtContent>
          <w:r w:rsidR="00C85ED7" w:rsidRPr="00134BD0">
            <w:rPr>
              <w:rFonts w:asciiTheme="minorHAnsi" w:eastAsia="Times New Roman" w:hAnsiTheme="minorHAnsi" w:cstheme="minorHAnsi"/>
            </w:rPr>
            <w:fldChar w:fldCharType="begin"/>
          </w:r>
          <w:r w:rsidR="00C85ED7" w:rsidRPr="00134BD0">
            <w:rPr>
              <w:rFonts w:asciiTheme="minorHAnsi" w:eastAsia="Times New Roman" w:hAnsiTheme="minorHAnsi" w:cstheme="minorHAnsi"/>
              <w:lang w:val="en-US"/>
            </w:rPr>
            <w:instrText xml:space="preserve"> CITATION Ama2414 \l 1033 </w:instrText>
          </w:r>
          <w:r w:rsidR="00C85ED7" w:rsidRPr="00134BD0">
            <w:rPr>
              <w:rFonts w:asciiTheme="minorHAnsi" w:eastAsia="Times New Roman" w:hAnsiTheme="minorHAnsi" w:cstheme="minorHAnsi"/>
            </w:rPr>
            <w:fldChar w:fldCharType="separate"/>
          </w:r>
          <w:r w:rsidR="00C85ED7" w:rsidRPr="00134BD0">
            <w:rPr>
              <w:rFonts w:asciiTheme="minorHAnsi" w:eastAsia="Times New Roman" w:hAnsiTheme="minorHAnsi" w:cstheme="minorHAnsi"/>
              <w:noProof/>
              <w:lang w:val="en-US"/>
            </w:rPr>
            <w:t>(Amazon Web Services, 2024)</w:t>
          </w:r>
          <w:r w:rsidR="00C85ED7" w:rsidRPr="00134BD0">
            <w:rPr>
              <w:rFonts w:asciiTheme="minorHAnsi" w:eastAsia="Times New Roman" w:hAnsiTheme="minorHAnsi" w:cstheme="minorHAnsi"/>
            </w:rPr>
            <w:fldChar w:fldCharType="end"/>
          </w:r>
        </w:sdtContent>
      </w:sdt>
      <w:r w:rsidR="00C85ED7" w:rsidRPr="00134BD0">
        <w:rPr>
          <w:rFonts w:asciiTheme="minorHAnsi" w:eastAsia="Times New Roman" w:hAnsiTheme="minorHAnsi" w:cstheme="minorHAnsi"/>
        </w:rPr>
        <w:t>. To prevent email compromise, through IAM of user enable Multi factor authentication for all user accounts</w:t>
      </w:r>
      <w:sdt>
        <w:sdtPr>
          <w:rPr>
            <w:rFonts w:asciiTheme="minorHAnsi" w:eastAsia="Times New Roman" w:hAnsiTheme="minorHAnsi" w:cstheme="minorHAnsi"/>
          </w:rPr>
          <w:id w:val="376665536"/>
          <w:citation/>
        </w:sdtPr>
        <w:sdtContent>
          <w:r w:rsidR="00C85ED7" w:rsidRPr="00134BD0">
            <w:rPr>
              <w:rFonts w:asciiTheme="minorHAnsi" w:eastAsia="Times New Roman" w:hAnsiTheme="minorHAnsi" w:cstheme="minorHAnsi"/>
            </w:rPr>
            <w:fldChar w:fldCharType="begin"/>
          </w:r>
          <w:r w:rsidR="00C85ED7" w:rsidRPr="00134BD0">
            <w:rPr>
              <w:rFonts w:asciiTheme="minorHAnsi" w:eastAsia="Times New Roman" w:hAnsiTheme="minorHAnsi" w:cstheme="minorHAnsi"/>
              <w:lang w:val="en-US"/>
            </w:rPr>
            <w:instrText xml:space="preserve"> CITATION Ama2415 \l 1033 </w:instrText>
          </w:r>
          <w:r w:rsidR="00C85ED7" w:rsidRPr="00134BD0">
            <w:rPr>
              <w:rFonts w:asciiTheme="minorHAnsi" w:eastAsia="Times New Roman" w:hAnsiTheme="minorHAnsi" w:cstheme="minorHAnsi"/>
            </w:rPr>
            <w:fldChar w:fldCharType="separate"/>
          </w:r>
          <w:r w:rsidR="00C85ED7" w:rsidRPr="00134BD0">
            <w:rPr>
              <w:rFonts w:asciiTheme="minorHAnsi" w:eastAsia="Times New Roman" w:hAnsiTheme="minorHAnsi" w:cstheme="minorHAnsi"/>
              <w:noProof/>
              <w:lang w:val="en-US"/>
            </w:rPr>
            <w:t xml:space="preserve"> (Amazon Web Services, 2024)</w:t>
          </w:r>
          <w:r w:rsidR="00C85ED7" w:rsidRPr="00134BD0">
            <w:rPr>
              <w:rFonts w:asciiTheme="minorHAnsi" w:eastAsia="Times New Roman" w:hAnsiTheme="minorHAnsi" w:cstheme="minorHAnsi"/>
            </w:rPr>
            <w:fldChar w:fldCharType="end"/>
          </w:r>
        </w:sdtContent>
      </w:sdt>
      <w:r w:rsidR="00C85ED7" w:rsidRPr="00134BD0">
        <w:rPr>
          <w:rFonts w:asciiTheme="minorHAnsi" w:eastAsia="Times New Roman" w:hAnsiTheme="minorHAnsi" w:cstheme="minorHAnsi"/>
        </w:rPr>
        <w:t xml:space="preserve">. </w:t>
      </w:r>
    </w:p>
    <w:p w14:paraId="52324D0C" w14:textId="77777777" w:rsidR="00C85ED7" w:rsidRPr="00134BD0" w:rsidRDefault="00C85ED7" w:rsidP="00284297">
      <w:pPr>
        <w:spacing w:line="480" w:lineRule="auto"/>
        <w:rPr>
          <w:rFonts w:asciiTheme="minorHAnsi" w:eastAsia="Times New Roman" w:hAnsiTheme="minorHAnsi" w:cstheme="minorHAnsi"/>
        </w:rPr>
      </w:pPr>
    </w:p>
    <w:p w14:paraId="05EB7D4C" w14:textId="77777777" w:rsidR="00134BD0" w:rsidRPr="00134BD0" w:rsidRDefault="00C85ED7" w:rsidP="00284297">
      <w:pPr>
        <w:spacing w:line="480" w:lineRule="auto"/>
        <w:rPr>
          <w:rFonts w:asciiTheme="minorHAnsi" w:eastAsia="Times New Roman" w:hAnsiTheme="minorHAnsi" w:cstheme="minorHAnsi"/>
          <w:b/>
          <w:bCs/>
        </w:rPr>
      </w:pPr>
      <w:r w:rsidRPr="00134BD0">
        <w:rPr>
          <w:rFonts w:asciiTheme="minorHAnsi" w:eastAsia="Times New Roman" w:hAnsiTheme="minorHAnsi" w:cstheme="minorHAnsi"/>
          <w:b/>
          <w:bCs/>
        </w:rPr>
        <w:t xml:space="preserve">Software Development related issues: </w:t>
      </w:r>
    </w:p>
    <w:p w14:paraId="77BC098A" w14:textId="36328C99" w:rsidR="00C85ED7" w:rsidRPr="00134BD0" w:rsidRDefault="00C85ED7" w:rsidP="00284297">
      <w:pPr>
        <w:spacing w:line="480" w:lineRule="auto"/>
        <w:rPr>
          <w:rFonts w:asciiTheme="minorHAnsi" w:eastAsia="Times New Roman" w:hAnsiTheme="minorHAnsi" w:cstheme="minorHAnsi"/>
        </w:rPr>
      </w:pPr>
      <w:r w:rsidRPr="00134BD0">
        <w:rPr>
          <w:rFonts w:asciiTheme="minorHAnsi" w:eastAsia="Times New Roman" w:hAnsiTheme="minorHAnsi" w:cstheme="minorHAnsi"/>
        </w:rPr>
        <w:t xml:space="preserve">We need to secure proprietary software and proper secure code development. </w:t>
      </w:r>
    </w:p>
    <w:p w14:paraId="1A646FE4" w14:textId="77777777" w:rsidR="00134BD0" w:rsidRPr="00134BD0" w:rsidRDefault="00735BEA" w:rsidP="00284297">
      <w:pPr>
        <w:spacing w:line="480" w:lineRule="auto"/>
        <w:rPr>
          <w:rFonts w:asciiTheme="minorHAnsi" w:eastAsia="Times New Roman" w:hAnsiTheme="minorHAnsi" w:cstheme="minorHAnsi"/>
          <w:b/>
          <w:bCs/>
        </w:rPr>
      </w:pPr>
      <w:r w:rsidRPr="00134BD0">
        <w:rPr>
          <w:rFonts w:asciiTheme="minorHAnsi" w:eastAsia="Times New Roman" w:hAnsiTheme="minorHAnsi" w:cstheme="minorHAnsi"/>
          <w:b/>
          <w:bCs/>
        </w:rPr>
        <w:t>Solution:</w:t>
      </w:r>
      <w:r w:rsidR="00C85ED7" w:rsidRPr="00134BD0">
        <w:rPr>
          <w:rFonts w:asciiTheme="minorHAnsi" w:eastAsia="Times New Roman" w:hAnsiTheme="minorHAnsi" w:cstheme="minorHAnsi"/>
          <w:b/>
          <w:bCs/>
        </w:rPr>
        <w:t xml:space="preserve"> </w:t>
      </w:r>
    </w:p>
    <w:p w14:paraId="02359EC9" w14:textId="21C43948" w:rsidR="00C85ED7" w:rsidRPr="00134BD0" w:rsidRDefault="00134BD0" w:rsidP="00134BD0">
      <w:pPr>
        <w:spacing w:line="480" w:lineRule="auto"/>
        <w:ind w:firstLine="720"/>
        <w:rPr>
          <w:rFonts w:asciiTheme="minorHAnsi" w:eastAsia="Times New Roman" w:hAnsiTheme="minorHAnsi" w:cstheme="minorHAnsi"/>
        </w:rPr>
      </w:pPr>
      <w:r w:rsidRPr="00134BD0">
        <w:rPr>
          <w:rFonts w:asciiTheme="minorHAnsi" w:eastAsia="Times New Roman" w:hAnsiTheme="minorHAnsi" w:cstheme="minorHAnsi"/>
        </w:rPr>
        <w:t>W</w:t>
      </w:r>
      <w:r w:rsidR="00D30330" w:rsidRPr="00134BD0">
        <w:rPr>
          <w:rFonts w:asciiTheme="minorHAnsi" w:eastAsia="Times New Roman" w:hAnsiTheme="minorHAnsi" w:cstheme="minorHAnsi"/>
        </w:rPr>
        <w:t>e will need to encrypt our stored software and enable MFA. Also using IAM make sure only developers have access to development resources and code storage. On top of that, during the software development cycle we need to ensure the code</w:t>
      </w:r>
      <w:r w:rsidR="00110DE6" w:rsidRPr="00134BD0">
        <w:rPr>
          <w:rFonts w:asciiTheme="minorHAnsi" w:eastAsia="Times New Roman" w:hAnsiTheme="minorHAnsi" w:cstheme="minorHAnsi"/>
        </w:rPr>
        <w:t xml:space="preserve"> and software</w:t>
      </w:r>
      <w:r w:rsidR="00D30330" w:rsidRPr="00134BD0">
        <w:rPr>
          <w:rFonts w:asciiTheme="minorHAnsi" w:eastAsia="Times New Roman" w:hAnsiTheme="minorHAnsi" w:cstheme="minorHAnsi"/>
        </w:rPr>
        <w:t xml:space="preserve"> is scanned and </w:t>
      </w:r>
      <w:r w:rsidR="00110DE6" w:rsidRPr="00134BD0">
        <w:rPr>
          <w:rFonts w:asciiTheme="minorHAnsi" w:eastAsia="Times New Roman" w:hAnsiTheme="minorHAnsi" w:cstheme="minorHAnsi"/>
        </w:rPr>
        <w:t>security tested</w:t>
      </w:r>
      <w:r w:rsidR="00D30330" w:rsidRPr="00134BD0">
        <w:rPr>
          <w:rFonts w:asciiTheme="minorHAnsi" w:eastAsia="Times New Roman" w:hAnsiTheme="minorHAnsi" w:cstheme="minorHAnsi"/>
        </w:rPr>
        <w:t xml:space="preserve"> so we can make sure it is secure</w:t>
      </w:r>
      <w:r w:rsidR="00110DE6" w:rsidRPr="00134BD0">
        <w:rPr>
          <w:rFonts w:asciiTheme="minorHAnsi" w:eastAsia="Times New Roman" w:hAnsiTheme="minorHAnsi" w:cstheme="minorHAnsi"/>
        </w:rPr>
        <w:t xml:space="preserve"> and configured properly</w:t>
      </w:r>
      <w:r w:rsidR="00D30330" w:rsidRPr="00134BD0">
        <w:rPr>
          <w:rFonts w:asciiTheme="minorHAnsi" w:eastAsia="Times New Roman" w:hAnsiTheme="minorHAnsi" w:cstheme="minorHAnsi"/>
        </w:rPr>
        <w:t xml:space="preserve"> before deploying publicly</w:t>
      </w:r>
      <w:r w:rsidR="00110DE6" w:rsidRPr="00134BD0">
        <w:rPr>
          <w:rFonts w:asciiTheme="minorHAnsi" w:eastAsia="Times New Roman" w:hAnsiTheme="minorHAnsi" w:cstheme="minorHAnsi"/>
        </w:rPr>
        <w:t xml:space="preserve"> </w:t>
      </w:r>
      <w:sdt>
        <w:sdtPr>
          <w:rPr>
            <w:rFonts w:asciiTheme="minorHAnsi" w:eastAsia="Times New Roman" w:hAnsiTheme="minorHAnsi" w:cstheme="minorHAnsi"/>
          </w:rPr>
          <w:id w:val="-1755811001"/>
          <w:citation/>
        </w:sdtPr>
        <w:sdtContent>
          <w:r w:rsidR="00110DE6" w:rsidRPr="00134BD0">
            <w:rPr>
              <w:rFonts w:asciiTheme="minorHAnsi" w:eastAsia="Times New Roman" w:hAnsiTheme="minorHAnsi" w:cstheme="minorHAnsi"/>
            </w:rPr>
            <w:fldChar w:fldCharType="begin"/>
          </w:r>
          <w:r w:rsidR="00110DE6" w:rsidRPr="00134BD0">
            <w:rPr>
              <w:rFonts w:asciiTheme="minorHAnsi" w:eastAsia="Times New Roman" w:hAnsiTheme="minorHAnsi" w:cstheme="minorHAnsi"/>
              <w:lang w:val="en-US"/>
            </w:rPr>
            <w:instrText xml:space="preserve"> CITATION Sau24 \l 1033 </w:instrText>
          </w:r>
          <w:r w:rsidR="00110DE6" w:rsidRPr="00134BD0">
            <w:rPr>
              <w:rFonts w:asciiTheme="minorHAnsi" w:eastAsia="Times New Roman" w:hAnsiTheme="minorHAnsi" w:cstheme="minorHAnsi"/>
            </w:rPr>
            <w:fldChar w:fldCharType="separate"/>
          </w:r>
          <w:r w:rsidR="00110DE6" w:rsidRPr="00134BD0">
            <w:rPr>
              <w:rFonts w:asciiTheme="minorHAnsi" w:eastAsia="Times New Roman" w:hAnsiTheme="minorHAnsi" w:cstheme="minorHAnsi"/>
              <w:noProof/>
              <w:lang w:val="en-US"/>
            </w:rPr>
            <w:t>(Basu, 2024)</w:t>
          </w:r>
          <w:r w:rsidR="00110DE6" w:rsidRPr="00134BD0">
            <w:rPr>
              <w:rFonts w:asciiTheme="minorHAnsi" w:eastAsia="Times New Roman" w:hAnsiTheme="minorHAnsi" w:cstheme="minorHAnsi"/>
            </w:rPr>
            <w:fldChar w:fldCharType="end"/>
          </w:r>
        </w:sdtContent>
      </w:sdt>
      <w:r w:rsidR="00110DE6" w:rsidRPr="00134BD0">
        <w:rPr>
          <w:rFonts w:asciiTheme="minorHAnsi" w:eastAsia="Times New Roman" w:hAnsiTheme="minorHAnsi" w:cstheme="minorHAnsi"/>
        </w:rPr>
        <w:t xml:space="preserve">. </w:t>
      </w:r>
    </w:p>
    <w:p w14:paraId="361FCA80" w14:textId="77777777" w:rsidR="00134BD0" w:rsidRPr="00134BD0" w:rsidRDefault="00134BD0" w:rsidP="00134BD0">
      <w:pPr>
        <w:spacing w:line="480" w:lineRule="auto"/>
        <w:rPr>
          <w:rFonts w:asciiTheme="minorHAnsi" w:eastAsia="Times New Roman" w:hAnsiTheme="minorHAnsi" w:cstheme="minorHAnsi"/>
        </w:rPr>
      </w:pPr>
    </w:p>
    <w:sdt>
      <w:sdtPr>
        <w:rPr>
          <w:rFonts w:asciiTheme="minorHAnsi" w:hAnsiTheme="minorHAnsi" w:cstheme="minorHAnsi"/>
          <w:b/>
          <w:bCs/>
          <w:color w:val="auto"/>
          <w:sz w:val="22"/>
          <w:szCs w:val="22"/>
        </w:rPr>
        <w:id w:val="-2045813720"/>
        <w:docPartObj>
          <w:docPartGallery w:val="Bibliographies"/>
          <w:docPartUnique/>
        </w:docPartObj>
      </w:sdtPr>
      <w:sdtEndPr>
        <w:rPr>
          <w:rFonts w:eastAsia="Arial"/>
          <w:b w:val="0"/>
          <w:bCs w:val="0"/>
        </w:rPr>
      </w:sdtEndPr>
      <w:sdtContent>
        <w:p w14:paraId="0692A328" w14:textId="47632ED3" w:rsidR="00134BD0" w:rsidRPr="00134BD0" w:rsidRDefault="00134BD0" w:rsidP="00134BD0">
          <w:pPr>
            <w:pStyle w:val="Heading1"/>
            <w:jc w:val="center"/>
            <w:rPr>
              <w:rFonts w:asciiTheme="minorHAnsi" w:hAnsiTheme="minorHAnsi" w:cstheme="minorHAnsi"/>
              <w:b/>
              <w:bCs/>
              <w:color w:val="auto"/>
              <w:sz w:val="22"/>
              <w:szCs w:val="22"/>
            </w:rPr>
          </w:pPr>
          <w:r w:rsidRPr="00134BD0">
            <w:rPr>
              <w:rFonts w:asciiTheme="minorHAnsi" w:hAnsiTheme="minorHAnsi" w:cstheme="minorHAnsi"/>
              <w:b/>
              <w:bCs/>
              <w:color w:val="auto"/>
              <w:sz w:val="22"/>
              <w:szCs w:val="22"/>
            </w:rPr>
            <w:t>References</w:t>
          </w:r>
        </w:p>
        <w:sdt>
          <w:sdtPr>
            <w:rPr>
              <w:rFonts w:asciiTheme="minorHAnsi" w:hAnsiTheme="minorHAnsi" w:cstheme="minorHAnsi"/>
            </w:rPr>
            <w:id w:val="-573587230"/>
            <w:bibliography/>
          </w:sdtPr>
          <w:sdtContent>
            <w:p w14:paraId="53C41CB7" w14:textId="77777777" w:rsidR="00134BD0" w:rsidRPr="00134BD0" w:rsidRDefault="00134BD0" w:rsidP="00134BD0">
              <w:pPr>
                <w:pStyle w:val="Bibliography"/>
                <w:ind w:left="720" w:hanging="720"/>
                <w:rPr>
                  <w:rFonts w:asciiTheme="minorHAnsi" w:hAnsiTheme="minorHAnsi" w:cstheme="minorHAnsi"/>
                  <w:noProof/>
                </w:rPr>
              </w:pPr>
              <w:r w:rsidRPr="00134BD0">
                <w:rPr>
                  <w:rFonts w:asciiTheme="minorHAnsi" w:hAnsiTheme="minorHAnsi" w:cstheme="minorHAnsi"/>
                </w:rPr>
                <w:fldChar w:fldCharType="begin"/>
              </w:r>
              <w:r w:rsidRPr="00134BD0">
                <w:rPr>
                  <w:rFonts w:asciiTheme="minorHAnsi" w:hAnsiTheme="minorHAnsi" w:cstheme="minorHAnsi"/>
                </w:rPr>
                <w:instrText xml:space="preserve"> BIBLIOGRAPHY </w:instrText>
              </w:r>
              <w:r w:rsidRPr="00134BD0">
                <w:rPr>
                  <w:rFonts w:asciiTheme="minorHAnsi" w:hAnsiTheme="minorHAnsi" w:cstheme="minorHAnsi"/>
                </w:rPr>
                <w:fldChar w:fldCharType="separate"/>
              </w:r>
              <w:r w:rsidRPr="00134BD0">
                <w:rPr>
                  <w:rFonts w:asciiTheme="minorHAnsi" w:hAnsiTheme="minorHAnsi" w:cstheme="minorHAnsi"/>
                  <w:noProof/>
                </w:rPr>
                <w:t xml:space="preserve">Amazon Web Services. (2024). </w:t>
              </w:r>
              <w:r w:rsidRPr="00134BD0">
                <w:rPr>
                  <w:rFonts w:asciiTheme="minorHAnsi" w:hAnsiTheme="minorHAnsi" w:cstheme="minorHAnsi"/>
                  <w:i/>
                  <w:iCs/>
                  <w:noProof/>
                </w:rPr>
                <w:t>Access control in Amazon S3</w:t>
              </w:r>
              <w:r w:rsidRPr="00134BD0">
                <w:rPr>
                  <w:rFonts w:asciiTheme="minorHAnsi" w:hAnsiTheme="minorHAnsi" w:cstheme="minorHAnsi"/>
                  <w:noProof/>
                </w:rPr>
                <w:t>. From Amazon Web Services: https://docs.aws.amazon.com/AmazonS3/latest/userguide/access-management.html</w:t>
              </w:r>
            </w:p>
            <w:p w14:paraId="258E8641" w14:textId="77777777" w:rsidR="00134BD0" w:rsidRPr="00134BD0" w:rsidRDefault="00134BD0" w:rsidP="00134BD0">
              <w:pPr>
                <w:pStyle w:val="Bibliography"/>
                <w:ind w:left="720" w:hanging="720"/>
                <w:rPr>
                  <w:rFonts w:asciiTheme="minorHAnsi" w:hAnsiTheme="minorHAnsi" w:cstheme="minorHAnsi"/>
                  <w:noProof/>
                </w:rPr>
              </w:pPr>
              <w:r w:rsidRPr="00134BD0">
                <w:rPr>
                  <w:rFonts w:asciiTheme="minorHAnsi" w:hAnsiTheme="minorHAnsi" w:cstheme="minorHAnsi"/>
                  <w:noProof/>
                </w:rPr>
                <w:t xml:space="preserve">Amazon Web Services. (2024). </w:t>
              </w:r>
              <w:r w:rsidRPr="00134BD0">
                <w:rPr>
                  <w:rFonts w:asciiTheme="minorHAnsi" w:hAnsiTheme="minorHAnsi" w:cstheme="minorHAnsi"/>
                  <w:i/>
                  <w:iCs/>
                  <w:noProof/>
                </w:rPr>
                <w:t>Complying with DMARC authentication protocol in Amazon SES</w:t>
              </w:r>
              <w:r w:rsidRPr="00134BD0">
                <w:rPr>
                  <w:rFonts w:asciiTheme="minorHAnsi" w:hAnsiTheme="minorHAnsi" w:cstheme="minorHAnsi"/>
                  <w:noProof/>
                </w:rPr>
                <w:t>. From Amazon Web Services: https://docs.aws.amazon.com/ses/latest/dg/send-email-authentication-dmarc.html</w:t>
              </w:r>
            </w:p>
            <w:p w14:paraId="67C1230F" w14:textId="77777777" w:rsidR="00134BD0" w:rsidRPr="00134BD0" w:rsidRDefault="00134BD0" w:rsidP="00134BD0">
              <w:pPr>
                <w:pStyle w:val="Bibliography"/>
                <w:ind w:left="720" w:hanging="720"/>
                <w:rPr>
                  <w:rFonts w:asciiTheme="minorHAnsi" w:hAnsiTheme="minorHAnsi" w:cstheme="minorHAnsi"/>
                  <w:noProof/>
                </w:rPr>
              </w:pPr>
              <w:r w:rsidRPr="00134BD0">
                <w:rPr>
                  <w:rFonts w:asciiTheme="minorHAnsi" w:hAnsiTheme="minorHAnsi" w:cstheme="minorHAnsi"/>
                  <w:noProof/>
                </w:rPr>
                <w:t xml:space="preserve">Amazon Web Services. (2024). </w:t>
              </w:r>
              <w:r w:rsidRPr="00134BD0">
                <w:rPr>
                  <w:rFonts w:asciiTheme="minorHAnsi" w:hAnsiTheme="minorHAnsi" w:cstheme="minorHAnsi"/>
                  <w:i/>
                  <w:iCs/>
                  <w:noProof/>
                </w:rPr>
                <w:t>Identity and access management for Amazon WorkMail</w:t>
              </w:r>
              <w:r w:rsidRPr="00134BD0">
                <w:rPr>
                  <w:rFonts w:asciiTheme="minorHAnsi" w:hAnsiTheme="minorHAnsi" w:cstheme="minorHAnsi"/>
                  <w:noProof/>
                </w:rPr>
                <w:t>. From Amazon Web Services: https://docs.aws.amazon.com/workmail/latest/adminguide/security-iam.html</w:t>
              </w:r>
            </w:p>
            <w:p w14:paraId="776AE02C" w14:textId="77777777" w:rsidR="00134BD0" w:rsidRPr="00134BD0" w:rsidRDefault="00134BD0" w:rsidP="00134BD0">
              <w:pPr>
                <w:pStyle w:val="Bibliography"/>
                <w:ind w:left="720" w:hanging="720"/>
                <w:rPr>
                  <w:rFonts w:asciiTheme="minorHAnsi" w:hAnsiTheme="minorHAnsi" w:cstheme="minorHAnsi"/>
                  <w:noProof/>
                </w:rPr>
              </w:pPr>
              <w:r w:rsidRPr="00134BD0">
                <w:rPr>
                  <w:rFonts w:asciiTheme="minorHAnsi" w:hAnsiTheme="minorHAnsi" w:cstheme="minorHAnsi"/>
                  <w:noProof/>
                </w:rPr>
                <w:t xml:space="preserve">Amazon Web Services. (2024). </w:t>
              </w:r>
              <w:r w:rsidRPr="00134BD0">
                <w:rPr>
                  <w:rFonts w:asciiTheme="minorHAnsi" w:hAnsiTheme="minorHAnsi" w:cstheme="minorHAnsi"/>
                  <w:i/>
                  <w:iCs/>
                  <w:noProof/>
                </w:rPr>
                <w:t>Replicating objects within and across Regions</w:t>
              </w:r>
              <w:r w:rsidRPr="00134BD0">
                <w:rPr>
                  <w:rFonts w:asciiTheme="minorHAnsi" w:hAnsiTheme="minorHAnsi" w:cstheme="minorHAnsi"/>
                  <w:noProof/>
                </w:rPr>
                <w:t>. From Amazon Web Services: https://docs.aws.amazon.com/AmazonS3/latest/userguide/replication.html</w:t>
              </w:r>
            </w:p>
            <w:p w14:paraId="5A26DD23" w14:textId="77777777" w:rsidR="00134BD0" w:rsidRPr="00134BD0" w:rsidRDefault="00134BD0" w:rsidP="00134BD0">
              <w:pPr>
                <w:pStyle w:val="Bibliography"/>
                <w:ind w:left="720" w:hanging="720"/>
                <w:rPr>
                  <w:rFonts w:asciiTheme="minorHAnsi" w:hAnsiTheme="minorHAnsi" w:cstheme="minorHAnsi"/>
                  <w:noProof/>
                </w:rPr>
              </w:pPr>
              <w:r w:rsidRPr="00134BD0">
                <w:rPr>
                  <w:rFonts w:asciiTheme="minorHAnsi" w:hAnsiTheme="minorHAnsi" w:cstheme="minorHAnsi"/>
                  <w:noProof/>
                </w:rPr>
                <w:t xml:space="preserve">Amazon Web Services. (2024). </w:t>
              </w:r>
              <w:r w:rsidRPr="00134BD0">
                <w:rPr>
                  <w:rFonts w:asciiTheme="minorHAnsi" w:hAnsiTheme="minorHAnsi" w:cstheme="minorHAnsi"/>
                  <w:i/>
                  <w:iCs/>
                  <w:noProof/>
                </w:rPr>
                <w:t>Understanding S3 Glacier storage classes for long-term data storage</w:t>
              </w:r>
              <w:r w:rsidRPr="00134BD0">
                <w:rPr>
                  <w:rFonts w:asciiTheme="minorHAnsi" w:hAnsiTheme="minorHAnsi" w:cstheme="minorHAnsi"/>
                  <w:noProof/>
                </w:rPr>
                <w:t>. From Amazon Web Services: https://docs.aws.amazon.com/AmazonS3/latest/userguide/glacier-storage-classes.html</w:t>
              </w:r>
            </w:p>
            <w:p w14:paraId="1FFE69F3" w14:textId="77777777" w:rsidR="00134BD0" w:rsidRPr="00134BD0" w:rsidRDefault="00134BD0" w:rsidP="00134BD0">
              <w:pPr>
                <w:pStyle w:val="Bibliography"/>
                <w:ind w:left="720" w:hanging="720"/>
                <w:rPr>
                  <w:rFonts w:asciiTheme="minorHAnsi" w:hAnsiTheme="minorHAnsi" w:cstheme="minorHAnsi"/>
                  <w:noProof/>
                </w:rPr>
              </w:pPr>
              <w:r w:rsidRPr="00134BD0">
                <w:rPr>
                  <w:rFonts w:asciiTheme="minorHAnsi" w:hAnsiTheme="minorHAnsi" w:cstheme="minorHAnsi"/>
                  <w:noProof/>
                </w:rPr>
                <w:t xml:space="preserve">Basu, S. (2024, October 29). </w:t>
              </w:r>
              <w:r w:rsidRPr="00134BD0">
                <w:rPr>
                  <w:rFonts w:asciiTheme="minorHAnsi" w:hAnsiTheme="minorHAnsi" w:cstheme="minorHAnsi"/>
                  <w:i/>
                  <w:iCs/>
                  <w:noProof/>
                </w:rPr>
                <w:t>6 Security Testing Methodologies Explained: Definitions, Processes, Checklist</w:t>
              </w:r>
              <w:r w:rsidRPr="00134BD0">
                <w:rPr>
                  <w:rFonts w:asciiTheme="minorHAnsi" w:hAnsiTheme="minorHAnsi" w:cstheme="minorHAnsi"/>
                  <w:noProof/>
                </w:rPr>
                <w:t>. From Astra: https://www.getastra.com/blog/security-audit/security-testing-methodologies-explained/</w:t>
              </w:r>
            </w:p>
            <w:p w14:paraId="4289DD18" w14:textId="33C92A29" w:rsidR="00134BD0" w:rsidRPr="00134BD0" w:rsidRDefault="00134BD0" w:rsidP="00134BD0">
              <w:pPr>
                <w:rPr>
                  <w:rFonts w:asciiTheme="minorHAnsi" w:hAnsiTheme="minorHAnsi" w:cstheme="minorHAnsi"/>
                </w:rPr>
              </w:pPr>
              <w:r w:rsidRPr="00134BD0">
                <w:rPr>
                  <w:rFonts w:asciiTheme="minorHAnsi" w:hAnsiTheme="minorHAnsi" w:cstheme="minorHAnsi"/>
                  <w:b/>
                  <w:bCs/>
                  <w:noProof/>
                </w:rPr>
                <w:fldChar w:fldCharType="end"/>
              </w:r>
            </w:p>
          </w:sdtContent>
        </w:sdt>
      </w:sdtContent>
    </w:sdt>
    <w:p w14:paraId="607DC5E2" w14:textId="77777777" w:rsidR="00134BD0" w:rsidRPr="00134BD0" w:rsidRDefault="00134BD0" w:rsidP="00134BD0">
      <w:pPr>
        <w:spacing w:line="480" w:lineRule="auto"/>
        <w:rPr>
          <w:rFonts w:asciiTheme="minorHAnsi" w:eastAsia="Times New Roman" w:hAnsiTheme="minorHAnsi" w:cstheme="minorHAnsi"/>
        </w:rPr>
      </w:pPr>
    </w:p>
    <w:sectPr w:rsidR="00134BD0" w:rsidRPr="00134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855"/>
    <w:multiLevelType w:val="multilevel"/>
    <w:tmpl w:val="A2BE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33721"/>
    <w:multiLevelType w:val="multilevel"/>
    <w:tmpl w:val="43E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A3982"/>
    <w:multiLevelType w:val="multilevel"/>
    <w:tmpl w:val="E428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253C5"/>
    <w:multiLevelType w:val="multilevel"/>
    <w:tmpl w:val="FA9CC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E4489"/>
    <w:multiLevelType w:val="multilevel"/>
    <w:tmpl w:val="10C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036F6"/>
    <w:multiLevelType w:val="multilevel"/>
    <w:tmpl w:val="64C2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A7416"/>
    <w:multiLevelType w:val="multilevel"/>
    <w:tmpl w:val="90EC4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010796">
    <w:abstractNumId w:val="5"/>
  </w:num>
  <w:num w:numId="2" w16cid:durableId="625353266">
    <w:abstractNumId w:val="4"/>
  </w:num>
  <w:num w:numId="3" w16cid:durableId="1908026079">
    <w:abstractNumId w:val="0"/>
  </w:num>
  <w:num w:numId="4" w16cid:durableId="409622875">
    <w:abstractNumId w:val="3"/>
  </w:num>
  <w:num w:numId="5" w16cid:durableId="1113479701">
    <w:abstractNumId w:val="6"/>
  </w:num>
  <w:num w:numId="6" w16cid:durableId="1757747659">
    <w:abstractNumId w:val="2"/>
  </w:num>
  <w:num w:numId="7" w16cid:durableId="147529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1A"/>
    <w:rsid w:val="00064EEE"/>
    <w:rsid w:val="000E205E"/>
    <w:rsid w:val="00110DE6"/>
    <w:rsid w:val="00134BD0"/>
    <w:rsid w:val="00184912"/>
    <w:rsid w:val="0023138E"/>
    <w:rsid w:val="00284297"/>
    <w:rsid w:val="0035392E"/>
    <w:rsid w:val="00385414"/>
    <w:rsid w:val="003B0E20"/>
    <w:rsid w:val="0045319F"/>
    <w:rsid w:val="00494BBA"/>
    <w:rsid w:val="004D15B1"/>
    <w:rsid w:val="00580D19"/>
    <w:rsid w:val="005A4ADE"/>
    <w:rsid w:val="005D241A"/>
    <w:rsid w:val="0061394E"/>
    <w:rsid w:val="006324B7"/>
    <w:rsid w:val="00735BEA"/>
    <w:rsid w:val="007D3B1F"/>
    <w:rsid w:val="00811CF7"/>
    <w:rsid w:val="008722B8"/>
    <w:rsid w:val="008F4F17"/>
    <w:rsid w:val="00933D2C"/>
    <w:rsid w:val="00954E31"/>
    <w:rsid w:val="009A597E"/>
    <w:rsid w:val="00A37B21"/>
    <w:rsid w:val="00B1589C"/>
    <w:rsid w:val="00B7152D"/>
    <w:rsid w:val="00BC47AE"/>
    <w:rsid w:val="00C30FE6"/>
    <w:rsid w:val="00C85ED7"/>
    <w:rsid w:val="00CD019F"/>
    <w:rsid w:val="00D30330"/>
    <w:rsid w:val="00DD0D8B"/>
    <w:rsid w:val="00E81691"/>
    <w:rsid w:val="00EA3AA1"/>
    <w:rsid w:val="00EC5DE9"/>
    <w:rsid w:val="00EE433F"/>
    <w:rsid w:val="00EF4064"/>
    <w:rsid w:val="00F253E6"/>
    <w:rsid w:val="00F75A78"/>
    <w:rsid w:val="00FB19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760C"/>
  <w15:chartTrackingRefBased/>
  <w15:docId w15:val="{FBC78DAB-CED6-4190-AD8D-AC56E4E6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4BBA"/>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D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1A"/>
    <w:rPr>
      <w:rFonts w:eastAsiaTheme="majorEastAsia" w:cstheme="majorBidi"/>
      <w:color w:val="272727" w:themeColor="text1" w:themeTint="D8"/>
    </w:rPr>
  </w:style>
  <w:style w:type="paragraph" w:styleId="Title">
    <w:name w:val="Title"/>
    <w:basedOn w:val="Normal"/>
    <w:next w:val="Normal"/>
    <w:link w:val="TitleChar"/>
    <w:uiPriority w:val="10"/>
    <w:qFormat/>
    <w:rsid w:val="005D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1A"/>
    <w:pPr>
      <w:spacing w:before="160"/>
      <w:jc w:val="center"/>
    </w:pPr>
    <w:rPr>
      <w:i/>
      <w:iCs/>
      <w:color w:val="404040" w:themeColor="text1" w:themeTint="BF"/>
    </w:rPr>
  </w:style>
  <w:style w:type="character" w:customStyle="1" w:styleId="QuoteChar">
    <w:name w:val="Quote Char"/>
    <w:basedOn w:val="DefaultParagraphFont"/>
    <w:link w:val="Quote"/>
    <w:uiPriority w:val="29"/>
    <w:rsid w:val="005D241A"/>
    <w:rPr>
      <w:i/>
      <w:iCs/>
      <w:color w:val="404040" w:themeColor="text1" w:themeTint="BF"/>
    </w:rPr>
  </w:style>
  <w:style w:type="paragraph" w:styleId="ListParagraph">
    <w:name w:val="List Paragraph"/>
    <w:basedOn w:val="Normal"/>
    <w:uiPriority w:val="34"/>
    <w:qFormat/>
    <w:rsid w:val="005D241A"/>
    <w:pPr>
      <w:ind w:left="720"/>
      <w:contextualSpacing/>
    </w:pPr>
  </w:style>
  <w:style w:type="character" w:styleId="IntenseEmphasis">
    <w:name w:val="Intense Emphasis"/>
    <w:basedOn w:val="DefaultParagraphFont"/>
    <w:uiPriority w:val="21"/>
    <w:qFormat/>
    <w:rsid w:val="005D241A"/>
    <w:rPr>
      <w:i/>
      <w:iCs/>
      <w:color w:val="2F5496" w:themeColor="accent1" w:themeShade="BF"/>
    </w:rPr>
  </w:style>
  <w:style w:type="paragraph" w:styleId="IntenseQuote">
    <w:name w:val="Intense Quote"/>
    <w:basedOn w:val="Normal"/>
    <w:next w:val="Normal"/>
    <w:link w:val="IntenseQuoteChar"/>
    <w:uiPriority w:val="30"/>
    <w:qFormat/>
    <w:rsid w:val="005D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1A"/>
    <w:rPr>
      <w:i/>
      <w:iCs/>
      <w:color w:val="2F5496" w:themeColor="accent1" w:themeShade="BF"/>
    </w:rPr>
  </w:style>
  <w:style w:type="character" w:styleId="IntenseReference">
    <w:name w:val="Intense Reference"/>
    <w:basedOn w:val="DefaultParagraphFont"/>
    <w:uiPriority w:val="32"/>
    <w:qFormat/>
    <w:rsid w:val="005D241A"/>
    <w:rPr>
      <w:b/>
      <w:bCs/>
      <w:smallCaps/>
      <w:color w:val="2F5496" w:themeColor="accent1" w:themeShade="BF"/>
      <w:spacing w:val="5"/>
    </w:rPr>
  </w:style>
  <w:style w:type="paragraph" w:styleId="Bibliography">
    <w:name w:val="Bibliography"/>
    <w:basedOn w:val="Normal"/>
    <w:next w:val="Normal"/>
    <w:uiPriority w:val="37"/>
    <w:unhideWhenUsed/>
    <w:rsid w:val="00134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255">
      <w:bodyDiv w:val="1"/>
      <w:marLeft w:val="0"/>
      <w:marRight w:val="0"/>
      <w:marTop w:val="0"/>
      <w:marBottom w:val="0"/>
      <w:divBdr>
        <w:top w:val="none" w:sz="0" w:space="0" w:color="auto"/>
        <w:left w:val="none" w:sz="0" w:space="0" w:color="auto"/>
        <w:bottom w:val="none" w:sz="0" w:space="0" w:color="auto"/>
        <w:right w:val="none" w:sz="0" w:space="0" w:color="auto"/>
      </w:divBdr>
    </w:div>
    <w:div w:id="102460317">
      <w:bodyDiv w:val="1"/>
      <w:marLeft w:val="0"/>
      <w:marRight w:val="0"/>
      <w:marTop w:val="0"/>
      <w:marBottom w:val="0"/>
      <w:divBdr>
        <w:top w:val="none" w:sz="0" w:space="0" w:color="auto"/>
        <w:left w:val="none" w:sz="0" w:space="0" w:color="auto"/>
        <w:bottom w:val="none" w:sz="0" w:space="0" w:color="auto"/>
        <w:right w:val="none" w:sz="0" w:space="0" w:color="auto"/>
      </w:divBdr>
    </w:div>
    <w:div w:id="314840745">
      <w:bodyDiv w:val="1"/>
      <w:marLeft w:val="0"/>
      <w:marRight w:val="0"/>
      <w:marTop w:val="0"/>
      <w:marBottom w:val="0"/>
      <w:divBdr>
        <w:top w:val="none" w:sz="0" w:space="0" w:color="auto"/>
        <w:left w:val="none" w:sz="0" w:space="0" w:color="auto"/>
        <w:bottom w:val="none" w:sz="0" w:space="0" w:color="auto"/>
        <w:right w:val="none" w:sz="0" w:space="0" w:color="auto"/>
      </w:divBdr>
    </w:div>
    <w:div w:id="375813069">
      <w:bodyDiv w:val="1"/>
      <w:marLeft w:val="0"/>
      <w:marRight w:val="0"/>
      <w:marTop w:val="0"/>
      <w:marBottom w:val="0"/>
      <w:divBdr>
        <w:top w:val="none" w:sz="0" w:space="0" w:color="auto"/>
        <w:left w:val="none" w:sz="0" w:space="0" w:color="auto"/>
        <w:bottom w:val="none" w:sz="0" w:space="0" w:color="auto"/>
        <w:right w:val="none" w:sz="0" w:space="0" w:color="auto"/>
      </w:divBdr>
    </w:div>
    <w:div w:id="421148882">
      <w:bodyDiv w:val="1"/>
      <w:marLeft w:val="0"/>
      <w:marRight w:val="0"/>
      <w:marTop w:val="0"/>
      <w:marBottom w:val="0"/>
      <w:divBdr>
        <w:top w:val="none" w:sz="0" w:space="0" w:color="auto"/>
        <w:left w:val="none" w:sz="0" w:space="0" w:color="auto"/>
        <w:bottom w:val="none" w:sz="0" w:space="0" w:color="auto"/>
        <w:right w:val="none" w:sz="0" w:space="0" w:color="auto"/>
      </w:divBdr>
    </w:div>
    <w:div w:id="644897071">
      <w:bodyDiv w:val="1"/>
      <w:marLeft w:val="0"/>
      <w:marRight w:val="0"/>
      <w:marTop w:val="0"/>
      <w:marBottom w:val="0"/>
      <w:divBdr>
        <w:top w:val="none" w:sz="0" w:space="0" w:color="auto"/>
        <w:left w:val="none" w:sz="0" w:space="0" w:color="auto"/>
        <w:bottom w:val="none" w:sz="0" w:space="0" w:color="auto"/>
        <w:right w:val="none" w:sz="0" w:space="0" w:color="auto"/>
      </w:divBdr>
    </w:div>
    <w:div w:id="666859176">
      <w:bodyDiv w:val="1"/>
      <w:marLeft w:val="0"/>
      <w:marRight w:val="0"/>
      <w:marTop w:val="0"/>
      <w:marBottom w:val="0"/>
      <w:divBdr>
        <w:top w:val="none" w:sz="0" w:space="0" w:color="auto"/>
        <w:left w:val="none" w:sz="0" w:space="0" w:color="auto"/>
        <w:bottom w:val="none" w:sz="0" w:space="0" w:color="auto"/>
        <w:right w:val="none" w:sz="0" w:space="0" w:color="auto"/>
      </w:divBdr>
    </w:div>
    <w:div w:id="687026804">
      <w:bodyDiv w:val="1"/>
      <w:marLeft w:val="0"/>
      <w:marRight w:val="0"/>
      <w:marTop w:val="0"/>
      <w:marBottom w:val="0"/>
      <w:divBdr>
        <w:top w:val="none" w:sz="0" w:space="0" w:color="auto"/>
        <w:left w:val="none" w:sz="0" w:space="0" w:color="auto"/>
        <w:bottom w:val="none" w:sz="0" w:space="0" w:color="auto"/>
        <w:right w:val="none" w:sz="0" w:space="0" w:color="auto"/>
      </w:divBdr>
    </w:div>
    <w:div w:id="712968667">
      <w:bodyDiv w:val="1"/>
      <w:marLeft w:val="0"/>
      <w:marRight w:val="0"/>
      <w:marTop w:val="0"/>
      <w:marBottom w:val="0"/>
      <w:divBdr>
        <w:top w:val="none" w:sz="0" w:space="0" w:color="auto"/>
        <w:left w:val="none" w:sz="0" w:space="0" w:color="auto"/>
        <w:bottom w:val="none" w:sz="0" w:space="0" w:color="auto"/>
        <w:right w:val="none" w:sz="0" w:space="0" w:color="auto"/>
      </w:divBdr>
    </w:div>
    <w:div w:id="753820789">
      <w:bodyDiv w:val="1"/>
      <w:marLeft w:val="0"/>
      <w:marRight w:val="0"/>
      <w:marTop w:val="0"/>
      <w:marBottom w:val="0"/>
      <w:divBdr>
        <w:top w:val="none" w:sz="0" w:space="0" w:color="auto"/>
        <w:left w:val="none" w:sz="0" w:space="0" w:color="auto"/>
        <w:bottom w:val="none" w:sz="0" w:space="0" w:color="auto"/>
        <w:right w:val="none" w:sz="0" w:space="0" w:color="auto"/>
      </w:divBdr>
    </w:div>
    <w:div w:id="806094898">
      <w:bodyDiv w:val="1"/>
      <w:marLeft w:val="0"/>
      <w:marRight w:val="0"/>
      <w:marTop w:val="0"/>
      <w:marBottom w:val="0"/>
      <w:divBdr>
        <w:top w:val="none" w:sz="0" w:space="0" w:color="auto"/>
        <w:left w:val="none" w:sz="0" w:space="0" w:color="auto"/>
        <w:bottom w:val="none" w:sz="0" w:space="0" w:color="auto"/>
        <w:right w:val="none" w:sz="0" w:space="0" w:color="auto"/>
      </w:divBdr>
    </w:div>
    <w:div w:id="912202784">
      <w:bodyDiv w:val="1"/>
      <w:marLeft w:val="0"/>
      <w:marRight w:val="0"/>
      <w:marTop w:val="0"/>
      <w:marBottom w:val="0"/>
      <w:divBdr>
        <w:top w:val="none" w:sz="0" w:space="0" w:color="auto"/>
        <w:left w:val="none" w:sz="0" w:space="0" w:color="auto"/>
        <w:bottom w:val="none" w:sz="0" w:space="0" w:color="auto"/>
        <w:right w:val="none" w:sz="0" w:space="0" w:color="auto"/>
      </w:divBdr>
    </w:div>
    <w:div w:id="929195374">
      <w:bodyDiv w:val="1"/>
      <w:marLeft w:val="0"/>
      <w:marRight w:val="0"/>
      <w:marTop w:val="0"/>
      <w:marBottom w:val="0"/>
      <w:divBdr>
        <w:top w:val="none" w:sz="0" w:space="0" w:color="auto"/>
        <w:left w:val="none" w:sz="0" w:space="0" w:color="auto"/>
        <w:bottom w:val="none" w:sz="0" w:space="0" w:color="auto"/>
        <w:right w:val="none" w:sz="0" w:space="0" w:color="auto"/>
      </w:divBdr>
    </w:div>
    <w:div w:id="978220464">
      <w:bodyDiv w:val="1"/>
      <w:marLeft w:val="0"/>
      <w:marRight w:val="0"/>
      <w:marTop w:val="0"/>
      <w:marBottom w:val="0"/>
      <w:divBdr>
        <w:top w:val="none" w:sz="0" w:space="0" w:color="auto"/>
        <w:left w:val="none" w:sz="0" w:space="0" w:color="auto"/>
        <w:bottom w:val="none" w:sz="0" w:space="0" w:color="auto"/>
        <w:right w:val="none" w:sz="0" w:space="0" w:color="auto"/>
      </w:divBdr>
      <w:divsChild>
        <w:div w:id="1530987442">
          <w:marLeft w:val="0"/>
          <w:marRight w:val="0"/>
          <w:marTop w:val="0"/>
          <w:marBottom w:val="0"/>
          <w:divBdr>
            <w:top w:val="none" w:sz="0" w:space="0" w:color="auto"/>
            <w:left w:val="none" w:sz="0" w:space="0" w:color="auto"/>
            <w:bottom w:val="none" w:sz="0" w:space="0" w:color="auto"/>
            <w:right w:val="none" w:sz="0" w:space="0" w:color="auto"/>
          </w:divBdr>
          <w:divsChild>
            <w:div w:id="436607944">
              <w:marLeft w:val="0"/>
              <w:marRight w:val="0"/>
              <w:marTop w:val="0"/>
              <w:marBottom w:val="0"/>
              <w:divBdr>
                <w:top w:val="none" w:sz="0" w:space="0" w:color="auto"/>
                <w:left w:val="none" w:sz="0" w:space="0" w:color="auto"/>
                <w:bottom w:val="none" w:sz="0" w:space="0" w:color="auto"/>
                <w:right w:val="none" w:sz="0" w:space="0" w:color="auto"/>
              </w:divBdr>
              <w:divsChild>
                <w:div w:id="1291322182">
                  <w:marLeft w:val="0"/>
                  <w:marRight w:val="0"/>
                  <w:marTop w:val="0"/>
                  <w:marBottom w:val="0"/>
                  <w:divBdr>
                    <w:top w:val="none" w:sz="0" w:space="0" w:color="auto"/>
                    <w:left w:val="none" w:sz="0" w:space="0" w:color="auto"/>
                    <w:bottom w:val="none" w:sz="0" w:space="0" w:color="auto"/>
                    <w:right w:val="none" w:sz="0" w:space="0" w:color="auto"/>
                  </w:divBdr>
                  <w:divsChild>
                    <w:div w:id="1259826866">
                      <w:marLeft w:val="0"/>
                      <w:marRight w:val="0"/>
                      <w:marTop w:val="0"/>
                      <w:marBottom w:val="0"/>
                      <w:divBdr>
                        <w:top w:val="none" w:sz="0" w:space="0" w:color="auto"/>
                        <w:left w:val="none" w:sz="0" w:space="0" w:color="auto"/>
                        <w:bottom w:val="none" w:sz="0" w:space="0" w:color="auto"/>
                        <w:right w:val="none" w:sz="0" w:space="0" w:color="auto"/>
                      </w:divBdr>
                      <w:divsChild>
                        <w:div w:id="1296909509">
                          <w:marLeft w:val="0"/>
                          <w:marRight w:val="0"/>
                          <w:marTop w:val="0"/>
                          <w:marBottom w:val="0"/>
                          <w:divBdr>
                            <w:top w:val="none" w:sz="0" w:space="0" w:color="auto"/>
                            <w:left w:val="none" w:sz="0" w:space="0" w:color="auto"/>
                            <w:bottom w:val="none" w:sz="0" w:space="0" w:color="auto"/>
                            <w:right w:val="none" w:sz="0" w:space="0" w:color="auto"/>
                          </w:divBdr>
                          <w:divsChild>
                            <w:div w:id="517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336137">
      <w:bodyDiv w:val="1"/>
      <w:marLeft w:val="0"/>
      <w:marRight w:val="0"/>
      <w:marTop w:val="0"/>
      <w:marBottom w:val="0"/>
      <w:divBdr>
        <w:top w:val="none" w:sz="0" w:space="0" w:color="auto"/>
        <w:left w:val="none" w:sz="0" w:space="0" w:color="auto"/>
        <w:bottom w:val="none" w:sz="0" w:space="0" w:color="auto"/>
        <w:right w:val="none" w:sz="0" w:space="0" w:color="auto"/>
      </w:divBdr>
    </w:div>
    <w:div w:id="1198813910">
      <w:bodyDiv w:val="1"/>
      <w:marLeft w:val="0"/>
      <w:marRight w:val="0"/>
      <w:marTop w:val="0"/>
      <w:marBottom w:val="0"/>
      <w:divBdr>
        <w:top w:val="none" w:sz="0" w:space="0" w:color="auto"/>
        <w:left w:val="none" w:sz="0" w:space="0" w:color="auto"/>
        <w:bottom w:val="none" w:sz="0" w:space="0" w:color="auto"/>
        <w:right w:val="none" w:sz="0" w:space="0" w:color="auto"/>
      </w:divBdr>
    </w:div>
    <w:div w:id="1343436729">
      <w:bodyDiv w:val="1"/>
      <w:marLeft w:val="0"/>
      <w:marRight w:val="0"/>
      <w:marTop w:val="0"/>
      <w:marBottom w:val="0"/>
      <w:divBdr>
        <w:top w:val="none" w:sz="0" w:space="0" w:color="auto"/>
        <w:left w:val="none" w:sz="0" w:space="0" w:color="auto"/>
        <w:bottom w:val="none" w:sz="0" w:space="0" w:color="auto"/>
        <w:right w:val="none" w:sz="0" w:space="0" w:color="auto"/>
      </w:divBdr>
    </w:div>
    <w:div w:id="1382361999">
      <w:bodyDiv w:val="1"/>
      <w:marLeft w:val="0"/>
      <w:marRight w:val="0"/>
      <w:marTop w:val="0"/>
      <w:marBottom w:val="0"/>
      <w:divBdr>
        <w:top w:val="none" w:sz="0" w:space="0" w:color="auto"/>
        <w:left w:val="none" w:sz="0" w:space="0" w:color="auto"/>
        <w:bottom w:val="none" w:sz="0" w:space="0" w:color="auto"/>
        <w:right w:val="none" w:sz="0" w:space="0" w:color="auto"/>
      </w:divBdr>
    </w:div>
    <w:div w:id="1426153900">
      <w:bodyDiv w:val="1"/>
      <w:marLeft w:val="0"/>
      <w:marRight w:val="0"/>
      <w:marTop w:val="0"/>
      <w:marBottom w:val="0"/>
      <w:divBdr>
        <w:top w:val="none" w:sz="0" w:space="0" w:color="auto"/>
        <w:left w:val="none" w:sz="0" w:space="0" w:color="auto"/>
        <w:bottom w:val="none" w:sz="0" w:space="0" w:color="auto"/>
        <w:right w:val="none" w:sz="0" w:space="0" w:color="auto"/>
      </w:divBdr>
    </w:div>
    <w:div w:id="1426730004">
      <w:bodyDiv w:val="1"/>
      <w:marLeft w:val="0"/>
      <w:marRight w:val="0"/>
      <w:marTop w:val="0"/>
      <w:marBottom w:val="0"/>
      <w:divBdr>
        <w:top w:val="none" w:sz="0" w:space="0" w:color="auto"/>
        <w:left w:val="none" w:sz="0" w:space="0" w:color="auto"/>
        <w:bottom w:val="none" w:sz="0" w:space="0" w:color="auto"/>
        <w:right w:val="none" w:sz="0" w:space="0" w:color="auto"/>
      </w:divBdr>
    </w:div>
    <w:div w:id="1959331222">
      <w:bodyDiv w:val="1"/>
      <w:marLeft w:val="0"/>
      <w:marRight w:val="0"/>
      <w:marTop w:val="0"/>
      <w:marBottom w:val="0"/>
      <w:divBdr>
        <w:top w:val="none" w:sz="0" w:space="0" w:color="auto"/>
        <w:left w:val="none" w:sz="0" w:space="0" w:color="auto"/>
        <w:bottom w:val="none" w:sz="0" w:space="0" w:color="auto"/>
        <w:right w:val="none" w:sz="0" w:space="0" w:color="auto"/>
      </w:divBdr>
    </w:div>
    <w:div w:id="210792019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0"/>
          <w:marRight w:val="0"/>
          <w:marTop w:val="0"/>
          <w:marBottom w:val="0"/>
          <w:divBdr>
            <w:top w:val="none" w:sz="0" w:space="0" w:color="auto"/>
            <w:left w:val="none" w:sz="0" w:space="0" w:color="auto"/>
            <w:bottom w:val="none" w:sz="0" w:space="0" w:color="auto"/>
            <w:right w:val="none" w:sz="0" w:space="0" w:color="auto"/>
          </w:divBdr>
          <w:divsChild>
            <w:div w:id="157111123">
              <w:marLeft w:val="0"/>
              <w:marRight w:val="0"/>
              <w:marTop w:val="0"/>
              <w:marBottom w:val="0"/>
              <w:divBdr>
                <w:top w:val="none" w:sz="0" w:space="0" w:color="auto"/>
                <w:left w:val="none" w:sz="0" w:space="0" w:color="auto"/>
                <w:bottom w:val="none" w:sz="0" w:space="0" w:color="auto"/>
                <w:right w:val="none" w:sz="0" w:space="0" w:color="auto"/>
              </w:divBdr>
              <w:divsChild>
                <w:div w:id="1362318525">
                  <w:marLeft w:val="0"/>
                  <w:marRight w:val="0"/>
                  <w:marTop w:val="0"/>
                  <w:marBottom w:val="0"/>
                  <w:divBdr>
                    <w:top w:val="none" w:sz="0" w:space="0" w:color="auto"/>
                    <w:left w:val="none" w:sz="0" w:space="0" w:color="auto"/>
                    <w:bottom w:val="none" w:sz="0" w:space="0" w:color="auto"/>
                    <w:right w:val="none" w:sz="0" w:space="0" w:color="auto"/>
                  </w:divBdr>
                  <w:divsChild>
                    <w:div w:id="580725531">
                      <w:marLeft w:val="0"/>
                      <w:marRight w:val="0"/>
                      <w:marTop w:val="0"/>
                      <w:marBottom w:val="0"/>
                      <w:divBdr>
                        <w:top w:val="none" w:sz="0" w:space="0" w:color="auto"/>
                        <w:left w:val="none" w:sz="0" w:space="0" w:color="auto"/>
                        <w:bottom w:val="none" w:sz="0" w:space="0" w:color="auto"/>
                        <w:right w:val="none" w:sz="0" w:space="0" w:color="auto"/>
                      </w:divBdr>
                      <w:divsChild>
                        <w:div w:id="1547374564">
                          <w:marLeft w:val="0"/>
                          <w:marRight w:val="0"/>
                          <w:marTop w:val="0"/>
                          <w:marBottom w:val="0"/>
                          <w:divBdr>
                            <w:top w:val="none" w:sz="0" w:space="0" w:color="auto"/>
                            <w:left w:val="none" w:sz="0" w:space="0" w:color="auto"/>
                            <w:bottom w:val="none" w:sz="0" w:space="0" w:color="auto"/>
                            <w:right w:val="none" w:sz="0" w:space="0" w:color="auto"/>
                          </w:divBdr>
                          <w:divsChild>
                            <w:div w:id="383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1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Ama2411</b:Tag>
    <b:SourceType>InternetSite</b:SourceType>
    <b:Guid>{21F11CDE-4843-4103-908D-DE926A37C22D}</b:Guid>
    <b:Author>
      <b:Author>
        <b:Corporate>Amazon Web Services</b:Corporate>
      </b:Author>
    </b:Author>
    <b:Title>Understanding S3 Glacier storage classes for long-term data storage</b:Title>
    <b:InternetSiteTitle>Amazon Web Services</b:InternetSiteTitle>
    <b:Year>2024</b:Year>
    <b:URL>https://docs.aws.amazon.com/AmazonS3/latest/userguide/glacier-storage-classes.html</b:URL>
    <b:RefOrder>1</b:RefOrder>
  </b:Source>
  <b:Source>
    <b:Tag>Ama2412</b:Tag>
    <b:SourceType>InternetSite</b:SourceType>
    <b:Guid>{A7055328-8282-4B40-BD72-5AE7245528D4}</b:Guid>
    <b:Author>
      <b:Author>
        <b:Corporate>Amazon Web Services</b:Corporate>
      </b:Author>
    </b:Author>
    <b:Title>Access control in Amazon S3</b:Title>
    <b:InternetSiteTitle>Amazon Web Services</b:InternetSiteTitle>
    <b:Year>2024</b:Year>
    <b:URL>https://docs.aws.amazon.com/AmazonS3/latest/userguide/access-management.html</b:URL>
    <b:RefOrder>2</b:RefOrder>
  </b:Source>
  <b:Source>
    <b:Tag>Ama2413</b:Tag>
    <b:SourceType>InternetSite</b:SourceType>
    <b:Guid>{F615EDA4-7712-47B5-A4C0-B11A8853905B}</b:Guid>
    <b:Author>
      <b:Author>
        <b:Corporate>Amazon Web Services</b:Corporate>
      </b:Author>
    </b:Author>
    <b:Title>Replicating objects within and across Regions</b:Title>
    <b:InternetSiteTitle>Amazon Web Services</b:InternetSiteTitle>
    <b:Year>2024</b:Year>
    <b:URL>https://docs.aws.amazon.com/AmazonS3/latest/userguide/replication.html</b:URL>
    <b:RefOrder>3</b:RefOrder>
  </b:Source>
  <b:Source>
    <b:Tag>Ama2414</b:Tag>
    <b:SourceType>InternetSite</b:SourceType>
    <b:Guid>{836673BC-9F9F-4F2D-AC76-9AD9E9C3AE7A}</b:Guid>
    <b:Author>
      <b:Author>
        <b:Corporate>Amazon Web Services</b:Corporate>
      </b:Author>
    </b:Author>
    <b:Title>Complying with DMARC authentication protocol in Amazon SES</b:Title>
    <b:InternetSiteTitle>Amazon Web Services</b:InternetSiteTitle>
    <b:Year>2024</b:Year>
    <b:URL>https://docs.aws.amazon.com/ses/latest/dg/send-email-authentication-dmarc.html</b:URL>
    <b:RefOrder>4</b:RefOrder>
  </b:Source>
  <b:Source>
    <b:Tag>Ama2415</b:Tag>
    <b:SourceType>InternetSite</b:SourceType>
    <b:Guid>{117DBDD7-849A-483B-973E-BDE26B33EAA6}</b:Guid>
    <b:Author>
      <b:Author>
        <b:Corporate>Amazon Web Services</b:Corporate>
      </b:Author>
    </b:Author>
    <b:Title>Identity and access management for Amazon WorkMail</b:Title>
    <b:InternetSiteTitle>Amazon Web Services</b:InternetSiteTitle>
    <b:Year>2024</b:Year>
    <b:URL>https://docs.aws.amazon.com/workmail/latest/adminguide/security-iam.html</b:URL>
    <b:RefOrder>5</b:RefOrder>
  </b:Source>
  <b:Source>
    <b:Tag>Sau24</b:Tag>
    <b:SourceType>InternetSite</b:SourceType>
    <b:Guid>{DA4629FB-2067-4C0F-B7A1-3832A8FE327A}</b:Guid>
    <b:Author>
      <b:Author>
        <b:NameList>
          <b:Person>
            <b:Last>Basu</b:Last>
            <b:First>Saumick</b:First>
          </b:Person>
        </b:NameList>
      </b:Author>
    </b:Author>
    <b:Title>6 Security Testing Methodologies Explained: Definitions, Processes, Checklist</b:Title>
    <b:InternetSiteTitle>Astra</b:InternetSiteTitle>
    <b:Year>2024</b:Year>
    <b:Month>October</b:Month>
    <b:Day>29</b:Day>
    <b:URL>https://www.getastra.com/blog/security-audit/security-testing-methodologies-explained/</b:URL>
    <b:RefOrder>6</b:RefOrder>
  </b:Source>
</b:Sources>
</file>

<file path=customXml/itemProps1.xml><?xml version="1.0" encoding="utf-8"?>
<ds:datastoreItem xmlns:ds="http://schemas.openxmlformats.org/officeDocument/2006/customXml" ds:itemID="{93C2FA67-CD5A-4C9D-A47F-A5B920BF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15</cp:revision>
  <dcterms:created xsi:type="dcterms:W3CDTF">2025-01-20T16:47:00Z</dcterms:created>
  <dcterms:modified xsi:type="dcterms:W3CDTF">2025-01-20T19:24:00Z</dcterms:modified>
</cp:coreProperties>
</file>