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06F1" w:rsidRPr="0066343E" w:rsidRDefault="005806F1" w:rsidP="005806F1">
      <w:pPr>
        <w:rPr>
          <w:b/>
        </w:rPr>
      </w:pPr>
      <w:r w:rsidRPr="0066343E">
        <w:rPr>
          <w:b/>
        </w:rPr>
        <w:t>What is data migration?</w:t>
      </w:r>
    </w:p>
    <w:p w:rsidR="004F54A6" w:rsidRPr="0066343E" w:rsidRDefault="005806F1" w:rsidP="005806F1">
      <w:r w:rsidRPr="0066343E">
        <w:t xml:space="preserve">Data migration is moving data from one system, like </w:t>
      </w:r>
      <w:r w:rsidR="004F54A6" w:rsidRPr="0066343E">
        <w:t>onsite servers</w:t>
      </w:r>
      <w:r w:rsidRPr="0066343E">
        <w:t xml:space="preserve"> to AWS</w:t>
      </w:r>
      <w:r w:rsidR="004F54A6" w:rsidRPr="0066343E">
        <w:t xml:space="preserve"> cloud servers</w:t>
      </w:r>
      <w:r w:rsidRPr="0066343E">
        <w:t xml:space="preserve">. AWS defines </w:t>
      </w:r>
      <w:r w:rsidR="004F54A6" w:rsidRPr="0066343E">
        <w:t>data migration</w:t>
      </w:r>
      <w:r w:rsidRPr="0066343E">
        <w:t xml:space="preserve"> as “</w:t>
      </w:r>
      <w:r w:rsidR="004F54A6" w:rsidRPr="0066343E">
        <w:t>when you move data from one computing environment or storage system to another</w:t>
      </w:r>
      <w:r w:rsidRPr="0066343E">
        <w:t xml:space="preserve">” </w:t>
      </w:r>
      <w:sdt>
        <w:sdtPr>
          <w:id w:val="2024824305"/>
          <w:citation/>
        </w:sdtPr>
        <w:sdtContent>
          <w:r w:rsidR="004F54A6" w:rsidRPr="0066343E">
            <w:fldChar w:fldCharType="begin"/>
          </w:r>
          <w:r w:rsidR="004F54A6" w:rsidRPr="0066343E">
            <w:instrText xml:space="preserve"> CITATION Ama25 \l 1033 </w:instrText>
          </w:r>
          <w:r w:rsidR="004F54A6" w:rsidRPr="0066343E">
            <w:fldChar w:fldCharType="separate"/>
          </w:r>
          <w:r w:rsidR="004F54A6" w:rsidRPr="0066343E">
            <w:rPr>
              <w:noProof/>
            </w:rPr>
            <w:t>(Amazon Web Services, 2025)</w:t>
          </w:r>
          <w:r w:rsidR="004F54A6" w:rsidRPr="0066343E">
            <w:fldChar w:fldCharType="end"/>
          </w:r>
        </w:sdtContent>
      </w:sdt>
      <w:r w:rsidR="004F54A6" w:rsidRPr="0066343E">
        <w:t>.</w:t>
      </w:r>
    </w:p>
    <w:p w:rsidR="005806F1" w:rsidRPr="0066343E" w:rsidRDefault="005806F1" w:rsidP="005806F1">
      <w:pPr>
        <w:rPr>
          <w:b/>
        </w:rPr>
      </w:pPr>
      <w:r w:rsidRPr="0066343E">
        <w:rPr>
          <w:b/>
        </w:rPr>
        <w:t>What types of d</w:t>
      </w:r>
      <w:r w:rsidRPr="0066343E">
        <w:rPr>
          <w:b/>
        </w:rPr>
        <w:t>ata can and should be migrated?</w:t>
      </w:r>
    </w:p>
    <w:p w:rsidR="005806F1" w:rsidRPr="0066343E" w:rsidRDefault="005806F1" w:rsidP="005806F1">
      <w:r w:rsidRPr="0066343E">
        <w:t xml:space="preserve">You can migrate </w:t>
      </w:r>
      <w:r w:rsidR="00F82483" w:rsidRPr="0066343E">
        <w:t>“files, databases, machine images, block volumes, or even tape backups”</w:t>
      </w:r>
      <w:sdt>
        <w:sdtPr>
          <w:id w:val="1759941215"/>
          <w:citation/>
        </w:sdtPr>
        <w:sdtContent>
          <w:r w:rsidR="00F82483" w:rsidRPr="0066343E">
            <w:fldChar w:fldCharType="begin"/>
          </w:r>
          <w:r w:rsidR="00F82483" w:rsidRPr="0066343E">
            <w:instrText xml:space="preserve"> CITATION Ama251 \l 1033 </w:instrText>
          </w:r>
          <w:r w:rsidR="00F82483" w:rsidRPr="0066343E">
            <w:fldChar w:fldCharType="separate"/>
          </w:r>
          <w:r w:rsidR="00F82483" w:rsidRPr="0066343E">
            <w:rPr>
              <w:noProof/>
            </w:rPr>
            <w:t xml:space="preserve"> (Amazon Web Services, 2025)</w:t>
          </w:r>
          <w:r w:rsidR="00F82483" w:rsidRPr="0066343E">
            <w:fldChar w:fldCharType="end"/>
          </w:r>
        </w:sdtContent>
      </w:sdt>
      <w:r w:rsidRPr="0066343E">
        <w:t xml:space="preserve">. </w:t>
      </w:r>
      <w:r w:rsidR="00F73B0A" w:rsidRPr="0066343E">
        <w:t>M</w:t>
      </w:r>
      <w:r w:rsidR="00F82483" w:rsidRPr="0066343E">
        <w:t xml:space="preserve">igrating </w:t>
      </w:r>
      <w:r w:rsidRPr="0066343E">
        <w:t>critical da</w:t>
      </w:r>
      <w:r w:rsidR="00F82483" w:rsidRPr="0066343E">
        <w:t>ta like customer records, applications and databases</w:t>
      </w:r>
      <w:r w:rsidR="00F73B0A" w:rsidRPr="0066343E">
        <w:t xml:space="preserve"> should be first to ensure the most important services are transferred.</w:t>
      </w:r>
    </w:p>
    <w:p w:rsidR="005806F1" w:rsidRPr="0066343E" w:rsidRDefault="005806F1" w:rsidP="005806F1">
      <w:pPr>
        <w:rPr>
          <w:b/>
        </w:rPr>
      </w:pPr>
      <w:r w:rsidRPr="0066343E">
        <w:rPr>
          <w:b/>
        </w:rPr>
        <w:t>How can you migra</w:t>
      </w:r>
      <w:r w:rsidRPr="0066343E">
        <w:rPr>
          <w:b/>
        </w:rPr>
        <w:t xml:space="preserve">te data from </w:t>
      </w:r>
      <w:proofErr w:type="spellStart"/>
      <w:r w:rsidRPr="0066343E">
        <w:rPr>
          <w:b/>
        </w:rPr>
        <w:t>on-premise</w:t>
      </w:r>
      <w:proofErr w:type="spellEnd"/>
      <w:r w:rsidRPr="0066343E">
        <w:rPr>
          <w:b/>
        </w:rPr>
        <w:t xml:space="preserve"> to AWS?</w:t>
      </w:r>
    </w:p>
    <w:p w:rsidR="00CE662D" w:rsidRPr="0066343E" w:rsidRDefault="005806F1" w:rsidP="005806F1">
      <w:r w:rsidRPr="0066343E">
        <w:t xml:space="preserve">Data can be migrated using </w:t>
      </w:r>
      <w:r w:rsidR="00CE662D" w:rsidRPr="0066343E">
        <w:t>several AWS services</w:t>
      </w:r>
      <w:r w:rsidR="006732E5" w:rsidRPr="0066343E">
        <w:t xml:space="preserve"> like AWS </w:t>
      </w:r>
      <w:proofErr w:type="spellStart"/>
      <w:r w:rsidR="006732E5" w:rsidRPr="0066343E">
        <w:t>DataSync</w:t>
      </w:r>
      <w:proofErr w:type="spellEnd"/>
      <w:r w:rsidR="006732E5" w:rsidRPr="0066343E">
        <w:t>, AWS Database Migration Service (DMS), AWS Direct Connect, and several other AWS tools or 3</w:t>
      </w:r>
      <w:r w:rsidR="006732E5" w:rsidRPr="0066343E">
        <w:rPr>
          <w:vertAlign w:val="superscript"/>
        </w:rPr>
        <w:t>rd</w:t>
      </w:r>
      <w:r w:rsidR="006732E5" w:rsidRPr="0066343E">
        <w:t xml:space="preserve"> party integrations. </w:t>
      </w:r>
      <w:r w:rsidR="00226E7B" w:rsidRPr="0066343E">
        <w:t xml:space="preserve">In basic terms, we will connect AWS to our </w:t>
      </w:r>
      <w:proofErr w:type="spellStart"/>
      <w:r w:rsidR="00226E7B" w:rsidRPr="0066343E">
        <w:t>on-premise</w:t>
      </w:r>
      <w:proofErr w:type="spellEnd"/>
      <w:r w:rsidR="00226E7B" w:rsidRPr="0066343E">
        <w:t xml:space="preserve"> servers, then a replication program will run and transfer the data into our cloud servers </w:t>
      </w:r>
      <w:sdt>
        <w:sdtPr>
          <w:id w:val="1194886657"/>
          <w:citation/>
        </w:sdtPr>
        <w:sdtContent>
          <w:r w:rsidR="00226E7B" w:rsidRPr="0066343E">
            <w:fldChar w:fldCharType="begin"/>
          </w:r>
          <w:r w:rsidR="00226E7B" w:rsidRPr="0066343E">
            <w:instrText xml:space="preserve"> CITATION Ama252 \l 1033 </w:instrText>
          </w:r>
          <w:r w:rsidR="00226E7B" w:rsidRPr="0066343E">
            <w:fldChar w:fldCharType="separate"/>
          </w:r>
          <w:r w:rsidR="00226E7B" w:rsidRPr="0066343E">
            <w:rPr>
              <w:noProof/>
            </w:rPr>
            <w:t>(Amazon Web Services, 2025)</w:t>
          </w:r>
          <w:r w:rsidR="00226E7B" w:rsidRPr="0066343E">
            <w:fldChar w:fldCharType="end"/>
          </w:r>
        </w:sdtContent>
      </w:sdt>
      <w:r w:rsidR="00226E7B" w:rsidRPr="0066343E">
        <w:t>.</w:t>
      </w:r>
    </w:p>
    <w:p w:rsidR="005806F1" w:rsidRPr="0066343E" w:rsidRDefault="005806F1" w:rsidP="005806F1">
      <w:pPr>
        <w:rPr>
          <w:b/>
        </w:rPr>
      </w:pPr>
      <w:r w:rsidRPr="0066343E">
        <w:rPr>
          <w:b/>
        </w:rPr>
        <w:t>What are the different tools that are av</w:t>
      </w:r>
      <w:r w:rsidRPr="0066343E">
        <w:rPr>
          <w:b/>
        </w:rPr>
        <w:t>ailable to migrate data to AWS?</w:t>
      </w:r>
    </w:p>
    <w:p w:rsidR="006732E5" w:rsidRPr="0066343E" w:rsidRDefault="005806F1" w:rsidP="006732E5">
      <w:pPr>
        <w:numPr>
          <w:ilvl w:val="0"/>
          <w:numId w:val="1"/>
        </w:numPr>
      </w:pPr>
      <w:r w:rsidRPr="0066343E">
        <w:t xml:space="preserve">AWS </w:t>
      </w:r>
      <w:proofErr w:type="spellStart"/>
      <w:r w:rsidRPr="0066343E">
        <w:t>DataSync</w:t>
      </w:r>
      <w:proofErr w:type="spellEnd"/>
      <w:r w:rsidRPr="0066343E">
        <w:t xml:space="preserve"> </w:t>
      </w:r>
      <w:r w:rsidR="006732E5" w:rsidRPr="0066343E">
        <w:t>to securely discover data and migrate to AWS with end-to-end security, simplified planning, and data movement management</w:t>
      </w:r>
      <w:sdt>
        <w:sdtPr>
          <w:id w:val="-1828743154"/>
          <w:citation/>
        </w:sdtPr>
        <w:sdtContent>
          <w:r w:rsidR="006732E5" w:rsidRPr="0066343E">
            <w:fldChar w:fldCharType="begin"/>
          </w:r>
          <w:r w:rsidR="006732E5" w:rsidRPr="0066343E">
            <w:instrText xml:space="preserve"> CITATION Ama25 \l 1033 </w:instrText>
          </w:r>
          <w:r w:rsidR="006732E5" w:rsidRPr="0066343E">
            <w:fldChar w:fldCharType="separate"/>
          </w:r>
          <w:r w:rsidR="006732E5" w:rsidRPr="0066343E">
            <w:t xml:space="preserve"> (Amazon Web Services, 2025)</w:t>
          </w:r>
          <w:r w:rsidR="006732E5" w:rsidRPr="0066343E">
            <w:fldChar w:fldCharType="end"/>
          </w:r>
        </w:sdtContent>
      </w:sdt>
      <w:r w:rsidR="006732E5" w:rsidRPr="0066343E">
        <w:t>.</w:t>
      </w:r>
    </w:p>
    <w:p w:rsidR="006732E5" w:rsidRPr="0066343E" w:rsidRDefault="005806F1" w:rsidP="006732E5">
      <w:pPr>
        <w:numPr>
          <w:ilvl w:val="0"/>
          <w:numId w:val="1"/>
        </w:numPr>
      </w:pPr>
      <w:r w:rsidRPr="0066343E">
        <w:t xml:space="preserve">AWS Database Migration Service (DMS) for </w:t>
      </w:r>
      <w:r w:rsidR="006732E5" w:rsidRPr="0066343E">
        <w:t xml:space="preserve">migrating relational databases, data warehouses, NoSQL databases, and other types of data stores </w:t>
      </w:r>
      <w:sdt>
        <w:sdtPr>
          <w:id w:val="240922025"/>
          <w:citation/>
        </w:sdtPr>
        <w:sdtContent>
          <w:r w:rsidR="006732E5" w:rsidRPr="0066343E">
            <w:fldChar w:fldCharType="begin"/>
          </w:r>
          <w:r w:rsidR="006732E5" w:rsidRPr="0066343E">
            <w:instrText xml:space="preserve"> CITATION Ama252 \l 1033 </w:instrText>
          </w:r>
          <w:r w:rsidR="006732E5" w:rsidRPr="0066343E">
            <w:fldChar w:fldCharType="separate"/>
          </w:r>
          <w:r w:rsidR="006732E5" w:rsidRPr="0066343E">
            <w:t>(Amazon Web Services, 2025)</w:t>
          </w:r>
          <w:r w:rsidR="006732E5" w:rsidRPr="0066343E">
            <w:fldChar w:fldCharType="end"/>
          </w:r>
        </w:sdtContent>
      </w:sdt>
      <w:r w:rsidR="006732E5" w:rsidRPr="0066343E">
        <w:t xml:space="preserve"> </w:t>
      </w:r>
    </w:p>
    <w:p w:rsidR="00CE662D" w:rsidRPr="0066343E" w:rsidRDefault="00CE662D" w:rsidP="006732E5">
      <w:pPr>
        <w:numPr>
          <w:ilvl w:val="0"/>
          <w:numId w:val="1"/>
        </w:numPr>
      </w:pPr>
      <w:r w:rsidRPr="0066343E">
        <w:t>AWS Direct Connect to create a dedicated network connection to AWS</w:t>
      </w:r>
      <w:r w:rsidR="006732E5" w:rsidRPr="0066343E">
        <w:t xml:space="preserve"> in order to </w:t>
      </w:r>
      <w:r w:rsidRPr="0066343E">
        <w:t>secure your data as it moves between your network and AWS</w:t>
      </w:r>
      <w:r w:rsidR="006732E5" w:rsidRPr="0066343E">
        <w:t xml:space="preserve"> </w:t>
      </w:r>
      <w:sdt>
        <w:sdtPr>
          <w:id w:val="-908838158"/>
          <w:citation/>
        </w:sdtPr>
        <w:sdtContent>
          <w:r w:rsidR="006732E5" w:rsidRPr="0066343E">
            <w:fldChar w:fldCharType="begin"/>
          </w:r>
          <w:r w:rsidR="006732E5" w:rsidRPr="0066343E">
            <w:instrText xml:space="preserve"> CITATION Ama25 \l 1033 </w:instrText>
          </w:r>
          <w:r w:rsidR="006732E5" w:rsidRPr="0066343E">
            <w:fldChar w:fldCharType="separate"/>
          </w:r>
          <w:r w:rsidR="006732E5" w:rsidRPr="0066343E">
            <w:t>(Amazon Web Services, 2025)</w:t>
          </w:r>
          <w:r w:rsidR="006732E5" w:rsidRPr="0066343E">
            <w:fldChar w:fldCharType="end"/>
          </w:r>
        </w:sdtContent>
      </w:sdt>
      <w:r w:rsidR="006732E5" w:rsidRPr="0066343E">
        <w:t>.</w:t>
      </w:r>
    </w:p>
    <w:p w:rsidR="006732E5" w:rsidRPr="0066343E" w:rsidRDefault="006732E5" w:rsidP="006732E5">
      <w:pPr>
        <w:numPr>
          <w:ilvl w:val="0"/>
          <w:numId w:val="1"/>
        </w:numPr>
      </w:pPr>
      <w:r w:rsidRPr="0066343E">
        <w:t xml:space="preserve">AWS Transfer Family to easily manage file transfers </w:t>
      </w:r>
      <w:sdt>
        <w:sdtPr>
          <w:id w:val="-1214573624"/>
          <w:citation/>
        </w:sdtPr>
        <w:sdtContent>
          <w:r w:rsidRPr="0066343E">
            <w:fldChar w:fldCharType="begin"/>
          </w:r>
          <w:r w:rsidRPr="0066343E">
            <w:instrText xml:space="preserve"> CITATION Ama25 \l 1033 </w:instrText>
          </w:r>
          <w:r w:rsidRPr="0066343E">
            <w:fldChar w:fldCharType="separate"/>
          </w:r>
          <w:r w:rsidRPr="0066343E">
            <w:t>(Amazon Web Services, 2025)</w:t>
          </w:r>
          <w:r w:rsidRPr="0066343E">
            <w:fldChar w:fldCharType="end"/>
          </w:r>
        </w:sdtContent>
      </w:sdt>
      <w:r w:rsidRPr="0066343E">
        <w:t>.</w:t>
      </w:r>
    </w:p>
    <w:p w:rsidR="005806F1" w:rsidRPr="0066343E" w:rsidRDefault="005806F1" w:rsidP="005806F1">
      <w:pPr>
        <w:rPr>
          <w:b/>
        </w:rPr>
      </w:pPr>
      <w:r w:rsidRPr="0066343E">
        <w:rPr>
          <w:b/>
        </w:rPr>
        <w:t xml:space="preserve">Why would you need to migrate applications instead of deploying a fresh stack in AWS? </w:t>
      </w:r>
      <w:r w:rsidRPr="0066343E">
        <w:rPr>
          <w:b/>
        </w:rPr>
        <w:t>When would you need to migrate?</w:t>
      </w:r>
    </w:p>
    <w:p w:rsidR="005806F1" w:rsidRPr="0066343E" w:rsidRDefault="005806F1" w:rsidP="005806F1">
      <w:r w:rsidRPr="0066343E">
        <w:t xml:space="preserve">Migrating apps saves time and preserves functionality. </w:t>
      </w:r>
      <w:r w:rsidR="004A422A" w:rsidRPr="0066343E">
        <w:t xml:space="preserve">Doing this will “keep the data in the same format, without any transformation, and simply transport it and store it in another location” </w:t>
      </w:r>
      <w:sdt>
        <w:sdtPr>
          <w:id w:val="-62877004"/>
          <w:citation/>
        </w:sdtPr>
        <w:sdtContent>
          <w:r w:rsidR="004A422A" w:rsidRPr="0066343E">
            <w:fldChar w:fldCharType="begin"/>
          </w:r>
          <w:r w:rsidR="004A422A" w:rsidRPr="0066343E">
            <w:instrText xml:space="preserve"> CITATION Ama25 \l 1033 </w:instrText>
          </w:r>
          <w:r w:rsidR="004A422A" w:rsidRPr="0066343E">
            <w:fldChar w:fldCharType="separate"/>
          </w:r>
          <w:r w:rsidR="004A422A" w:rsidRPr="0066343E">
            <w:rPr>
              <w:noProof/>
            </w:rPr>
            <w:t>(Amazon Web Services, 2025)</w:t>
          </w:r>
          <w:r w:rsidR="004A422A" w:rsidRPr="0066343E">
            <w:fldChar w:fldCharType="end"/>
          </w:r>
        </w:sdtContent>
      </w:sdt>
      <w:r w:rsidR="004A422A" w:rsidRPr="0066343E">
        <w:t xml:space="preserve">. This is useful to ensure our services are quickly up and running with the current approved application security and ensuring seamless </w:t>
      </w:r>
      <w:r w:rsidR="00B82221" w:rsidRPr="0066343E">
        <w:t>transition. Deploying a fresh stack would involve development that could slow down or cause issues for customers during a migration.</w:t>
      </w:r>
    </w:p>
    <w:p w:rsidR="005806F1" w:rsidRPr="0066343E" w:rsidRDefault="005806F1" w:rsidP="005806F1">
      <w:pPr>
        <w:rPr>
          <w:b/>
        </w:rPr>
      </w:pPr>
      <w:r w:rsidRPr="0066343E">
        <w:rPr>
          <w:b/>
        </w:rPr>
        <w:t xml:space="preserve">What are some of the potential challenges in moving applications </w:t>
      </w:r>
      <w:r w:rsidRPr="0066343E">
        <w:rPr>
          <w:b/>
        </w:rPr>
        <w:t>to AWS without moving the data?</w:t>
      </w:r>
    </w:p>
    <w:p w:rsidR="005806F1" w:rsidRPr="0066343E" w:rsidRDefault="008E0FF2" w:rsidP="005806F1">
      <w:r w:rsidRPr="0066343E">
        <w:t>Some potential c</w:t>
      </w:r>
      <w:r w:rsidR="005806F1" w:rsidRPr="0066343E">
        <w:t xml:space="preserve">hallenges </w:t>
      </w:r>
      <w:r w:rsidRPr="0066343E">
        <w:t>in moving applications to AWS without moving the data can be</w:t>
      </w:r>
      <w:r w:rsidR="005806F1" w:rsidRPr="0066343E">
        <w:t xml:space="preserve"> latency, security risks, and bandwidth costs. </w:t>
      </w:r>
      <w:r w:rsidR="00E1261C" w:rsidRPr="0066343E">
        <w:t xml:space="preserve">The </w:t>
      </w:r>
      <w:r w:rsidR="005806F1" w:rsidRPr="0066343E">
        <w:t xml:space="preserve">apps could slow down </w:t>
      </w:r>
      <w:r w:rsidR="00E1261C" w:rsidRPr="0066343E">
        <w:t xml:space="preserve">due to the need to request or process </w:t>
      </w:r>
      <w:r w:rsidR="005806F1" w:rsidRPr="0066343E">
        <w:t>remote data.</w:t>
      </w:r>
      <w:r w:rsidR="00E1261C" w:rsidRPr="0066343E">
        <w:t xml:space="preserve"> The connection speed, amount of traffic and/or the </w:t>
      </w:r>
      <w:proofErr w:type="spellStart"/>
      <w:r w:rsidR="00E1261C" w:rsidRPr="0066343E">
        <w:t>on-premise</w:t>
      </w:r>
      <w:proofErr w:type="spellEnd"/>
      <w:r w:rsidR="00E1261C" w:rsidRPr="0066343E">
        <w:t xml:space="preserve"> servers ability to process data can lead to delays if not planned for.</w:t>
      </w:r>
    </w:p>
    <w:p w:rsidR="005806F1" w:rsidRPr="0066343E" w:rsidRDefault="005806F1" w:rsidP="005806F1">
      <w:pPr>
        <w:rPr>
          <w:b/>
        </w:rPr>
      </w:pPr>
      <w:r w:rsidRPr="0066343E">
        <w:rPr>
          <w:b/>
        </w:rPr>
        <w:t>What are some of the potential challenges in moving the data to AWS w</w:t>
      </w:r>
      <w:r w:rsidRPr="0066343E">
        <w:rPr>
          <w:b/>
        </w:rPr>
        <w:t>ithout moving the applications?</w:t>
      </w:r>
    </w:p>
    <w:p w:rsidR="005806F1" w:rsidRPr="0066343E" w:rsidRDefault="006078F7" w:rsidP="005806F1">
      <w:r w:rsidRPr="0066343E">
        <w:lastRenderedPageBreak/>
        <w:t>Some potential challenges in m</w:t>
      </w:r>
      <w:r w:rsidR="005806F1" w:rsidRPr="0066343E">
        <w:t xml:space="preserve">oving data without apps risks latency and security issues. </w:t>
      </w:r>
      <w:r w:rsidRPr="0066343E">
        <w:t xml:space="preserve">The </w:t>
      </w:r>
      <w:proofErr w:type="spellStart"/>
      <w:r w:rsidRPr="0066343E">
        <w:t>on-premise</w:t>
      </w:r>
      <w:proofErr w:type="spellEnd"/>
      <w:r w:rsidRPr="0066343E">
        <w:t xml:space="preserve"> data center could be overwhelmed with user requests and the application will not be able to auto-scale </w:t>
      </w:r>
      <w:proofErr w:type="spellStart"/>
      <w:r w:rsidRPr="0066343E">
        <w:t>inorder</w:t>
      </w:r>
      <w:proofErr w:type="spellEnd"/>
      <w:r w:rsidRPr="0066343E">
        <w:t xml:space="preserve"> to compensate for demand. This would lead to slow applications and possible crash of the application. Also, depending on several factors network latency could occur in the retrieval of data from the cloud. </w:t>
      </w:r>
    </w:p>
    <w:p w:rsidR="005806F1" w:rsidRPr="0066343E" w:rsidRDefault="005806F1" w:rsidP="005806F1">
      <w:pPr>
        <w:rPr>
          <w:b/>
        </w:rPr>
      </w:pPr>
      <w:r w:rsidRPr="0066343E">
        <w:rPr>
          <w:b/>
        </w:rPr>
        <w:t>Is it possible to move the applications to AWS witho</w:t>
      </w:r>
      <w:r w:rsidRPr="0066343E">
        <w:rPr>
          <w:b/>
        </w:rPr>
        <w:t>ut moving the data to AWS? How?</w:t>
      </w:r>
    </w:p>
    <w:p w:rsidR="00037E27" w:rsidRPr="0066343E" w:rsidRDefault="006078F7" w:rsidP="005806F1">
      <w:r w:rsidRPr="0066343E">
        <w:t xml:space="preserve">Yes it possible to move </w:t>
      </w:r>
      <w:r w:rsidR="005806F1" w:rsidRPr="0066343E">
        <w:t xml:space="preserve">apps </w:t>
      </w:r>
      <w:r w:rsidRPr="0066343E">
        <w:t>and run them</w:t>
      </w:r>
      <w:r w:rsidR="005806F1" w:rsidRPr="0066343E">
        <w:t xml:space="preserve"> in AWS </w:t>
      </w:r>
      <w:r w:rsidRPr="0066343E">
        <w:t xml:space="preserve">without moving the data to AWS. This is done by using AWS Direct Connect, which </w:t>
      </w:r>
      <w:r w:rsidR="005806F1" w:rsidRPr="0066343E">
        <w:t>“</w:t>
      </w:r>
      <w:r w:rsidR="00ED6B68" w:rsidRPr="0066343E">
        <w:t xml:space="preserve">links your internal network to an AWS Direct Connect location” </w:t>
      </w:r>
      <w:sdt>
        <w:sdtPr>
          <w:id w:val="1546259344"/>
          <w:citation/>
        </w:sdtPr>
        <w:sdtContent>
          <w:r w:rsidR="00ED6B68" w:rsidRPr="0066343E">
            <w:fldChar w:fldCharType="begin"/>
          </w:r>
          <w:r w:rsidR="00ED6B68" w:rsidRPr="0066343E">
            <w:instrText xml:space="preserve"> CITATION Ama253 \l 1033 </w:instrText>
          </w:r>
          <w:r w:rsidR="00ED6B68" w:rsidRPr="0066343E">
            <w:fldChar w:fldCharType="separate"/>
          </w:r>
          <w:r w:rsidR="00ED6B68" w:rsidRPr="0066343E">
            <w:rPr>
              <w:noProof/>
            </w:rPr>
            <w:t>(Amazon Web Services, 2025)</w:t>
          </w:r>
          <w:r w:rsidR="00ED6B68" w:rsidRPr="0066343E">
            <w:fldChar w:fldCharType="end"/>
          </w:r>
        </w:sdtContent>
      </w:sdt>
      <w:r w:rsidR="00ED6B68" w:rsidRPr="0066343E">
        <w:t xml:space="preserve">. With this connection, you can link </w:t>
      </w:r>
      <w:proofErr w:type="spellStart"/>
      <w:r w:rsidR="00ED6B68" w:rsidRPr="0066343E">
        <w:t>on-premise</w:t>
      </w:r>
      <w:proofErr w:type="spellEnd"/>
      <w:r w:rsidR="00ED6B68" w:rsidRPr="0066343E">
        <w:t xml:space="preserve"> data center to use AWS services </w:t>
      </w:r>
      <w:sdt>
        <w:sdtPr>
          <w:id w:val="-2121593592"/>
          <w:citation/>
        </w:sdtPr>
        <w:sdtContent>
          <w:r w:rsidR="00ED6B68" w:rsidRPr="0066343E">
            <w:fldChar w:fldCharType="begin"/>
          </w:r>
          <w:r w:rsidR="00ED6B68" w:rsidRPr="0066343E">
            <w:instrText xml:space="preserve"> CITATION Ama253 \l 1033 </w:instrText>
          </w:r>
          <w:r w:rsidR="00ED6B68" w:rsidRPr="0066343E">
            <w:fldChar w:fldCharType="separate"/>
          </w:r>
          <w:r w:rsidR="00ED6B68" w:rsidRPr="0066343E">
            <w:rPr>
              <w:noProof/>
            </w:rPr>
            <w:t>(Amazon Web Services, 2025)</w:t>
          </w:r>
          <w:r w:rsidR="00ED6B68" w:rsidRPr="0066343E">
            <w:fldChar w:fldCharType="end"/>
          </w:r>
        </w:sdtContent>
      </w:sdt>
      <w:r w:rsidR="00ED6B68" w:rsidRPr="0066343E">
        <w:t>.</w:t>
      </w:r>
    </w:p>
    <w:bookmarkStart w:id="0" w:name="_GoBack" w:displacedByCustomXml="next"/>
    <w:sdt>
      <w:sdtPr>
        <w:rPr>
          <w:rFonts w:asciiTheme="minorHAnsi" w:hAnsiTheme="minorHAnsi"/>
          <w:color w:val="auto"/>
          <w:sz w:val="22"/>
          <w:szCs w:val="22"/>
        </w:rPr>
        <w:id w:val="2100676186"/>
        <w:docPartObj>
          <w:docPartGallery w:val="Bibliographies"/>
          <w:docPartUnique/>
        </w:docPartObj>
      </w:sdtPr>
      <w:sdtEndPr>
        <w:rPr>
          <w:rFonts w:eastAsiaTheme="minorHAnsi" w:cstheme="minorBidi"/>
        </w:rPr>
      </w:sdtEndPr>
      <w:sdtContent>
        <w:p w:rsidR="0066343E" w:rsidRPr="0066343E" w:rsidRDefault="0066343E" w:rsidP="0066343E">
          <w:pPr>
            <w:pStyle w:val="Heading1"/>
            <w:jc w:val="center"/>
            <w:rPr>
              <w:rFonts w:asciiTheme="minorHAnsi" w:hAnsiTheme="minorHAnsi"/>
              <w:color w:val="auto"/>
              <w:sz w:val="22"/>
              <w:szCs w:val="22"/>
            </w:rPr>
          </w:pPr>
          <w:r w:rsidRPr="0066343E">
            <w:rPr>
              <w:rFonts w:asciiTheme="minorHAnsi" w:hAnsiTheme="minorHAnsi"/>
              <w:color w:val="auto"/>
              <w:sz w:val="22"/>
              <w:szCs w:val="22"/>
            </w:rPr>
            <w:t>References</w:t>
          </w:r>
        </w:p>
        <w:bookmarkEnd w:id="0" w:displacedByCustomXml="next"/>
        <w:sdt>
          <w:sdtPr>
            <w:id w:val="-573587230"/>
            <w:bibliography/>
          </w:sdtPr>
          <w:sdtContent>
            <w:p w:rsidR="0066343E" w:rsidRPr="0066343E" w:rsidRDefault="0066343E" w:rsidP="0066343E">
              <w:pPr>
                <w:pStyle w:val="Bibliography"/>
                <w:ind w:left="720" w:hanging="720"/>
                <w:rPr>
                  <w:noProof/>
                </w:rPr>
              </w:pPr>
              <w:r w:rsidRPr="0066343E">
                <w:fldChar w:fldCharType="begin"/>
              </w:r>
              <w:r w:rsidRPr="0066343E">
                <w:instrText xml:space="preserve"> BIBLIOGRAPHY </w:instrText>
              </w:r>
              <w:r w:rsidRPr="0066343E">
                <w:fldChar w:fldCharType="separate"/>
              </w:r>
              <w:r w:rsidRPr="0066343E">
                <w:rPr>
                  <w:noProof/>
                </w:rPr>
                <w:t xml:space="preserve">Amazon Web Services. (2025). </w:t>
              </w:r>
              <w:r w:rsidRPr="0066343E">
                <w:rPr>
                  <w:i/>
                  <w:iCs/>
                  <w:noProof/>
                </w:rPr>
                <w:t>Cloud Data Migration</w:t>
              </w:r>
              <w:r w:rsidRPr="0066343E">
                <w:rPr>
                  <w:noProof/>
                </w:rPr>
                <w:t>. Retrieved from Amazon Web Services: https://aws.amazon.com/cloud-data-migration/</w:t>
              </w:r>
            </w:p>
            <w:p w:rsidR="0066343E" w:rsidRPr="0066343E" w:rsidRDefault="0066343E" w:rsidP="0066343E">
              <w:pPr>
                <w:pStyle w:val="Bibliography"/>
                <w:ind w:left="720" w:hanging="720"/>
                <w:rPr>
                  <w:noProof/>
                </w:rPr>
              </w:pPr>
              <w:r w:rsidRPr="0066343E">
                <w:rPr>
                  <w:noProof/>
                </w:rPr>
                <w:t xml:space="preserve">Amazon Web Services. (2025). </w:t>
              </w:r>
              <w:r w:rsidRPr="0066343E">
                <w:rPr>
                  <w:i/>
                  <w:iCs/>
                  <w:noProof/>
                </w:rPr>
                <w:t>What is AWS Database Migration Service?</w:t>
              </w:r>
              <w:r w:rsidRPr="0066343E">
                <w:rPr>
                  <w:noProof/>
                </w:rPr>
                <w:t xml:space="preserve"> Retrieved from Amazon Web Services: https://docs.aws.amazon.com/dms/latest/userguide/Welcome.html</w:t>
              </w:r>
            </w:p>
            <w:p w:rsidR="0066343E" w:rsidRPr="0066343E" w:rsidRDefault="0066343E" w:rsidP="0066343E">
              <w:pPr>
                <w:pStyle w:val="Bibliography"/>
                <w:ind w:left="720" w:hanging="720"/>
                <w:rPr>
                  <w:noProof/>
                </w:rPr>
              </w:pPr>
              <w:r w:rsidRPr="0066343E">
                <w:rPr>
                  <w:noProof/>
                </w:rPr>
                <w:t xml:space="preserve">Amazon Web Services. (2025). </w:t>
              </w:r>
              <w:r w:rsidRPr="0066343E">
                <w:rPr>
                  <w:i/>
                  <w:iCs/>
                  <w:noProof/>
                </w:rPr>
                <w:t>What is AWS Direct Connect?</w:t>
              </w:r>
              <w:r w:rsidRPr="0066343E">
                <w:rPr>
                  <w:noProof/>
                </w:rPr>
                <w:t xml:space="preserve"> Retrieved from Amazon Web Services: https://docs.aws.amazon.com/directconnect/latest/UserGuide/Welcome.html</w:t>
              </w:r>
            </w:p>
            <w:p w:rsidR="0066343E" w:rsidRPr="0066343E" w:rsidRDefault="0066343E" w:rsidP="0066343E">
              <w:pPr>
                <w:pStyle w:val="Bibliography"/>
                <w:ind w:left="720" w:hanging="720"/>
                <w:rPr>
                  <w:noProof/>
                </w:rPr>
              </w:pPr>
              <w:r w:rsidRPr="0066343E">
                <w:rPr>
                  <w:noProof/>
                </w:rPr>
                <w:t xml:space="preserve">Amazon Web Services. (2025). </w:t>
              </w:r>
              <w:r w:rsidRPr="0066343E">
                <w:rPr>
                  <w:i/>
                  <w:iCs/>
                  <w:noProof/>
                </w:rPr>
                <w:t>What is Data Migration?</w:t>
              </w:r>
              <w:r w:rsidRPr="0066343E">
                <w:rPr>
                  <w:noProof/>
                </w:rPr>
                <w:t xml:space="preserve"> Retrieved from Amazon Web Services: https://aws.amazon.com/what-is/data-migration/</w:t>
              </w:r>
            </w:p>
            <w:p w:rsidR="0066343E" w:rsidRPr="0066343E" w:rsidRDefault="0066343E" w:rsidP="0066343E">
              <w:r w:rsidRPr="0066343E">
                <w:rPr>
                  <w:b/>
                  <w:bCs/>
                  <w:noProof/>
                </w:rPr>
                <w:fldChar w:fldCharType="end"/>
              </w:r>
            </w:p>
          </w:sdtContent>
        </w:sdt>
      </w:sdtContent>
    </w:sdt>
    <w:p w:rsidR="0066343E" w:rsidRPr="0066343E" w:rsidRDefault="0066343E" w:rsidP="005806F1"/>
    <w:sectPr w:rsidR="0066343E" w:rsidRPr="00663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CA7995"/>
    <w:multiLevelType w:val="hybridMultilevel"/>
    <w:tmpl w:val="32601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CF6"/>
    <w:rsid w:val="00037E27"/>
    <w:rsid w:val="00226E7B"/>
    <w:rsid w:val="00477CE4"/>
    <w:rsid w:val="004A422A"/>
    <w:rsid w:val="004F54A6"/>
    <w:rsid w:val="005806F1"/>
    <w:rsid w:val="006078F7"/>
    <w:rsid w:val="0066343E"/>
    <w:rsid w:val="006732E5"/>
    <w:rsid w:val="008E0FF2"/>
    <w:rsid w:val="00B82221"/>
    <w:rsid w:val="00C339BF"/>
    <w:rsid w:val="00CE662D"/>
    <w:rsid w:val="00D54A57"/>
    <w:rsid w:val="00E1261C"/>
    <w:rsid w:val="00EA4CF6"/>
    <w:rsid w:val="00ED6B68"/>
    <w:rsid w:val="00F73B0A"/>
    <w:rsid w:val="00F82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3290E"/>
  <w15:chartTrackingRefBased/>
  <w15:docId w15:val="{70921864-1C8A-489C-AFD3-84F5223CE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634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662D"/>
    <w:pPr>
      <w:ind w:left="720"/>
      <w:contextualSpacing/>
    </w:pPr>
  </w:style>
  <w:style w:type="character" w:customStyle="1" w:styleId="Heading1Char">
    <w:name w:val="Heading 1 Char"/>
    <w:basedOn w:val="DefaultParagraphFont"/>
    <w:link w:val="Heading1"/>
    <w:uiPriority w:val="9"/>
    <w:rsid w:val="0066343E"/>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6634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07922">
      <w:bodyDiv w:val="1"/>
      <w:marLeft w:val="0"/>
      <w:marRight w:val="0"/>
      <w:marTop w:val="0"/>
      <w:marBottom w:val="0"/>
      <w:divBdr>
        <w:top w:val="none" w:sz="0" w:space="0" w:color="auto"/>
        <w:left w:val="none" w:sz="0" w:space="0" w:color="auto"/>
        <w:bottom w:val="none" w:sz="0" w:space="0" w:color="auto"/>
        <w:right w:val="none" w:sz="0" w:space="0" w:color="auto"/>
      </w:divBdr>
    </w:div>
    <w:div w:id="165362654">
      <w:bodyDiv w:val="1"/>
      <w:marLeft w:val="0"/>
      <w:marRight w:val="0"/>
      <w:marTop w:val="0"/>
      <w:marBottom w:val="0"/>
      <w:divBdr>
        <w:top w:val="none" w:sz="0" w:space="0" w:color="auto"/>
        <w:left w:val="none" w:sz="0" w:space="0" w:color="auto"/>
        <w:bottom w:val="none" w:sz="0" w:space="0" w:color="auto"/>
        <w:right w:val="none" w:sz="0" w:space="0" w:color="auto"/>
      </w:divBdr>
      <w:divsChild>
        <w:div w:id="1710228217">
          <w:marLeft w:val="0"/>
          <w:marRight w:val="0"/>
          <w:marTop w:val="0"/>
          <w:marBottom w:val="0"/>
          <w:divBdr>
            <w:top w:val="none" w:sz="0" w:space="0" w:color="auto"/>
            <w:left w:val="none" w:sz="0" w:space="0" w:color="auto"/>
            <w:bottom w:val="none" w:sz="0" w:space="0" w:color="auto"/>
            <w:right w:val="none" w:sz="0" w:space="0" w:color="auto"/>
          </w:divBdr>
        </w:div>
      </w:divsChild>
    </w:div>
    <w:div w:id="431055139">
      <w:bodyDiv w:val="1"/>
      <w:marLeft w:val="0"/>
      <w:marRight w:val="0"/>
      <w:marTop w:val="0"/>
      <w:marBottom w:val="0"/>
      <w:divBdr>
        <w:top w:val="none" w:sz="0" w:space="0" w:color="auto"/>
        <w:left w:val="none" w:sz="0" w:space="0" w:color="auto"/>
        <w:bottom w:val="none" w:sz="0" w:space="0" w:color="auto"/>
        <w:right w:val="none" w:sz="0" w:space="0" w:color="auto"/>
      </w:divBdr>
    </w:div>
    <w:div w:id="482284161">
      <w:bodyDiv w:val="1"/>
      <w:marLeft w:val="0"/>
      <w:marRight w:val="0"/>
      <w:marTop w:val="0"/>
      <w:marBottom w:val="0"/>
      <w:divBdr>
        <w:top w:val="none" w:sz="0" w:space="0" w:color="auto"/>
        <w:left w:val="none" w:sz="0" w:space="0" w:color="auto"/>
        <w:bottom w:val="none" w:sz="0" w:space="0" w:color="auto"/>
        <w:right w:val="none" w:sz="0" w:space="0" w:color="auto"/>
      </w:divBdr>
    </w:div>
    <w:div w:id="520897119">
      <w:bodyDiv w:val="1"/>
      <w:marLeft w:val="0"/>
      <w:marRight w:val="0"/>
      <w:marTop w:val="0"/>
      <w:marBottom w:val="0"/>
      <w:divBdr>
        <w:top w:val="none" w:sz="0" w:space="0" w:color="auto"/>
        <w:left w:val="none" w:sz="0" w:space="0" w:color="auto"/>
        <w:bottom w:val="none" w:sz="0" w:space="0" w:color="auto"/>
        <w:right w:val="none" w:sz="0" w:space="0" w:color="auto"/>
      </w:divBdr>
    </w:div>
    <w:div w:id="547566480">
      <w:bodyDiv w:val="1"/>
      <w:marLeft w:val="0"/>
      <w:marRight w:val="0"/>
      <w:marTop w:val="0"/>
      <w:marBottom w:val="0"/>
      <w:divBdr>
        <w:top w:val="none" w:sz="0" w:space="0" w:color="auto"/>
        <w:left w:val="none" w:sz="0" w:space="0" w:color="auto"/>
        <w:bottom w:val="none" w:sz="0" w:space="0" w:color="auto"/>
        <w:right w:val="none" w:sz="0" w:space="0" w:color="auto"/>
      </w:divBdr>
    </w:div>
    <w:div w:id="752121899">
      <w:bodyDiv w:val="1"/>
      <w:marLeft w:val="0"/>
      <w:marRight w:val="0"/>
      <w:marTop w:val="0"/>
      <w:marBottom w:val="0"/>
      <w:divBdr>
        <w:top w:val="none" w:sz="0" w:space="0" w:color="auto"/>
        <w:left w:val="none" w:sz="0" w:space="0" w:color="auto"/>
        <w:bottom w:val="none" w:sz="0" w:space="0" w:color="auto"/>
        <w:right w:val="none" w:sz="0" w:space="0" w:color="auto"/>
      </w:divBdr>
    </w:div>
    <w:div w:id="771701142">
      <w:bodyDiv w:val="1"/>
      <w:marLeft w:val="0"/>
      <w:marRight w:val="0"/>
      <w:marTop w:val="0"/>
      <w:marBottom w:val="0"/>
      <w:divBdr>
        <w:top w:val="none" w:sz="0" w:space="0" w:color="auto"/>
        <w:left w:val="none" w:sz="0" w:space="0" w:color="auto"/>
        <w:bottom w:val="none" w:sz="0" w:space="0" w:color="auto"/>
        <w:right w:val="none" w:sz="0" w:space="0" w:color="auto"/>
      </w:divBdr>
    </w:div>
    <w:div w:id="1396394578">
      <w:bodyDiv w:val="1"/>
      <w:marLeft w:val="0"/>
      <w:marRight w:val="0"/>
      <w:marTop w:val="0"/>
      <w:marBottom w:val="0"/>
      <w:divBdr>
        <w:top w:val="none" w:sz="0" w:space="0" w:color="auto"/>
        <w:left w:val="none" w:sz="0" w:space="0" w:color="auto"/>
        <w:bottom w:val="none" w:sz="0" w:space="0" w:color="auto"/>
        <w:right w:val="none" w:sz="0" w:space="0" w:color="auto"/>
      </w:divBdr>
    </w:div>
    <w:div w:id="1523086146">
      <w:bodyDiv w:val="1"/>
      <w:marLeft w:val="0"/>
      <w:marRight w:val="0"/>
      <w:marTop w:val="0"/>
      <w:marBottom w:val="0"/>
      <w:divBdr>
        <w:top w:val="none" w:sz="0" w:space="0" w:color="auto"/>
        <w:left w:val="none" w:sz="0" w:space="0" w:color="auto"/>
        <w:bottom w:val="none" w:sz="0" w:space="0" w:color="auto"/>
        <w:right w:val="none" w:sz="0" w:space="0" w:color="auto"/>
      </w:divBdr>
    </w:div>
    <w:div w:id="1543396387">
      <w:bodyDiv w:val="1"/>
      <w:marLeft w:val="0"/>
      <w:marRight w:val="0"/>
      <w:marTop w:val="0"/>
      <w:marBottom w:val="0"/>
      <w:divBdr>
        <w:top w:val="none" w:sz="0" w:space="0" w:color="auto"/>
        <w:left w:val="none" w:sz="0" w:space="0" w:color="auto"/>
        <w:bottom w:val="none" w:sz="0" w:space="0" w:color="auto"/>
        <w:right w:val="none" w:sz="0" w:space="0" w:color="auto"/>
      </w:divBdr>
    </w:div>
    <w:div w:id="1809278390">
      <w:bodyDiv w:val="1"/>
      <w:marLeft w:val="0"/>
      <w:marRight w:val="0"/>
      <w:marTop w:val="0"/>
      <w:marBottom w:val="0"/>
      <w:divBdr>
        <w:top w:val="none" w:sz="0" w:space="0" w:color="auto"/>
        <w:left w:val="none" w:sz="0" w:space="0" w:color="auto"/>
        <w:bottom w:val="none" w:sz="0" w:space="0" w:color="auto"/>
        <w:right w:val="none" w:sz="0" w:space="0" w:color="auto"/>
      </w:divBdr>
    </w:div>
    <w:div w:id="213427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Ama25</b:Tag>
    <b:SourceType>InternetSite</b:SourceType>
    <b:Guid>{90B43583-8200-44A2-A06D-6C012EC07C40}</b:Guid>
    <b:Author>
      <b:Author>
        <b:Corporate>Amazon Web Services</b:Corporate>
      </b:Author>
    </b:Author>
    <b:Title>What is Data Migration?</b:Title>
    <b:InternetSiteTitle>Amazon Web Services</b:InternetSiteTitle>
    <b:Year>2025</b:Year>
    <b:URL>https://aws.amazon.com/what-is/data-migration/</b:URL>
    <b:RefOrder>1</b:RefOrder>
  </b:Source>
  <b:Source>
    <b:Tag>Ama251</b:Tag>
    <b:SourceType>InternetSite</b:SourceType>
    <b:Guid>{8D1328E0-FA69-47DF-999A-4497C74BA187}</b:Guid>
    <b:Author>
      <b:Author>
        <b:Corporate>Amazon Web Services</b:Corporate>
      </b:Author>
    </b:Author>
    <b:Title>Cloud Data Migration</b:Title>
    <b:InternetSiteTitle>Amazon Web Services</b:InternetSiteTitle>
    <b:Year>2025</b:Year>
    <b:URL>https://aws.amazon.com/cloud-data-migration/</b:URL>
    <b:RefOrder>2</b:RefOrder>
  </b:Source>
  <b:Source>
    <b:Tag>Ama252</b:Tag>
    <b:SourceType>InternetSite</b:SourceType>
    <b:Guid>{6A0D3BF2-64DD-42FD-9EF0-B1E199C558CF}</b:Guid>
    <b:Author>
      <b:Author>
        <b:Corporate>Amazon Web Services</b:Corporate>
      </b:Author>
    </b:Author>
    <b:Title>What is AWS Database Migration Service?</b:Title>
    <b:InternetSiteTitle>Amazon Web Services</b:InternetSiteTitle>
    <b:Year>2025</b:Year>
    <b:URL>https://docs.aws.amazon.com/dms/latest/userguide/Welcome.html</b:URL>
    <b:RefOrder>3</b:RefOrder>
  </b:Source>
  <b:Source>
    <b:Tag>Ama253</b:Tag>
    <b:SourceType>InternetSite</b:SourceType>
    <b:Guid>{CEAE42D3-26AF-471D-A9DA-B28119E6F62E}</b:Guid>
    <b:Author>
      <b:Author>
        <b:Corporate>Amazon Web Services</b:Corporate>
      </b:Author>
    </b:Author>
    <b:Title>What is AWS Direct Connect?</b:Title>
    <b:InternetSiteTitle>Amazon Web Services</b:InternetSiteTitle>
    <b:Year>2025</b:Year>
    <b:URL>https://docs.aws.amazon.com/directconnect/latest/UserGuide/Welcome.html</b:URL>
    <b:RefOrder>4</b:RefOrder>
  </b:Source>
</b:Sources>
</file>

<file path=customXml/itemProps1.xml><?xml version="1.0" encoding="utf-8"?>
<ds:datastoreItem xmlns:ds="http://schemas.openxmlformats.org/officeDocument/2006/customXml" ds:itemID="{6D41B929-DA22-44BC-9394-EB566C838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2</Pages>
  <Words>675</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15</cp:revision>
  <dcterms:created xsi:type="dcterms:W3CDTF">2025-04-14T13:49:00Z</dcterms:created>
  <dcterms:modified xsi:type="dcterms:W3CDTF">2025-04-14T17:08:00Z</dcterms:modified>
</cp:coreProperties>
</file>