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bookmarkStart w:id="1" w:name="_GoBack"/>
      <w:bookmarkEnd w:id="1"/>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9"/>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A3004"/>
    <w:rsid w:val="028A3E36"/>
    <w:rsid w:val="02AC63B2"/>
    <w:rsid w:val="02B5641F"/>
    <w:rsid w:val="02CD7EB1"/>
    <w:rsid w:val="02D263A6"/>
    <w:rsid w:val="02F6566F"/>
    <w:rsid w:val="0310746C"/>
    <w:rsid w:val="0331549D"/>
    <w:rsid w:val="0334320E"/>
    <w:rsid w:val="0340400E"/>
    <w:rsid w:val="03971305"/>
    <w:rsid w:val="03AF1D80"/>
    <w:rsid w:val="03C86BF3"/>
    <w:rsid w:val="04371904"/>
    <w:rsid w:val="045E09AD"/>
    <w:rsid w:val="04C00F99"/>
    <w:rsid w:val="04C66029"/>
    <w:rsid w:val="04CB4F87"/>
    <w:rsid w:val="04CB59B3"/>
    <w:rsid w:val="051261C5"/>
    <w:rsid w:val="0543077B"/>
    <w:rsid w:val="05431DF1"/>
    <w:rsid w:val="05447E6E"/>
    <w:rsid w:val="05521FBF"/>
    <w:rsid w:val="058356CE"/>
    <w:rsid w:val="060F30A9"/>
    <w:rsid w:val="061440B7"/>
    <w:rsid w:val="06386669"/>
    <w:rsid w:val="0694673A"/>
    <w:rsid w:val="06B26F85"/>
    <w:rsid w:val="06DC5298"/>
    <w:rsid w:val="07DB51FF"/>
    <w:rsid w:val="07FB4C61"/>
    <w:rsid w:val="08030D6E"/>
    <w:rsid w:val="08121151"/>
    <w:rsid w:val="08210943"/>
    <w:rsid w:val="082432EB"/>
    <w:rsid w:val="087E38C0"/>
    <w:rsid w:val="0903262E"/>
    <w:rsid w:val="09043101"/>
    <w:rsid w:val="092035CA"/>
    <w:rsid w:val="093500E5"/>
    <w:rsid w:val="094D3E2C"/>
    <w:rsid w:val="099431B1"/>
    <w:rsid w:val="099D6A81"/>
    <w:rsid w:val="09BF662F"/>
    <w:rsid w:val="09C26B12"/>
    <w:rsid w:val="0A8C1CAF"/>
    <w:rsid w:val="0B29242B"/>
    <w:rsid w:val="0B4C50EF"/>
    <w:rsid w:val="0B4D538E"/>
    <w:rsid w:val="0B755926"/>
    <w:rsid w:val="0BA67490"/>
    <w:rsid w:val="0BBB6E25"/>
    <w:rsid w:val="0C0471D6"/>
    <w:rsid w:val="0C1E6257"/>
    <w:rsid w:val="0C283B69"/>
    <w:rsid w:val="0C6B62D7"/>
    <w:rsid w:val="0C703559"/>
    <w:rsid w:val="0CB6705B"/>
    <w:rsid w:val="0CD1361E"/>
    <w:rsid w:val="0CE10C86"/>
    <w:rsid w:val="0D9B0AB9"/>
    <w:rsid w:val="0DC239F1"/>
    <w:rsid w:val="0DF870F7"/>
    <w:rsid w:val="0E184871"/>
    <w:rsid w:val="0E2944F2"/>
    <w:rsid w:val="0E463F34"/>
    <w:rsid w:val="0E763504"/>
    <w:rsid w:val="0E8D2BD5"/>
    <w:rsid w:val="0EC76030"/>
    <w:rsid w:val="0ED12422"/>
    <w:rsid w:val="0F9E66F5"/>
    <w:rsid w:val="0FEC1E6F"/>
    <w:rsid w:val="101A7A6C"/>
    <w:rsid w:val="102803BA"/>
    <w:rsid w:val="102B49CF"/>
    <w:rsid w:val="103B7956"/>
    <w:rsid w:val="10443A74"/>
    <w:rsid w:val="10615868"/>
    <w:rsid w:val="10795861"/>
    <w:rsid w:val="10B56D16"/>
    <w:rsid w:val="10CF0140"/>
    <w:rsid w:val="10D15995"/>
    <w:rsid w:val="111701F8"/>
    <w:rsid w:val="112324A1"/>
    <w:rsid w:val="11305357"/>
    <w:rsid w:val="11472AF6"/>
    <w:rsid w:val="11502223"/>
    <w:rsid w:val="115325CB"/>
    <w:rsid w:val="11694D94"/>
    <w:rsid w:val="119050A4"/>
    <w:rsid w:val="11A045C7"/>
    <w:rsid w:val="11CB0C9F"/>
    <w:rsid w:val="11DD7081"/>
    <w:rsid w:val="11DE252B"/>
    <w:rsid w:val="11EF6139"/>
    <w:rsid w:val="12522803"/>
    <w:rsid w:val="125738DF"/>
    <w:rsid w:val="127263A6"/>
    <w:rsid w:val="12BE4DBF"/>
    <w:rsid w:val="12C36A91"/>
    <w:rsid w:val="12C43AC2"/>
    <w:rsid w:val="12DD046B"/>
    <w:rsid w:val="12EC282A"/>
    <w:rsid w:val="13235885"/>
    <w:rsid w:val="134D6221"/>
    <w:rsid w:val="134E593A"/>
    <w:rsid w:val="138673B3"/>
    <w:rsid w:val="13C41A55"/>
    <w:rsid w:val="13CA62DA"/>
    <w:rsid w:val="13DB365E"/>
    <w:rsid w:val="143C3909"/>
    <w:rsid w:val="14415A1A"/>
    <w:rsid w:val="14724CF0"/>
    <w:rsid w:val="14845DD0"/>
    <w:rsid w:val="14862506"/>
    <w:rsid w:val="148F4774"/>
    <w:rsid w:val="14953788"/>
    <w:rsid w:val="15015682"/>
    <w:rsid w:val="150A66B7"/>
    <w:rsid w:val="150E63BE"/>
    <w:rsid w:val="15396D57"/>
    <w:rsid w:val="156142CE"/>
    <w:rsid w:val="15EE52CC"/>
    <w:rsid w:val="15F15757"/>
    <w:rsid w:val="15F34AF2"/>
    <w:rsid w:val="160C37C4"/>
    <w:rsid w:val="167C3D46"/>
    <w:rsid w:val="16963F9B"/>
    <w:rsid w:val="16B87E38"/>
    <w:rsid w:val="16C76AFB"/>
    <w:rsid w:val="16F64F08"/>
    <w:rsid w:val="172D598E"/>
    <w:rsid w:val="176B56EC"/>
    <w:rsid w:val="184903BA"/>
    <w:rsid w:val="184A4028"/>
    <w:rsid w:val="185165A8"/>
    <w:rsid w:val="185D0435"/>
    <w:rsid w:val="188C7BC2"/>
    <w:rsid w:val="189D0E2E"/>
    <w:rsid w:val="18A174C1"/>
    <w:rsid w:val="18F01F8C"/>
    <w:rsid w:val="18FE39C0"/>
    <w:rsid w:val="19127D78"/>
    <w:rsid w:val="19616C62"/>
    <w:rsid w:val="19882A11"/>
    <w:rsid w:val="19CF5324"/>
    <w:rsid w:val="19DB102A"/>
    <w:rsid w:val="1A0228FC"/>
    <w:rsid w:val="1A130416"/>
    <w:rsid w:val="1A134C43"/>
    <w:rsid w:val="1A283ECD"/>
    <w:rsid w:val="1A366D4C"/>
    <w:rsid w:val="1A4F29B1"/>
    <w:rsid w:val="1B5E25F9"/>
    <w:rsid w:val="1B6A4BD1"/>
    <w:rsid w:val="1B9C31EB"/>
    <w:rsid w:val="1BC006F2"/>
    <w:rsid w:val="1BF45564"/>
    <w:rsid w:val="1C6A1D1D"/>
    <w:rsid w:val="1C750372"/>
    <w:rsid w:val="1C940E76"/>
    <w:rsid w:val="1CB842AF"/>
    <w:rsid w:val="1CB8642D"/>
    <w:rsid w:val="1D005934"/>
    <w:rsid w:val="1D125DA8"/>
    <w:rsid w:val="1D4A5C41"/>
    <w:rsid w:val="1D913C80"/>
    <w:rsid w:val="1D930A6F"/>
    <w:rsid w:val="1DD900EE"/>
    <w:rsid w:val="1E824256"/>
    <w:rsid w:val="1EB63D31"/>
    <w:rsid w:val="1EB64391"/>
    <w:rsid w:val="1F1B603D"/>
    <w:rsid w:val="1F4B7B2F"/>
    <w:rsid w:val="1F8F6E2F"/>
    <w:rsid w:val="1F923251"/>
    <w:rsid w:val="200575B2"/>
    <w:rsid w:val="20330666"/>
    <w:rsid w:val="205E6D48"/>
    <w:rsid w:val="20A07154"/>
    <w:rsid w:val="21051665"/>
    <w:rsid w:val="21222E84"/>
    <w:rsid w:val="212B503E"/>
    <w:rsid w:val="21566AEF"/>
    <w:rsid w:val="216679A3"/>
    <w:rsid w:val="216B3C28"/>
    <w:rsid w:val="216C3AF9"/>
    <w:rsid w:val="218F15F7"/>
    <w:rsid w:val="219E46E1"/>
    <w:rsid w:val="21F01494"/>
    <w:rsid w:val="21F83FAF"/>
    <w:rsid w:val="221F2AAD"/>
    <w:rsid w:val="22233ED9"/>
    <w:rsid w:val="225F1D04"/>
    <w:rsid w:val="22995B2C"/>
    <w:rsid w:val="229D4D0E"/>
    <w:rsid w:val="22B752BC"/>
    <w:rsid w:val="22DB6354"/>
    <w:rsid w:val="22E67C6F"/>
    <w:rsid w:val="22F839C1"/>
    <w:rsid w:val="23354448"/>
    <w:rsid w:val="23424214"/>
    <w:rsid w:val="235A79FA"/>
    <w:rsid w:val="237B5BDF"/>
    <w:rsid w:val="23A1139E"/>
    <w:rsid w:val="23BF5F39"/>
    <w:rsid w:val="23FC2942"/>
    <w:rsid w:val="244F67CE"/>
    <w:rsid w:val="24AB234B"/>
    <w:rsid w:val="24E65EC4"/>
    <w:rsid w:val="24EE27AD"/>
    <w:rsid w:val="24F048F2"/>
    <w:rsid w:val="25044443"/>
    <w:rsid w:val="253D5F0D"/>
    <w:rsid w:val="254F1BE8"/>
    <w:rsid w:val="256B193B"/>
    <w:rsid w:val="257C4A2B"/>
    <w:rsid w:val="25AA6DD4"/>
    <w:rsid w:val="25B26468"/>
    <w:rsid w:val="25CE2265"/>
    <w:rsid w:val="262A1F89"/>
    <w:rsid w:val="264037BB"/>
    <w:rsid w:val="264B15DD"/>
    <w:rsid w:val="264D2298"/>
    <w:rsid w:val="265A664C"/>
    <w:rsid w:val="266B251E"/>
    <w:rsid w:val="26872FF9"/>
    <w:rsid w:val="26A91B91"/>
    <w:rsid w:val="26BA0CF6"/>
    <w:rsid w:val="26C11211"/>
    <w:rsid w:val="26D26FE2"/>
    <w:rsid w:val="26DA3D4A"/>
    <w:rsid w:val="271553F3"/>
    <w:rsid w:val="273E5BE8"/>
    <w:rsid w:val="27982CB1"/>
    <w:rsid w:val="2801496F"/>
    <w:rsid w:val="28132411"/>
    <w:rsid w:val="28204EE8"/>
    <w:rsid w:val="2831011A"/>
    <w:rsid w:val="28343C11"/>
    <w:rsid w:val="28381C45"/>
    <w:rsid w:val="28F90981"/>
    <w:rsid w:val="29404500"/>
    <w:rsid w:val="296910BD"/>
    <w:rsid w:val="296B7ABC"/>
    <w:rsid w:val="2A0566CA"/>
    <w:rsid w:val="2A283D3D"/>
    <w:rsid w:val="2A2A69F8"/>
    <w:rsid w:val="2A6D54F4"/>
    <w:rsid w:val="2A7F1675"/>
    <w:rsid w:val="2AA219B1"/>
    <w:rsid w:val="2AB96C76"/>
    <w:rsid w:val="2B4569DF"/>
    <w:rsid w:val="2B48366A"/>
    <w:rsid w:val="2B4C4057"/>
    <w:rsid w:val="2B8F5064"/>
    <w:rsid w:val="2BA25ADA"/>
    <w:rsid w:val="2BA5548E"/>
    <w:rsid w:val="2BA61A82"/>
    <w:rsid w:val="2BEC0D9B"/>
    <w:rsid w:val="2BEE5EB7"/>
    <w:rsid w:val="2C1F240C"/>
    <w:rsid w:val="2C2922B4"/>
    <w:rsid w:val="2C3417B5"/>
    <w:rsid w:val="2C372B11"/>
    <w:rsid w:val="2C407681"/>
    <w:rsid w:val="2C6027E2"/>
    <w:rsid w:val="2C7E090F"/>
    <w:rsid w:val="2CA91953"/>
    <w:rsid w:val="2CB24911"/>
    <w:rsid w:val="2CCF1636"/>
    <w:rsid w:val="2CFE1931"/>
    <w:rsid w:val="2D0238DA"/>
    <w:rsid w:val="2D2D3FF5"/>
    <w:rsid w:val="2D2D5292"/>
    <w:rsid w:val="2D5719C8"/>
    <w:rsid w:val="2D603221"/>
    <w:rsid w:val="2D744D00"/>
    <w:rsid w:val="2D7B61BE"/>
    <w:rsid w:val="2D7E1865"/>
    <w:rsid w:val="2D8A0430"/>
    <w:rsid w:val="2DDE6266"/>
    <w:rsid w:val="2E2C60AC"/>
    <w:rsid w:val="2E3C67C1"/>
    <w:rsid w:val="2E4A7190"/>
    <w:rsid w:val="2E89091A"/>
    <w:rsid w:val="2E9B70B2"/>
    <w:rsid w:val="2EB1683F"/>
    <w:rsid w:val="2F1F21F4"/>
    <w:rsid w:val="2F4F6472"/>
    <w:rsid w:val="2FC41573"/>
    <w:rsid w:val="2FE61429"/>
    <w:rsid w:val="2FF5619F"/>
    <w:rsid w:val="300E507E"/>
    <w:rsid w:val="304A65D5"/>
    <w:rsid w:val="30581BD1"/>
    <w:rsid w:val="30D25F90"/>
    <w:rsid w:val="30ED0318"/>
    <w:rsid w:val="31107201"/>
    <w:rsid w:val="31227F8F"/>
    <w:rsid w:val="315A7D8A"/>
    <w:rsid w:val="31682A82"/>
    <w:rsid w:val="316D76FC"/>
    <w:rsid w:val="319B56C2"/>
    <w:rsid w:val="319F327D"/>
    <w:rsid w:val="31F92C36"/>
    <w:rsid w:val="322471BC"/>
    <w:rsid w:val="32650FA7"/>
    <w:rsid w:val="32817610"/>
    <w:rsid w:val="328E39EC"/>
    <w:rsid w:val="32E300EB"/>
    <w:rsid w:val="331C3FE3"/>
    <w:rsid w:val="333217B9"/>
    <w:rsid w:val="339152AF"/>
    <w:rsid w:val="33924B5A"/>
    <w:rsid w:val="33937EB2"/>
    <w:rsid w:val="33B4653B"/>
    <w:rsid w:val="33D10F5F"/>
    <w:rsid w:val="33F07816"/>
    <w:rsid w:val="34013336"/>
    <w:rsid w:val="340565D1"/>
    <w:rsid w:val="342F4209"/>
    <w:rsid w:val="34474D1A"/>
    <w:rsid w:val="345567E5"/>
    <w:rsid w:val="34750F9D"/>
    <w:rsid w:val="34912B04"/>
    <w:rsid w:val="34BC5ED0"/>
    <w:rsid w:val="34E57A61"/>
    <w:rsid w:val="352E1BBF"/>
    <w:rsid w:val="355922C6"/>
    <w:rsid w:val="35E5780F"/>
    <w:rsid w:val="35F51EC9"/>
    <w:rsid w:val="361155B1"/>
    <w:rsid w:val="3623675A"/>
    <w:rsid w:val="36620759"/>
    <w:rsid w:val="3682328C"/>
    <w:rsid w:val="36C02FA9"/>
    <w:rsid w:val="36C567E0"/>
    <w:rsid w:val="36CA62CC"/>
    <w:rsid w:val="36FA38E4"/>
    <w:rsid w:val="371A5B1E"/>
    <w:rsid w:val="37342187"/>
    <w:rsid w:val="377A6B35"/>
    <w:rsid w:val="377B7615"/>
    <w:rsid w:val="37B00F86"/>
    <w:rsid w:val="37C11A40"/>
    <w:rsid w:val="380F089D"/>
    <w:rsid w:val="381422DF"/>
    <w:rsid w:val="381702D9"/>
    <w:rsid w:val="382E03EE"/>
    <w:rsid w:val="383B4F2D"/>
    <w:rsid w:val="383C7104"/>
    <w:rsid w:val="387E6D28"/>
    <w:rsid w:val="387F6021"/>
    <w:rsid w:val="388F3C2D"/>
    <w:rsid w:val="39874ADF"/>
    <w:rsid w:val="398B025C"/>
    <w:rsid w:val="399D5112"/>
    <w:rsid w:val="39DB75AB"/>
    <w:rsid w:val="3A116C62"/>
    <w:rsid w:val="3A497F67"/>
    <w:rsid w:val="3A696F42"/>
    <w:rsid w:val="3A7A4ED1"/>
    <w:rsid w:val="3A8F460D"/>
    <w:rsid w:val="3AA65BE0"/>
    <w:rsid w:val="3AAC6BE6"/>
    <w:rsid w:val="3AD14990"/>
    <w:rsid w:val="3B2F53CF"/>
    <w:rsid w:val="3B396EDE"/>
    <w:rsid w:val="3B3E6598"/>
    <w:rsid w:val="3B4A17B9"/>
    <w:rsid w:val="3B9A49E2"/>
    <w:rsid w:val="3BA5080D"/>
    <w:rsid w:val="3BB27C7D"/>
    <w:rsid w:val="3BE00F8A"/>
    <w:rsid w:val="3BE06967"/>
    <w:rsid w:val="3BEC3B3C"/>
    <w:rsid w:val="3C0317B4"/>
    <w:rsid w:val="3C1B74A7"/>
    <w:rsid w:val="3CA30762"/>
    <w:rsid w:val="3CF33B47"/>
    <w:rsid w:val="3D4A0977"/>
    <w:rsid w:val="3D4D3FAF"/>
    <w:rsid w:val="3D51090A"/>
    <w:rsid w:val="3D57571F"/>
    <w:rsid w:val="3D755DA7"/>
    <w:rsid w:val="3DB02492"/>
    <w:rsid w:val="3DCC49FB"/>
    <w:rsid w:val="3DD805A7"/>
    <w:rsid w:val="3E4D11BE"/>
    <w:rsid w:val="3F3931CF"/>
    <w:rsid w:val="3F73525A"/>
    <w:rsid w:val="3F780106"/>
    <w:rsid w:val="3F7D1D88"/>
    <w:rsid w:val="3F9E2CE9"/>
    <w:rsid w:val="3FAE0982"/>
    <w:rsid w:val="3FAE4C08"/>
    <w:rsid w:val="3FDC3531"/>
    <w:rsid w:val="400D4022"/>
    <w:rsid w:val="401A303C"/>
    <w:rsid w:val="403C6662"/>
    <w:rsid w:val="40A24AFA"/>
    <w:rsid w:val="40CB3CC8"/>
    <w:rsid w:val="410C6182"/>
    <w:rsid w:val="411A2094"/>
    <w:rsid w:val="411E50A4"/>
    <w:rsid w:val="412B54D7"/>
    <w:rsid w:val="412F5F1B"/>
    <w:rsid w:val="4180182C"/>
    <w:rsid w:val="4180759E"/>
    <w:rsid w:val="419A755C"/>
    <w:rsid w:val="41BD3B16"/>
    <w:rsid w:val="41DF2EA3"/>
    <w:rsid w:val="42603E17"/>
    <w:rsid w:val="428C5610"/>
    <w:rsid w:val="428E5AD4"/>
    <w:rsid w:val="42CB5EB8"/>
    <w:rsid w:val="43294BF3"/>
    <w:rsid w:val="432C7113"/>
    <w:rsid w:val="43366301"/>
    <w:rsid w:val="433A7D35"/>
    <w:rsid w:val="433E2DBB"/>
    <w:rsid w:val="43631C98"/>
    <w:rsid w:val="43A01F68"/>
    <w:rsid w:val="44903935"/>
    <w:rsid w:val="44C271B5"/>
    <w:rsid w:val="44CF1E71"/>
    <w:rsid w:val="44EB62CD"/>
    <w:rsid w:val="45120BA6"/>
    <w:rsid w:val="453B42D1"/>
    <w:rsid w:val="454D2F19"/>
    <w:rsid w:val="454E045C"/>
    <w:rsid w:val="45742462"/>
    <w:rsid w:val="45921F97"/>
    <w:rsid w:val="45FE4994"/>
    <w:rsid w:val="460E411D"/>
    <w:rsid w:val="46936E05"/>
    <w:rsid w:val="469C4D2C"/>
    <w:rsid w:val="46ED08A1"/>
    <w:rsid w:val="472B18E7"/>
    <w:rsid w:val="47344BF1"/>
    <w:rsid w:val="474F78A8"/>
    <w:rsid w:val="47802D81"/>
    <w:rsid w:val="478C6FC5"/>
    <w:rsid w:val="47957858"/>
    <w:rsid w:val="479B6E45"/>
    <w:rsid w:val="47AE3A3F"/>
    <w:rsid w:val="47CE78AB"/>
    <w:rsid w:val="4870207B"/>
    <w:rsid w:val="487F1EFD"/>
    <w:rsid w:val="48963A25"/>
    <w:rsid w:val="48A74482"/>
    <w:rsid w:val="48A8463E"/>
    <w:rsid w:val="48AF258F"/>
    <w:rsid w:val="48BB22F2"/>
    <w:rsid w:val="48EB6D40"/>
    <w:rsid w:val="48F80A2F"/>
    <w:rsid w:val="493C1E90"/>
    <w:rsid w:val="495D4DCA"/>
    <w:rsid w:val="49812482"/>
    <w:rsid w:val="49C322BC"/>
    <w:rsid w:val="4A085154"/>
    <w:rsid w:val="4A295E21"/>
    <w:rsid w:val="4A953FA9"/>
    <w:rsid w:val="4B05623F"/>
    <w:rsid w:val="4B844FB5"/>
    <w:rsid w:val="4BC66B7F"/>
    <w:rsid w:val="4BFA726D"/>
    <w:rsid w:val="4C042687"/>
    <w:rsid w:val="4C290ED3"/>
    <w:rsid w:val="4C293C31"/>
    <w:rsid w:val="4C2D6567"/>
    <w:rsid w:val="4C5A7BE4"/>
    <w:rsid w:val="4C654423"/>
    <w:rsid w:val="4C8A01E7"/>
    <w:rsid w:val="4CAF6CB5"/>
    <w:rsid w:val="4CED3F50"/>
    <w:rsid w:val="4D065D0A"/>
    <w:rsid w:val="4D0F63F9"/>
    <w:rsid w:val="4D266E5C"/>
    <w:rsid w:val="4D2D5102"/>
    <w:rsid w:val="4D4B61AB"/>
    <w:rsid w:val="4D7371C4"/>
    <w:rsid w:val="4D965372"/>
    <w:rsid w:val="4DA16835"/>
    <w:rsid w:val="4DDB1366"/>
    <w:rsid w:val="4DE86A22"/>
    <w:rsid w:val="4DF84608"/>
    <w:rsid w:val="4E201B12"/>
    <w:rsid w:val="4E3812ED"/>
    <w:rsid w:val="4E42731A"/>
    <w:rsid w:val="4E7C0970"/>
    <w:rsid w:val="4EA25E24"/>
    <w:rsid w:val="4EB91F42"/>
    <w:rsid w:val="4EB95703"/>
    <w:rsid w:val="4ED1412C"/>
    <w:rsid w:val="4EE957A4"/>
    <w:rsid w:val="4EEC48FD"/>
    <w:rsid w:val="4F080125"/>
    <w:rsid w:val="4F622319"/>
    <w:rsid w:val="4F784AC5"/>
    <w:rsid w:val="4F7F489E"/>
    <w:rsid w:val="4FA5341E"/>
    <w:rsid w:val="4FC17AE5"/>
    <w:rsid w:val="4FD534BB"/>
    <w:rsid w:val="4FE92923"/>
    <w:rsid w:val="4FFF3B85"/>
    <w:rsid w:val="504E191E"/>
    <w:rsid w:val="505F78B9"/>
    <w:rsid w:val="506C20E1"/>
    <w:rsid w:val="507D701B"/>
    <w:rsid w:val="50870A65"/>
    <w:rsid w:val="50BA4B84"/>
    <w:rsid w:val="50C103DD"/>
    <w:rsid w:val="50C91305"/>
    <w:rsid w:val="50C95A4D"/>
    <w:rsid w:val="50EC02FF"/>
    <w:rsid w:val="51420D77"/>
    <w:rsid w:val="51952604"/>
    <w:rsid w:val="51A82CE6"/>
    <w:rsid w:val="51B04563"/>
    <w:rsid w:val="51CA08A2"/>
    <w:rsid w:val="52257F0E"/>
    <w:rsid w:val="526B623A"/>
    <w:rsid w:val="529C0AC5"/>
    <w:rsid w:val="52CC23B6"/>
    <w:rsid w:val="530841C7"/>
    <w:rsid w:val="530C4A16"/>
    <w:rsid w:val="53136F8D"/>
    <w:rsid w:val="53466520"/>
    <w:rsid w:val="5365175E"/>
    <w:rsid w:val="536A7FF7"/>
    <w:rsid w:val="53DB5913"/>
    <w:rsid w:val="53FF60D6"/>
    <w:rsid w:val="54391F31"/>
    <w:rsid w:val="54D7362B"/>
    <w:rsid w:val="55355E55"/>
    <w:rsid w:val="55360DF0"/>
    <w:rsid w:val="55665A15"/>
    <w:rsid w:val="55900C38"/>
    <w:rsid w:val="5594339D"/>
    <w:rsid w:val="55CC2B9B"/>
    <w:rsid w:val="560565AE"/>
    <w:rsid w:val="56201801"/>
    <w:rsid w:val="564A22E3"/>
    <w:rsid w:val="565514E5"/>
    <w:rsid w:val="565E5C0E"/>
    <w:rsid w:val="566213DA"/>
    <w:rsid w:val="56865C30"/>
    <w:rsid w:val="56B52E4D"/>
    <w:rsid w:val="56C76A99"/>
    <w:rsid w:val="57293D28"/>
    <w:rsid w:val="5797606A"/>
    <w:rsid w:val="57D52ADC"/>
    <w:rsid w:val="58086983"/>
    <w:rsid w:val="580F522C"/>
    <w:rsid w:val="581739C8"/>
    <w:rsid w:val="58351167"/>
    <w:rsid w:val="583F40E6"/>
    <w:rsid w:val="58CE4B00"/>
    <w:rsid w:val="58DE1975"/>
    <w:rsid w:val="590153D5"/>
    <w:rsid w:val="59752FAB"/>
    <w:rsid w:val="597C73C5"/>
    <w:rsid w:val="59860718"/>
    <w:rsid w:val="59B76665"/>
    <w:rsid w:val="5A0F438B"/>
    <w:rsid w:val="5A1D55D4"/>
    <w:rsid w:val="5A732661"/>
    <w:rsid w:val="5A7F6846"/>
    <w:rsid w:val="5A89377C"/>
    <w:rsid w:val="5AA84C78"/>
    <w:rsid w:val="5AB201C2"/>
    <w:rsid w:val="5AC71CE4"/>
    <w:rsid w:val="5AEB7DEF"/>
    <w:rsid w:val="5AEC03EA"/>
    <w:rsid w:val="5B0803D7"/>
    <w:rsid w:val="5B7E4589"/>
    <w:rsid w:val="5B9955C9"/>
    <w:rsid w:val="5BC43AFA"/>
    <w:rsid w:val="5BD7129B"/>
    <w:rsid w:val="5C09263A"/>
    <w:rsid w:val="5C604998"/>
    <w:rsid w:val="5C696F92"/>
    <w:rsid w:val="5CB50EA6"/>
    <w:rsid w:val="5CF20B7D"/>
    <w:rsid w:val="5CF66F6F"/>
    <w:rsid w:val="5D224626"/>
    <w:rsid w:val="5D3806CC"/>
    <w:rsid w:val="5D4C0CD8"/>
    <w:rsid w:val="5D915C7A"/>
    <w:rsid w:val="5E333FFA"/>
    <w:rsid w:val="5EA26395"/>
    <w:rsid w:val="5EBA1840"/>
    <w:rsid w:val="5EBB2470"/>
    <w:rsid w:val="5F1F73C5"/>
    <w:rsid w:val="5F2866AA"/>
    <w:rsid w:val="5F991ABC"/>
    <w:rsid w:val="5FE068B3"/>
    <w:rsid w:val="5FFA60D4"/>
    <w:rsid w:val="603A5881"/>
    <w:rsid w:val="605A2777"/>
    <w:rsid w:val="60603926"/>
    <w:rsid w:val="6074609A"/>
    <w:rsid w:val="60CD0C11"/>
    <w:rsid w:val="60D82678"/>
    <w:rsid w:val="60F7072E"/>
    <w:rsid w:val="610327FE"/>
    <w:rsid w:val="61255EE1"/>
    <w:rsid w:val="614118CA"/>
    <w:rsid w:val="6150657E"/>
    <w:rsid w:val="616C6470"/>
    <w:rsid w:val="618A305F"/>
    <w:rsid w:val="61DF4D6A"/>
    <w:rsid w:val="621B29E4"/>
    <w:rsid w:val="62227CCE"/>
    <w:rsid w:val="6228455C"/>
    <w:rsid w:val="622C7F81"/>
    <w:rsid w:val="62340C76"/>
    <w:rsid w:val="62492A1A"/>
    <w:rsid w:val="62646632"/>
    <w:rsid w:val="62646F57"/>
    <w:rsid w:val="62776902"/>
    <w:rsid w:val="62983EB7"/>
    <w:rsid w:val="62A14296"/>
    <w:rsid w:val="63014992"/>
    <w:rsid w:val="634F1CE2"/>
    <w:rsid w:val="63727278"/>
    <w:rsid w:val="63A524E3"/>
    <w:rsid w:val="63B875A4"/>
    <w:rsid w:val="63D12D2F"/>
    <w:rsid w:val="643C54C6"/>
    <w:rsid w:val="647414B0"/>
    <w:rsid w:val="64972E80"/>
    <w:rsid w:val="64AE28EA"/>
    <w:rsid w:val="64C04E0F"/>
    <w:rsid w:val="6504670B"/>
    <w:rsid w:val="651C6749"/>
    <w:rsid w:val="65B24B16"/>
    <w:rsid w:val="65C15F29"/>
    <w:rsid w:val="660B4213"/>
    <w:rsid w:val="660F2D1C"/>
    <w:rsid w:val="66441B55"/>
    <w:rsid w:val="665C2C5A"/>
    <w:rsid w:val="666B2F49"/>
    <w:rsid w:val="66770B72"/>
    <w:rsid w:val="66B60FAC"/>
    <w:rsid w:val="66F82D19"/>
    <w:rsid w:val="673F3A7E"/>
    <w:rsid w:val="681B7B88"/>
    <w:rsid w:val="684B7F4D"/>
    <w:rsid w:val="687C7CF3"/>
    <w:rsid w:val="68C70A32"/>
    <w:rsid w:val="68E22438"/>
    <w:rsid w:val="68E54D47"/>
    <w:rsid w:val="68F8134A"/>
    <w:rsid w:val="696624EF"/>
    <w:rsid w:val="696D7C3F"/>
    <w:rsid w:val="69DE5F12"/>
    <w:rsid w:val="6A4232E5"/>
    <w:rsid w:val="6A7B5448"/>
    <w:rsid w:val="6A835609"/>
    <w:rsid w:val="6AC33629"/>
    <w:rsid w:val="6AC57F3E"/>
    <w:rsid w:val="6B5630BC"/>
    <w:rsid w:val="6B794B8E"/>
    <w:rsid w:val="6BBD0DC5"/>
    <w:rsid w:val="6BFC7B83"/>
    <w:rsid w:val="6C4A1D8C"/>
    <w:rsid w:val="6C4A7B16"/>
    <w:rsid w:val="6C59794A"/>
    <w:rsid w:val="6C6F1537"/>
    <w:rsid w:val="6C7E43EC"/>
    <w:rsid w:val="6C945A1A"/>
    <w:rsid w:val="6CB447DF"/>
    <w:rsid w:val="6CEB5DB4"/>
    <w:rsid w:val="6CFA0A80"/>
    <w:rsid w:val="6D4D769D"/>
    <w:rsid w:val="6D587075"/>
    <w:rsid w:val="6D79290C"/>
    <w:rsid w:val="6D9146F1"/>
    <w:rsid w:val="6D916564"/>
    <w:rsid w:val="6DA10E25"/>
    <w:rsid w:val="6DD37FB7"/>
    <w:rsid w:val="6DD9286B"/>
    <w:rsid w:val="6DF269D3"/>
    <w:rsid w:val="6E046260"/>
    <w:rsid w:val="6E2A5CB3"/>
    <w:rsid w:val="6E352FA7"/>
    <w:rsid w:val="6E8B41F7"/>
    <w:rsid w:val="6ED3271A"/>
    <w:rsid w:val="6ED6350C"/>
    <w:rsid w:val="6FBF1B65"/>
    <w:rsid w:val="701206D8"/>
    <w:rsid w:val="701475D5"/>
    <w:rsid w:val="7049391F"/>
    <w:rsid w:val="705F491E"/>
    <w:rsid w:val="70645C90"/>
    <w:rsid w:val="70677D7E"/>
    <w:rsid w:val="70707843"/>
    <w:rsid w:val="70DE1466"/>
    <w:rsid w:val="70E40236"/>
    <w:rsid w:val="711B77F0"/>
    <w:rsid w:val="711D59B6"/>
    <w:rsid w:val="71214ACF"/>
    <w:rsid w:val="715978CF"/>
    <w:rsid w:val="716259E8"/>
    <w:rsid w:val="71A5027E"/>
    <w:rsid w:val="71CC705F"/>
    <w:rsid w:val="72271059"/>
    <w:rsid w:val="723925D7"/>
    <w:rsid w:val="72577F49"/>
    <w:rsid w:val="72706353"/>
    <w:rsid w:val="72A1012A"/>
    <w:rsid w:val="72B57C92"/>
    <w:rsid w:val="72CB7336"/>
    <w:rsid w:val="72DB6305"/>
    <w:rsid w:val="734514F2"/>
    <w:rsid w:val="734A5EB2"/>
    <w:rsid w:val="73617D82"/>
    <w:rsid w:val="73857546"/>
    <w:rsid w:val="73911795"/>
    <w:rsid w:val="73F056F2"/>
    <w:rsid w:val="74141C82"/>
    <w:rsid w:val="742338CC"/>
    <w:rsid w:val="74247F36"/>
    <w:rsid w:val="743E2A26"/>
    <w:rsid w:val="745124B1"/>
    <w:rsid w:val="746D6C76"/>
    <w:rsid w:val="74FC497B"/>
    <w:rsid w:val="75071953"/>
    <w:rsid w:val="75251730"/>
    <w:rsid w:val="755E614F"/>
    <w:rsid w:val="757C2284"/>
    <w:rsid w:val="75A178E8"/>
    <w:rsid w:val="75CD16C0"/>
    <w:rsid w:val="76205C40"/>
    <w:rsid w:val="76246057"/>
    <w:rsid w:val="76521E6E"/>
    <w:rsid w:val="76A51336"/>
    <w:rsid w:val="76B64C56"/>
    <w:rsid w:val="76B80BD6"/>
    <w:rsid w:val="76D02DB7"/>
    <w:rsid w:val="76D5739D"/>
    <w:rsid w:val="76F37A93"/>
    <w:rsid w:val="77100C25"/>
    <w:rsid w:val="778C71EC"/>
    <w:rsid w:val="779E76F8"/>
    <w:rsid w:val="77A67E95"/>
    <w:rsid w:val="77B57733"/>
    <w:rsid w:val="780B3F7D"/>
    <w:rsid w:val="7814303B"/>
    <w:rsid w:val="78570BC3"/>
    <w:rsid w:val="78882891"/>
    <w:rsid w:val="78941230"/>
    <w:rsid w:val="78C40053"/>
    <w:rsid w:val="78F77AEF"/>
    <w:rsid w:val="7902398A"/>
    <w:rsid w:val="792B59C4"/>
    <w:rsid w:val="79342ABD"/>
    <w:rsid w:val="793E795D"/>
    <w:rsid w:val="796952CC"/>
    <w:rsid w:val="79A775D1"/>
    <w:rsid w:val="7A9006E5"/>
    <w:rsid w:val="7A9B0BD2"/>
    <w:rsid w:val="7AAE16D1"/>
    <w:rsid w:val="7AB42C71"/>
    <w:rsid w:val="7AF716B7"/>
    <w:rsid w:val="7B2C7D3F"/>
    <w:rsid w:val="7B727DCD"/>
    <w:rsid w:val="7B745CD2"/>
    <w:rsid w:val="7BD152EB"/>
    <w:rsid w:val="7CCE290B"/>
    <w:rsid w:val="7CED2D25"/>
    <w:rsid w:val="7D48245D"/>
    <w:rsid w:val="7D5B1A1E"/>
    <w:rsid w:val="7D621E69"/>
    <w:rsid w:val="7D701D03"/>
    <w:rsid w:val="7D780350"/>
    <w:rsid w:val="7D9F3336"/>
    <w:rsid w:val="7DC20AFA"/>
    <w:rsid w:val="7DE43306"/>
    <w:rsid w:val="7DEA0969"/>
    <w:rsid w:val="7E200B8E"/>
    <w:rsid w:val="7E371ACE"/>
    <w:rsid w:val="7E846B4F"/>
    <w:rsid w:val="7E8E7CBC"/>
    <w:rsid w:val="7E96435A"/>
    <w:rsid w:val="7EA218F1"/>
    <w:rsid w:val="7EC056AE"/>
    <w:rsid w:val="7EC73F78"/>
    <w:rsid w:val="7ED91D36"/>
    <w:rsid w:val="7EE13B7E"/>
    <w:rsid w:val="7EF03142"/>
    <w:rsid w:val="7F057741"/>
    <w:rsid w:val="7F0A2650"/>
    <w:rsid w:val="7F163F4E"/>
    <w:rsid w:val="7F1744FA"/>
    <w:rsid w:val="7F4B6200"/>
    <w:rsid w:val="7F5F75CB"/>
    <w:rsid w:val="7F625D3B"/>
    <w:rsid w:val="7F7E2CBA"/>
    <w:rsid w:val="7F7F7B76"/>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2020-05-14T12:41:40Z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