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4"/>
          <w:szCs w:val="24"/>
        </w:rPr>
      </w:pPr>
      <w:r>
        <w:rPr/>
        <w:drawing>
          <wp:inline distT="0" distB="0" distL="0" distR="0">
            <wp:extent cx="3486150" cy="323850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3486150" cy="3238500"/>
                    </a:xfrm>
                    <a:prstGeom prst="rect">
                      <a:avLst/>
                    </a:prstGeom>
                  </pic:spPr>
                </pic:pic>
              </a:graphicData>
            </a:graphic>
          </wp:inline>
        </w:drawing>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Arial" w:hAnsi="Arial" w:cs="Arial"/>
          <w:b/>
          <w:b/>
          <w:sz w:val="24"/>
          <w:szCs w:val="24"/>
        </w:rPr>
      </w:pPr>
      <w:r>
        <w:rPr>
          <w:rFonts w:cs="Arial" w:ascii="Arial" w:hAnsi="Arial"/>
          <w:b/>
          <w:sz w:val="24"/>
          <w:szCs w:val="24"/>
        </w:rPr>
        <w:t xml:space="preserve">MÜHENDİSLİK FAKÜLTESİ </w:t>
      </w:r>
    </w:p>
    <w:p>
      <w:pPr>
        <w:pStyle w:val="Normal"/>
        <w:jc w:val="center"/>
        <w:rPr>
          <w:rFonts w:ascii="Arial" w:hAnsi="Arial" w:cs="Arial"/>
          <w:b/>
          <w:b/>
          <w:sz w:val="24"/>
          <w:szCs w:val="24"/>
        </w:rPr>
      </w:pPr>
      <w:r>
        <w:rPr>
          <w:rFonts w:cs="Arial" w:ascii="Arial" w:hAnsi="Arial"/>
          <w:b/>
          <w:sz w:val="24"/>
          <w:szCs w:val="24"/>
        </w:rPr>
        <w:t>ELEKTRİK ELEKTRONİK MÜHENDİSLİĞİ</w:t>
      </w:r>
    </w:p>
    <w:p>
      <w:pPr>
        <w:pStyle w:val="Normal"/>
        <w:jc w:val="center"/>
        <w:rPr>
          <w:rFonts w:ascii="Arial" w:hAnsi="Arial" w:cs="Arial"/>
          <w:b/>
          <w:b/>
          <w:sz w:val="24"/>
          <w:szCs w:val="24"/>
          <w:shd w:fill="F7F8FA" w:val="clear"/>
        </w:rPr>
      </w:pPr>
      <w:r>
        <w:rPr>
          <w:rFonts w:cs="Arial" w:ascii="Arial" w:hAnsi="Arial"/>
          <w:b/>
          <w:sz w:val="24"/>
          <w:szCs w:val="24"/>
          <w:shd w:fill="F7F8FA" w:val="clear"/>
        </w:rPr>
        <w:t>ELEKTRONİK ÖLÇMELER VE ENSTRÜMANTASYON DERSİ ÖDEVİ</w:t>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Arial" w:hAnsi="Arial" w:cs="Arial"/>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jc w:val="center"/>
        <w:rPr>
          <w:rFonts w:ascii="Arial" w:hAnsi="Arial" w:cs="Arial"/>
          <w:b/>
          <w:b/>
          <w:sz w:val="24"/>
          <w:szCs w:val="24"/>
          <w:shd w:fill="F7F8FA" w:val="clear"/>
        </w:rPr>
      </w:pPr>
      <w:r>
        <w:rPr>
          <w:rFonts w:cs="Arial" w:ascii="Arial" w:hAnsi="Arial"/>
          <w:b/>
          <w:sz w:val="24"/>
          <w:szCs w:val="24"/>
          <w:shd w:fill="F7F8FA" w:val="clear"/>
        </w:rPr>
        <w:t xml:space="preserve">IŞIK ÖLÇER </w:t>
      </w:r>
    </w:p>
    <w:p>
      <w:pPr>
        <w:pStyle w:val="Normal"/>
        <w:rPr>
          <w:rFonts w:ascii="Arial" w:hAnsi="Arial" w:cs="Arial"/>
          <w:sz w:val="24"/>
          <w:szCs w:val="24"/>
          <w:shd w:fill="FFFFFF" w:val="clear"/>
        </w:rPr>
      </w:pPr>
      <w:r>
        <w:rPr>
          <w:rFonts w:cs="Arial" w:ascii="Arial" w:hAnsi="Arial"/>
          <w:sz w:val="24"/>
          <w:szCs w:val="24"/>
          <w:shd w:fill="FFFFFF" w:val="clear"/>
        </w:rPr>
        <w:t>Işık, bir ışımanın ışık kaynağından çıktıktan sonra nesnelere çarparak veya direkt olarak yansıması sonucu canlıların görmesini sağlayan olgudur. Kendiliğinden ışık yayarak görülebilen cisimlere ise ışık kaynağı adı verilir. Işık, yaygın kullanımıyla görünür ışığı ifade etmektedir. İnsan gözü tarafından algılanabilen yani insanlar tarafından görülebilen elektromanyetik dalgalara görünür ışık denir. Görünür ışığın dalga boyu 380 nm ile 760 nm arasındadır. Elektromanyetik tayfta bu alan kızılötesi ile morötesi arasında yer almaktadır. Görünür ışığın dalga boyu kızılötesinden kısa, morötesinden ise uzundur. </w:t>
      </w:r>
    </w:p>
    <w:p>
      <w:pPr>
        <w:pStyle w:val="Normal"/>
        <w:rPr>
          <w:rFonts w:ascii="Arial" w:hAnsi="Arial" w:cs="Arial"/>
          <w:sz w:val="24"/>
          <w:szCs w:val="24"/>
          <w:shd w:fill="FFFFFF" w:val="clear"/>
        </w:rPr>
      </w:pPr>
      <w:r>
        <w:rPr/>
        <mc:AlternateContent>
          <mc:Choice Requires="wps">
            <w:drawing>
              <wp:inline distT="0" distB="0" distL="0" distR="0">
                <wp:extent cx="5756910" cy="326771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756760" cy="3267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57.35pt;width:453.25pt;height:257.25pt;mso-wrap-style:none;v-text-anchor:middle;mso-position-vertical:top" type="_x0000_t75">
                <v:imagedata r:id="rId4" o:detectmouseclick="t"/>
                <v:stroke color="#3465a4" joinstyle="round" endcap="flat"/>
                <w10:wrap type="none"/>
              </v:shape>
            </w:pict>
          </mc:Fallback>
        </mc:AlternateContent>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Style w:val="Emphasis"/>
          <w:rFonts w:ascii="Arial" w:hAnsi="Arial" w:cs="Arial"/>
          <w:bCs/>
          <w:i w:val="false"/>
          <w:i w:val="false"/>
          <w:iCs w:val="false"/>
          <w:sz w:val="24"/>
          <w:szCs w:val="24"/>
          <w:shd w:fill="FFFFFF" w:val="clear"/>
        </w:rPr>
      </w:pPr>
      <w:r>
        <w:rPr>
          <w:rFonts w:cs="Arial" w:ascii="Arial" w:hAnsi="Arial"/>
          <w:sz w:val="24"/>
          <w:szCs w:val="24"/>
          <w:shd w:fill="F7F8FA" w:val="clear"/>
        </w:rPr>
        <w:t xml:space="preserve">Projemizin amacı elektronik komponentlerle ışık akısı ölçüm cihazı tasarımıdır. Bu tasarımda ortamdaki ışık akısını LDR ile ölçerek , LM3914N-1 entegresi yardımıyla ledlerle oluşturulan ölçüm skalasına yansıtılmıştır. Yapılan ölçümler sonucunda elde edilen veriler okulumuz hocalarından </w:t>
      </w:r>
      <w:r>
        <w:rPr>
          <w:rFonts w:cs="Arial" w:ascii="Arial" w:hAnsi="Arial"/>
          <w:sz w:val="24"/>
          <w:szCs w:val="24"/>
          <w:shd w:fill="FFFFFF" w:val="clear"/>
        </w:rPr>
        <w:t>Doç.Dr. </w:t>
      </w:r>
      <w:r>
        <w:rPr>
          <w:rStyle w:val="Emphasis"/>
          <w:rFonts w:cs="Arial" w:ascii="Arial" w:hAnsi="Arial"/>
          <w:bCs/>
          <w:i w:val="false"/>
          <w:iCs w:val="false"/>
          <w:sz w:val="24"/>
          <w:szCs w:val="24"/>
          <w:shd w:fill="FFFFFF" w:val="clear"/>
        </w:rPr>
        <w:t>Cenk YAVUZ  tarafından test edilmiştir.</w:t>
      </w:r>
    </w:p>
    <w:p>
      <w:pPr>
        <w:pStyle w:val="Normal"/>
        <w:rPr>
          <w:rStyle w:val="Emphasis"/>
          <w:rFonts w:ascii="Arial" w:hAnsi="Arial" w:cs="Arial"/>
          <w:bCs/>
          <w:i w:val="false"/>
          <w:i w:val="false"/>
          <w:iCs w:val="false"/>
          <w:sz w:val="24"/>
          <w:szCs w:val="24"/>
          <w:shd w:fill="FFFFFF" w:val="clear"/>
        </w:rPr>
      </w:pPr>
      <w:r>
        <w:rPr>
          <w:rFonts w:cs="Arial" w:ascii="Arial" w:hAnsi="Arial"/>
          <w:bCs/>
          <w:i w:val="false"/>
          <w:iCs w:val="false"/>
          <w:sz w:val="24"/>
          <w:szCs w:val="24"/>
          <w:shd w:fill="FFFFFF" w:val="clear"/>
        </w:rPr>
      </w:r>
    </w:p>
    <w:p>
      <w:pPr>
        <w:pStyle w:val="Normal"/>
        <w:rPr>
          <w:rStyle w:val="Emphasis"/>
          <w:rFonts w:ascii="Arial" w:hAnsi="Arial" w:cs="Arial"/>
          <w:bCs/>
          <w:i w:val="false"/>
          <w:i w:val="false"/>
          <w:iCs w:val="false"/>
          <w:sz w:val="24"/>
          <w:szCs w:val="24"/>
          <w:shd w:fill="FFFFFF" w:val="clear"/>
        </w:rPr>
      </w:pPr>
      <w:r>
        <w:rPr>
          <w:rFonts w:cs="Arial" w:ascii="Arial" w:hAnsi="Arial"/>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Style w:val="Emphasis"/>
          <w:rFonts w:cs="Arial" w:ascii="Arial" w:hAnsi="Arial"/>
          <w:b/>
          <w:bCs/>
          <w:i w:val="false"/>
          <w:iCs w:val="false"/>
          <w:sz w:val="24"/>
          <w:szCs w:val="24"/>
          <w:shd w:fill="FFFFFF" w:val="clear"/>
        </w:rPr>
        <w:t xml:space="preserve">1.)Işık Ölçer Nerelerde Kullanılır </w:t>
      </w:r>
    </w:p>
    <w:p>
      <w:pPr>
        <w:pStyle w:val="ListParagraph"/>
        <w:numPr>
          <w:ilvl w:val="0"/>
          <w:numId w:val="1"/>
        </w:numPr>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Ameliyathanelerde ki ışık miktarını ölçerek gerekli ışık ayarları yapılabilir(750-1500lux)</w:t>
      </w:r>
    </w:p>
    <w:p>
      <w:pPr>
        <w:pStyle w:val="ListParagraph"/>
        <w:numPr>
          <w:ilvl w:val="0"/>
          <w:numId w:val="1"/>
        </w:numPr>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 xml:space="preserve">İç mimari </w:t>
      </w:r>
    </w:p>
    <w:p>
      <w:pPr>
        <w:pStyle w:val="ListParagraph"/>
        <w:numPr>
          <w:ilvl w:val="0"/>
          <w:numId w:val="1"/>
        </w:numPr>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 xml:space="preserve">Havalimanları </w:t>
      </w:r>
    </w:p>
    <w:p>
      <w:pPr>
        <w:pStyle w:val="ListParagraph"/>
        <w:numPr>
          <w:ilvl w:val="0"/>
          <w:numId w:val="1"/>
        </w:numPr>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Derslikler</w:t>
      </w:r>
    </w:p>
    <w:p>
      <w:pPr>
        <w:pStyle w:val="ListParagraph"/>
        <w:numPr>
          <w:ilvl w:val="0"/>
          <w:numId w:val="1"/>
        </w:numPr>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Başka kullanım alanları eklenebilir</w:t>
      </w:r>
    </w:p>
    <w:p>
      <w:pPr>
        <w:pStyle w:val="ListParagraph"/>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Bunlar gibi önemli mekanlarda luxmetreler kullanılmalıdır.</w:t>
      </w:r>
    </w:p>
    <w:p>
      <w:pPr>
        <w:pStyle w:val="Normal"/>
        <w:rPr>
          <w:rStyle w:val="Emphasis"/>
          <w:rFonts w:ascii="Arial" w:hAnsi="Arial" w:cs="Arial"/>
          <w:bCs/>
          <w:i w:val="false"/>
          <w:i w:val="false"/>
          <w:iCs w:val="false"/>
          <w:sz w:val="24"/>
          <w:szCs w:val="24"/>
          <w:shd w:fill="FFFFFF" w:val="clear"/>
        </w:rPr>
      </w:pPr>
      <w:r>
        <w:rPr>
          <w:rFonts w:cs="Arial" w:ascii="Arial" w:hAnsi="Arial"/>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Style w:val="Emphasis"/>
          <w:rFonts w:cs="Arial" w:ascii="Arial" w:hAnsi="Arial"/>
          <w:b/>
          <w:bCs/>
          <w:i w:val="false"/>
          <w:iCs w:val="false"/>
          <w:sz w:val="24"/>
          <w:szCs w:val="24"/>
          <w:shd w:fill="FFFFFF" w:val="clear"/>
        </w:rPr>
        <w:t>2.) Işık Ölçer Devresi Nasıl Çalışır?</w:t>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i w:val="false"/>
          <w:i w:val="false"/>
          <w:iCs w:val="false"/>
          <w:sz w:val="24"/>
          <w:szCs w:val="24"/>
          <w:shd w:fill="FFFFFF" w:val="clear"/>
        </w:rPr>
      </w:pPr>
      <w:r>
        <w:rPr>
          <w:rStyle w:val="Emphasis"/>
          <w:rFonts w:cs="Arial" w:ascii="Arial" w:hAnsi="Arial"/>
          <w:b/>
          <w:bCs/>
          <w:i w:val="false"/>
          <w:iCs w:val="false"/>
          <w:color w:val="C00000"/>
          <w:sz w:val="36"/>
          <w:szCs w:val="36"/>
          <w:shd w:fill="FFFFFF" w:val="clear"/>
        </w:rPr>
        <w:t xml:space="preserve">    </w:t>
      </w:r>
      <w:r>
        <w:rPr>
          <w:rStyle w:val="Emphasis"/>
          <w:rFonts w:cs="Arial" w:ascii="Arial" w:hAnsi="Arial"/>
          <w:i w:val="false"/>
          <w:iCs w:val="false"/>
          <w:sz w:val="24"/>
          <w:szCs w:val="24"/>
          <w:shd w:fill="FFFFFF" w:val="clear"/>
        </w:rPr>
        <w:t>Devrenin ana çalışma mantığını temel anlamda açıklayacak olursak;</w:t>
      </w:r>
    </w:p>
    <w:p>
      <w:pPr>
        <w:pStyle w:val="Normal"/>
        <w:rPr>
          <w:rStyle w:val="Emphasis"/>
          <w:rFonts w:ascii="Arial" w:hAnsi="Arial" w:cs="Arial"/>
          <w:i w:val="false"/>
          <w:i w:val="false"/>
          <w:iCs w:val="false"/>
          <w:sz w:val="24"/>
          <w:szCs w:val="24"/>
          <w:shd w:fill="FFFFFF" w:val="clear"/>
        </w:rPr>
      </w:pPr>
      <w:r>
        <w:rPr>
          <w:rStyle w:val="Emphasis"/>
          <w:rFonts w:cs="Arial" w:ascii="Arial" w:hAnsi="Arial"/>
          <w:i w:val="false"/>
          <w:iCs w:val="false"/>
          <w:sz w:val="24"/>
          <w:szCs w:val="24"/>
          <w:shd w:fill="FFFFFF" w:val="clear"/>
        </w:rPr>
        <w:t>Ldr ışığa bağlı olarak direnci azalır veya artar bu direnç değişimini gerilim değimine dönüştürerek kullanmamız mümkün olacaktır, bu kısmada aslında devrenin sensörü diyebiliriz. Bu dönüşümü yapmak için ldr ve bir direnç ile gerilim bölücü kullandık. Bu sayede ortamdaki ışığın şiddetine bağlı olarak değişen bir gerilim elde ettik.</w:t>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jc w:val="center"/>
        <w:rPr>
          <w:rStyle w:val="Emphasis"/>
          <w:rFonts w:ascii="Arial" w:hAnsi="Arial" w:cs="Arial"/>
          <w:b/>
          <w:b/>
          <w:bCs/>
          <w:i w:val="false"/>
          <w:i w:val="false"/>
          <w:iCs w:val="false"/>
          <w:sz w:val="24"/>
          <w:szCs w:val="24"/>
          <w:shd w:fill="FFFFFF" w:val="clear"/>
        </w:rPr>
      </w:pPr>
      <w:r>
        <w:rPr/>
        <w:drawing>
          <wp:inline distT="0" distB="0" distL="0" distR="0">
            <wp:extent cx="2083435" cy="3667125"/>
            <wp:effectExtent l="0" t="0" r="0" b="0"/>
            <wp:docPr id="3"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9" descr=""/>
                    <pic:cNvPicPr>
                      <a:picLocks noChangeAspect="1" noChangeArrowheads="1"/>
                    </pic:cNvPicPr>
                  </pic:nvPicPr>
                  <pic:blipFill>
                    <a:blip r:embed="rId5"/>
                    <a:stretch>
                      <a:fillRect/>
                    </a:stretch>
                  </pic:blipFill>
                  <pic:spPr bwMode="auto">
                    <a:xfrm>
                      <a:off x="0" y="0"/>
                      <a:ext cx="2083435" cy="3667125"/>
                    </a:xfrm>
                    <a:prstGeom prst="rect">
                      <a:avLst/>
                    </a:prstGeom>
                  </pic:spPr>
                </pic:pic>
              </a:graphicData>
            </a:graphic>
          </wp:inline>
        </w:drawing>
      </w:r>
    </w:p>
    <w:p>
      <w:pPr>
        <w:pStyle w:val="Normal"/>
        <w:jc w:val="center"/>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i w:val="false"/>
          <w:i w:val="false"/>
          <w:iCs w:val="false"/>
          <w:sz w:val="24"/>
          <w:szCs w:val="24"/>
          <w:shd w:fill="FFFFFF" w:val="clear"/>
        </w:rPr>
      </w:pPr>
      <w:r>
        <w:rPr>
          <w:rStyle w:val="Emphasis"/>
          <w:rFonts w:cs="Arial" w:ascii="Arial" w:hAnsi="Arial"/>
          <w:i w:val="false"/>
          <w:iCs w:val="false"/>
          <w:sz w:val="24"/>
          <w:szCs w:val="24"/>
          <w:shd w:fill="FFFFFF" w:val="clear"/>
        </w:rPr>
        <w:t>Elde ettiğimiz bu gerilim değişimini lm3914 entegresi sayesinde ortamdaki ışında şiddetine göre ledleri kontrol ettik. Bu sayede ortamdaki ışık şiddeti değiştikçe ledlerin yanması uzunluk bazında ışığın şiddetini göstermiş olacaktır.</w:t>
      </w:r>
    </w:p>
    <w:p>
      <w:pPr>
        <w:pStyle w:val="Normal"/>
        <w:rPr>
          <w:rStyle w:val="Emphasis"/>
          <w:rFonts w:ascii="Arial" w:hAnsi="Arial" w:cs="Arial"/>
          <w:i w:val="false"/>
          <w:i w:val="false"/>
          <w:iCs w:val="false"/>
          <w:sz w:val="24"/>
          <w:szCs w:val="24"/>
          <w:shd w:fill="FFFFFF" w:val="clear"/>
        </w:rPr>
      </w:pPr>
      <w:r>
        <w:rPr>
          <w:rFonts w:cs="Arial" w:ascii="Arial" w:hAnsi="Arial"/>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drawing>
          <wp:inline distT="0" distB="0" distL="0" distR="0">
            <wp:extent cx="5753100" cy="2827020"/>
            <wp:effectExtent l="0" t="0" r="0" b="0"/>
            <wp:docPr id="4" name="Resi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0" descr=""/>
                    <pic:cNvPicPr>
                      <a:picLocks noChangeAspect="1" noChangeArrowheads="1"/>
                    </pic:cNvPicPr>
                  </pic:nvPicPr>
                  <pic:blipFill>
                    <a:blip r:embed="rId6"/>
                    <a:stretch>
                      <a:fillRect/>
                    </a:stretch>
                  </pic:blipFill>
                  <pic:spPr bwMode="auto">
                    <a:xfrm>
                      <a:off x="0" y="0"/>
                      <a:ext cx="5753100" cy="2827020"/>
                    </a:xfrm>
                    <a:prstGeom prst="rect">
                      <a:avLst/>
                    </a:prstGeom>
                  </pic:spPr>
                </pic:pic>
              </a:graphicData>
            </a:graphic>
          </wp:inline>
        </w:drawing>
      </w:r>
    </w:p>
    <w:p>
      <w:pPr>
        <w:pStyle w:val="Normal"/>
        <w:rPr>
          <w:rStyle w:val="Emphasis"/>
          <w:rFonts w:ascii="Arial" w:hAnsi="Arial" w:cs="Arial"/>
          <w:i w:val="false"/>
          <w:i w:val="false"/>
          <w:iCs w:val="false"/>
          <w:sz w:val="24"/>
          <w:szCs w:val="24"/>
          <w:shd w:fill="FFFFFF" w:val="clear"/>
        </w:rPr>
      </w:pPr>
      <w:r>
        <w:rPr>
          <w:rStyle w:val="Emphasis"/>
          <w:rFonts w:cs="Arial" w:ascii="Arial" w:hAnsi="Arial"/>
          <w:i w:val="false"/>
          <w:iCs w:val="false"/>
          <w:sz w:val="24"/>
          <w:szCs w:val="24"/>
          <w:shd w:fill="FFFFFF" w:val="clear"/>
        </w:rPr>
        <w:t>Devre kullanılan entegre ve dirençleri hesapları/açıklamaları bir sonraki kısımda verilmiştir.</w:t>
      </w:r>
    </w:p>
    <w:p>
      <w:pPr>
        <w:pStyle w:val="Normal"/>
        <w:rPr>
          <w:rStyle w:val="Emphasis"/>
          <w:rFonts w:ascii="Arial" w:hAnsi="Arial" w:cs="Arial"/>
          <w:b/>
          <w:b/>
          <w:bCs/>
          <w:i w:val="false"/>
          <w:i w:val="false"/>
          <w:iCs w:val="false"/>
          <w:sz w:val="24"/>
          <w:szCs w:val="24"/>
          <w:shd w:fill="FFFFFF" w:val="clear"/>
        </w:rPr>
      </w:pPr>
      <w:r>
        <w:rPr>
          <w:rFonts w:cs="Arial" w:ascii="Arial" w:hAnsi="Arial"/>
          <w:b/>
          <w:bCs/>
          <w:i w:val="false"/>
          <w:iCs w:val="false"/>
          <w:sz w:val="24"/>
          <w:szCs w:val="24"/>
          <w:shd w:fill="FFFFFF" w:val="clear"/>
        </w:rPr>
      </w:r>
    </w:p>
    <w:p>
      <w:pPr>
        <w:pStyle w:val="Normal"/>
        <w:rPr>
          <w:rStyle w:val="Emphasis"/>
          <w:rFonts w:ascii="Arial" w:hAnsi="Arial" w:cs="Arial"/>
          <w:b/>
          <w:b/>
          <w:bCs/>
          <w:i w:val="false"/>
          <w:i w:val="false"/>
          <w:iCs w:val="false"/>
          <w:sz w:val="24"/>
          <w:szCs w:val="24"/>
          <w:shd w:fill="FFFFFF" w:val="clear"/>
        </w:rPr>
      </w:pPr>
      <w:r>
        <w:rPr>
          <w:rStyle w:val="Emphasis"/>
          <w:rFonts w:cs="Arial" w:ascii="Arial" w:hAnsi="Arial"/>
          <w:b/>
          <w:bCs/>
          <w:i w:val="false"/>
          <w:iCs w:val="false"/>
          <w:sz w:val="24"/>
          <w:szCs w:val="24"/>
          <w:shd w:fill="FFFFFF" w:val="clear"/>
        </w:rPr>
        <w:t>3.) Devre Elemanları</w:t>
      </w:r>
    </w:p>
    <w:p>
      <w:pPr>
        <w:pStyle w:val="Normal"/>
        <w:rPr>
          <w:rStyle w:val="Emphasis"/>
          <w:rFonts w:ascii="Arial" w:hAnsi="Arial" w:cs="Arial"/>
          <w:bCs/>
          <w:i w:val="false"/>
          <w:i w:val="false"/>
          <w:iCs w:val="false"/>
          <w:sz w:val="24"/>
          <w:szCs w:val="24"/>
          <w:shd w:fill="FFFFFF" w:val="clear"/>
        </w:rPr>
      </w:pPr>
      <w:r>
        <w:rPr>
          <w:rStyle w:val="Emphasis"/>
          <w:rFonts w:cs="Arial" w:ascii="Arial" w:hAnsi="Arial"/>
          <w:bCs/>
          <w:i w:val="false"/>
          <w:iCs w:val="false"/>
          <w:sz w:val="24"/>
          <w:szCs w:val="24"/>
          <w:shd w:fill="FFFFFF" w:val="clear"/>
        </w:rPr>
        <w:t>Kullanılan komponentlerin açıklaması ve devredeki işlevleri aşağıda verilmiştir.</w:t>
      </w:r>
    </w:p>
    <w:p>
      <w:pPr>
        <w:pStyle w:val="Normal"/>
        <w:rPr>
          <w:rFonts w:ascii="Arial" w:hAnsi="Arial" w:cs="Arial"/>
          <w:sz w:val="24"/>
          <w:szCs w:val="24"/>
          <w:shd w:fill="F7F8FA" w:val="clear"/>
        </w:rPr>
      </w:pPr>
      <w:r>
        <w:rPr>
          <w:rFonts w:cs="Arial" w:ascii="Arial" w:hAnsi="Arial"/>
          <w:sz w:val="24"/>
          <w:szCs w:val="24"/>
          <w:shd w:fill="F7F8FA" w:val="clear"/>
        </w:rPr>
      </w:r>
    </w:p>
    <w:p>
      <w:pPr>
        <w:pStyle w:val="Normal"/>
        <w:ind w:left="360" w:hanging="0"/>
        <w:rPr>
          <w:rFonts w:ascii="Arial" w:hAnsi="Arial" w:cs="Arial"/>
          <w:b/>
          <w:b/>
          <w:sz w:val="24"/>
          <w:szCs w:val="24"/>
          <w:shd w:fill="F7F8FA" w:val="clear"/>
        </w:rPr>
      </w:pPr>
      <w:r>
        <w:rPr>
          <w:rFonts w:cs="Arial" w:ascii="Arial" w:hAnsi="Arial"/>
          <w:b/>
          <w:color w:val="222222"/>
          <w:sz w:val="24"/>
          <w:szCs w:val="24"/>
          <w:shd w:fill="FFFFFF" w:val="clear"/>
        </w:rPr>
        <w:t>3.1)BC547 LDR</w:t>
      </w:r>
    </w:p>
    <w:p>
      <w:pPr>
        <w:pStyle w:val="ListParagraph"/>
        <w:rPr>
          <w:rFonts w:ascii="Arial" w:hAnsi="Arial" w:cs="Arial"/>
          <w:sz w:val="24"/>
          <w:szCs w:val="24"/>
          <w:shd w:fill="F7F8FA" w:val="clear"/>
        </w:rPr>
      </w:pPr>
      <w:r>
        <w:rPr>
          <w:rFonts w:cs="Arial" w:ascii="Arial" w:hAnsi="Arial"/>
          <w:color w:val="222222"/>
          <w:sz w:val="24"/>
          <w:szCs w:val="24"/>
          <w:shd w:fill="FFFFFF" w:val="clear"/>
        </w:rPr>
        <w:t>LDR (Light Dependent Resistor, ) , Türkçede “Işığa Bağımlı Direnç” anlamına gelmektedir. Bir diğer adı da foto dirençtir. LDR her ne kadar bir direnç çeşidi olsa da aynı zamanda pasif bir </w:t>
      </w:r>
      <w:hyperlink r:id="rId7" w:tgtFrame="_blank">
        <w:r>
          <w:rPr>
            <w:rStyle w:val="InternetLink"/>
            <w:rFonts w:cs="Arial" w:ascii="Arial" w:hAnsi="Arial"/>
            <w:color w:val="000000"/>
            <w:sz w:val="24"/>
            <w:szCs w:val="24"/>
            <w:shd w:fill="FFFFFF" w:val="clear"/>
          </w:rPr>
          <w:t>sensördür</w:t>
        </w:r>
      </w:hyperlink>
      <w:r>
        <w:rPr>
          <w:rFonts w:cs="Arial" w:ascii="Arial" w:hAnsi="Arial"/>
          <w:sz w:val="24"/>
          <w:szCs w:val="24"/>
          <w:shd w:fill="FFFFFF" w:val="clear"/>
        </w:rPr>
        <w:t>.</w:t>
      </w:r>
      <w:r>
        <w:rPr>
          <w:rFonts w:cs="Arial" w:ascii="Arial" w:hAnsi="Arial"/>
          <w:color w:val="222222"/>
          <w:sz w:val="24"/>
          <w:szCs w:val="24"/>
          <w:shd w:fill="FFFFFF" w:val="clear"/>
        </w:rPr>
        <w:t xml:space="preserve"> LDR’ler bulundukları devrelerde değişen direnç değerleri ile bir çıkış sağlarlar fakat bu işlemi dış ortamdan aldıkları fiziksel bir değişim ile gerçekleştirdiklerinden dolayı bir sensör görevi görmüş olurlar.</w:t>
      </w:r>
    </w:p>
    <w:p>
      <w:pPr>
        <w:pStyle w:val="Normal"/>
        <w:rPr>
          <w:rFonts w:ascii="Open Sans" w:hAnsi="Open Sans"/>
          <w:color w:val="222222"/>
          <w:sz w:val="26"/>
          <w:szCs w:val="26"/>
          <w:shd w:fill="FFFFFF" w:val="clear"/>
        </w:rPr>
      </w:pPr>
      <w:r>
        <w:rPr>
          <w:rFonts w:ascii="Open Sans" w:hAnsi="Open Sans"/>
          <w:color w:val="222222"/>
          <w:sz w:val="26"/>
          <w:szCs w:val="26"/>
          <w:shd w:fill="FFFFFF" w:val="clear"/>
        </w:rPr>
      </w:r>
    </w:p>
    <w:p>
      <w:pPr>
        <w:pStyle w:val="Normal"/>
        <w:rPr>
          <w:rFonts w:ascii="Times New Roman" w:hAnsi="Times New Roman" w:cs="Times New Roman"/>
          <w:b/>
          <w:b/>
          <w:sz w:val="24"/>
          <w:szCs w:val="24"/>
          <w:shd w:fill="F7F8FA" w:val="clear"/>
        </w:rPr>
      </w:pPr>
      <w:r>
        <w:rPr/>
        <w:drawing>
          <wp:inline distT="0" distB="0" distL="0" distR="0">
            <wp:extent cx="5760720" cy="5113655"/>
            <wp:effectExtent l="0" t="0" r="0" b="0"/>
            <wp:docPr id="5"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2" descr=""/>
                    <pic:cNvPicPr>
                      <a:picLocks noChangeAspect="1" noChangeArrowheads="1"/>
                    </pic:cNvPicPr>
                  </pic:nvPicPr>
                  <pic:blipFill>
                    <a:blip r:embed="rId8"/>
                    <a:stretch>
                      <a:fillRect/>
                    </a:stretch>
                  </pic:blipFill>
                  <pic:spPr bwMode="auto">
                    <a:xfrm>
                      <a:off x="0" y="0"/>
                      <a:ext cx="5760720" cy="5113655"/>
                    </a:xfrm>
                    <a:prstGeom prst="rect">
                      <a:avLst/>
                    </a:prstGeom>
                  </pic:spPr>
                </pic:pic>
              </a:graphicData>
            </a:graphic>
          </wp:inline>
        </w:drawing>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1</w:t>
      </w:r>
    </w:p>
    <w:p>
      <w:pPr>
        <w:pStyle w:val="Normal"/>
        <w:rPr>
          <w:rFonts w:ascii="Times New Roman" w:hAnsi="Times New Roman" w:cs="Times New Roman"/>
          <w:b/>
          <w:b/>
          <w:sz w:val="24"/>
          <w:szCs w:val="24"/>
          <w:shd w:fill="F7F8FA" w:val="clear"/>
        </w:rPr>
      </w:pPr>
      <w:r>
        <w:rPr>
          <w:rFonts w:eastAsia="Times New Roman" w:cs="Arial" w:ascii="Arial" w:hAnsi="Arial"/>
          <w:b/>
          <w:color w:val="222222"/>
          <w:sz w:val="24"/>
          <w:szCs w:val="24"/>
          <w:lang w:eastAsia="tr-TR"/>
        </w:rPr>
        <w:t>3.2)</w:t>
      </w:r>
      <w:r>
        <w:rPr>
          <w:rFonts w:cs="Times New Roman" w:ascii="Times New Roman" w:hAnsi="Times New Roman"/>
          <w:b/>
          <w:sz w:val="24"/>
          <w:szCs w:val="24"/>
          <w:shd w:fill="F7F8FA" w:val="clear"/>
        </w:rPr>
        <w:t>LM3914</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 xml:space="preserve">  </w:t>
      </w:r>
      <w:r>
        <w:rPr>
          <w:rFonts w:eastAsia="Times New Roman" w:cs="Arial" w:ascii="Arial" w:hAnsi="Arial"/>
          <w:color w:val="222222"/>
          <w:sz w:val="24"/>
          <w:szCs w:val="24"/>
          <w:lang w:eastAsia="tr-TR"/>
        </w:rPr>
        <w:t>National Semiconductor tarafından tasarlanmış ve görsel bir analog sinyalin büyüklüğünü gösteren ekranları çalıştırmak için kullanılan entegre bir devredir (IC).</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t xml:space="preserve">  </w:t>
      </w:r>
      <w:r>
        <w:rPr>
          <w:rFonts w:cs="Arial" w:ascii="Arial" w:hAnsi="Arial"/>
          <w:color w:val="222222"/>
          <w:sz w:val="24"/>
          <w:szCs w:val="24"/>
        </w:rPr>
        <w:t>Bir LM3914, çıkışlarında 10 adede kadar LED, LCD veya vakum flüoresan ekranı sürebilir. Çıkış eşiklerinin doğrusal ölçeklendirilmesi, cihazı örneğin bir voltmetre olarak kullanılabilir hale getirir. Temel yapılandırmada, seri olarak diğer LM3914 IC'ler ile 100'den fazla segmente genişletilebilen on basamaklı bir ölçek sağlar.</w:t>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r>
    </w:p>
    <w:p>
      <w:pPr>
        <w:pStyle w:val="HTMLPreformatted"/>
        <w:numPr>
          <w:ilvl w:val="0"/>
          <w:numId w:val="2"/>
        </w:numPr>
        <w:shd w:val="clear" w:color="auto" w:fill="F8F9FA"/>
        <w:spacing w:lineRule="atLeast" w:line="360"/>
        <w:rPr>
          <w:rFonts w:ascii="Arial" w:hAnsi="Arial" w:cs="Arial"/>
          <w:color w:val="222222"/>
          <w:sz w:val="24"/>
          <w:szCs w:val="24"/>
        </w:rPr>
      </w:pPr>
      <w:r>
        <w:rPr>
          <w:rFonts w:cs="Arial" w:ascii="Arial" w:hAnsi="Arial"/>
          <w:color w:val="222222"/>
          <w:sz w:val="24"/>
          <w:szCs w:val="24"/>
        </w:rPr>
        <w:t>Şekil 2’de LM3914 entegresinin tipik kullanım şeması,</w:t>
      </w:r>
    </w:p>
    <w:p>
      <w:pPr>
        <w:pStyle w:val="HTMLPreformatted"/>
        <w:numPr>
          <w:ilvl w:val="0"/>
          <w:numId w:val="2"/>
        </w:numPr>
        <w:shd w:val="clear" w:color="auto" w:fill="F8F9FA"/>
        <w:spacing w:lineRule="atLeast" w:line="360"/>
        <w:rPr>
          <w:rFonts w:ascii="Arial" w:hAnsi="Arial" w:cs="Arial"/>
          <w:color w:val="222222"/>
          <w:sz w:val="24"/>
          <w:szCs w:val="24"/>
        </w:rPr>
      </w:pPr>
      <w:r>
        <w:rPr>
          <w:rFonts w:cs="Arial" w:ascii="Arial" w:hAnsi="Arial"/>
          <w:color w:val="222222"/>
          <w:sz w:val="24"/>
          <w:szCs w:val="24"/>
        </w:rPr>
        <w:t>Şekil 3’de entegrenin blok diyagramı verilmiştir.</w:t>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r>
    </w:p>
    <w:p>
      <w:pPr>
        <w:pStyle w:val="HTMLPreformatted"/>
        <w:shd w:val="clear" w:color="auto" w:fill="F8F9FA"/>
        <w:spacing w:lineRule="atLeast" w:line="360"/>
        <w:rPr>
          <w:rFonts w:ascii="Arial" w:hAnsi="Arial" w:cs="Arial"/>
          <w:color w:val="222222"/>
          <w:sz w:val="24"/>
          <w:szCs w:val="24"/>
        </w:rPr>
      </w:pPr>
      <w:r>
        <w:rPr>
          <w:rFonts w:cs="Arial" w:ascii="Arial" w:hAnsi="Arial"/>
          <w:color w:val="222222"/>
          <w:sz w:val="24"/>
          <w:szCs w:val="24"/>
        </w:rPr>
      </w:r>
    </w:p>
    <w:p>
      <w:pPr>
        <w:pStyle w:val="Normal"/>
        <w:rPr>
          <w:rFonts w:ascii="Times New Roman" w:hAnsi="Times New Roman" w:cs="Times New Roman"/>
          <w:b/>
          <w:b/>
          <w:sz w:val="24"/>
          <w:szCs w:val="24"/>
          <w:shd w:fill="F7F8FA" w:val="clear"/>
        </w:rPr>
      </w:pPr>
      <w:r>
        <w:rPr/>
        <w:drawing>
          <wp:inline distT="0" distB="0" distL="0" distR="0">
            <wp:extent cx="5760720" cy="3938905"/>
            <wp:effectExtent l="0" t="0" r="0" b="0"/>
            <wp:docPr id="6"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3" descr=""/>
                    <pic:cNvPicPr>
                      <a:picLocks noChangeAspect="1" noChangeArrowheads="1"/>
                    </pic:cNvPicPr>
                  </pic:nvPicPr>
                  <pic:blipFill>
                    <a:blip r:embed="rId9"/>
                    <a:stretch>
                      <a:fillRect/>
                    </a:stretch>
                  </pic:blipFill>
                  <pic:spPr bwMode="auto">
                    <a:xfrm>
                      <a:off x="0" y="0"/>
                      <a:ext cx="5760720" cy="3938905"/>
                    </a:xfrm>
                    <a:prstGeom prst="rect">
                      <a:avLst/>
                    </a:prstGeom>
                  </pic:spPr>
                </pic:pic>
              </a:graphicData>
            </a:graphic>
          </wp:inline>
        </w:drawing>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2</w:t>
      </w:r>
    </w:p>
    <w:p>
      <w:pPr>
        <w:pStyle w:val="Normal"/>
        <w:jc w:val="center"/>
        <w:rPr>
          <w:rFonts w:ascii="Times New Roman" w:hAnsi="Times New Roman" w:cs="Times New Roman"/>
          <w:b/>
          <w:b/>
          <w:sz w:val="24"/>
          <w:szCs w:val="24"/>
          <w:shd w:fill="F7F8FA" w:val="clear"/>
        </w:rPr>
      </w:pPr>
      <w:r>
        <w:rPr/>
        <w:drawing>
          <wp:inline distT="0" distB="0" distL="0" distR="0">
            <wp:extent cx="4648200" cy="5495925"/>
            <wp:effectExtent l="0" t="0" r="0" b="0"/>
            <wp:docPr id="7"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4" descr=""/>
                    <pic:cNvPicPr>
                      <a:picLocks noChangeAspect="1" noChangeArrowheads="1"/>
                    </pic:cNvPicPr>
                  </pic:nvPicPr>
                  <pic:blipFill>
                    <a:blip r:embed="rId10"/>
                    <a:stretch>
                      <a:fillRect/>
                    </a:stretch>
                  </pic:blipFill>
                  <pic:spPr bwMode="auto">
                    <a:xfrm>
                      <a:off x="0" y="0"/>
                      <a:ext cx="4648200" cy="5495925"/>
                    </a:xfrm>
                    <a:prstGeom prst="rect">
                      <a:avLst/>
                    </a:prstGeom>
                  </pic:spPr>
                </pic:pic>
              </a:graphicData>
            </a:graphic>
          </wp:inline>
        </w:drawing>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3</w:t>
      </w:r>
    </w:p>
    <w:p>
      <w:pPr>
        <w:pStyle w:val="Normal"/>
        <w:rPr>
          <w:rFonts w:ascii="Times New Roman" w:hAnsi="Times New Roman" w:cs="Times New Roman"/>
          <w:b/>
          <w:b/>
          <w:color w:val="C00000"/>
          <w:sz w:val="36"/>
          <w:szCs w:val="36"/>
          <w:shd w:fill="F7F8FA" w:val="clear"/>
        </w:rPr>
      </w:pPr>
      <w:r>
        <w:rPr>
          <w:rFonts w:cs="Times New Roman" w:ascii="Times New Roman" w:hAnsi="Times New Roman"/>
          <w:b/>
          <w:color w:val="C00000"/>
          <w:sz w:val="36"/>
          <w:szCs w:val="36"/>
          <w:shd w:fill="F7F8FA" w:val="clear"/>
        </w:rPr>
      </w:r>
    </w:p>
    <w:p>
      <w:pPr>
        <w:pStyle w:val="Normal"/>
        <w:rPr>
          <w:rFonts w:ascii="Arial" w:hAnsi="Arial" w:cs="Arial"/>
          <w:bCs/>
          <w:sz w:val="24"/>
          <w:szCs w:val="24"/>
          <w:shd w:fill="F7F8FA" w:val="clear"/>
        </w:rPr>
      </w:pPr>
      <w:r>
        <w:rPr>
          <w:rFonts w:cs="Arial" w:ascii="Arial" w:hAnsi="Arial"/>
          <w:bCs/>
          <w:sz w:val="24"/>
          <w:szCs w:val="24"/>
          <w:shd w:fill="F7F8FA" w:val="clear"/>
        </w:rPr>
        <w:t>LM3914 entegresinin bağlantı uçlarını kısaca açıklamak gerekirse;</w:t>
      </w:r>
    </w:p>
    <w:p>
      <w:pPr>
        <w:pStyle w:val="Normal"/>
        <w:rPr>
          <w:rFonts w:ascii="Arial" w:hAnsi="Arial" w:cs="Arial"/>
          <w:bCs/>
          <w:sz w:val="24"/>
          <w:szCs w:val="24"/>
          <w:shd w:fill="F7F8FA" w:val="clear"/>
        </w:rPr>
      </w:pPr>
      <w:r>
        <w:rPr>
          <w:rFonts w:cs="Arial" w:ascii="Arial" w:hAnsi="Arial"/>
          <w:bCs/>
          <w:sz w:val="24"/>
          <w:szCs w:val="24"/>
          <w:shd w:fill="F7F8FA" w:val="clear"/>
        </w:rPr>
        <w:t>2 ve 3 uçları negatif/pozitif besleme,</w:t>
      </w:r>
    </w:p>
    <w:p>
      <w:pPr>
        <w:pStyle w:val="Normal"/>
        <w:rPr>
          <w:rFonts w:ascii="Arial" w:hAnsi="Arial" w:cs="Arial"/>
          <w:bCs/>
          <w:sz w:val="24"/>
          <w:szCs w:val="24"/>
          <w:shd w:fill="F7F8FA" w:val="clear"/>
        </w:rPr>
      </w:pPr>
      <w:r>
        <w:rPr>
          <w:rFonts w:cs="Arial" w:ascii="Arial" w:hAnsi="Arial"/>
          <w:bCs/>
          <w:sz w:val="24"/>
          <w:szCs w:val="24"/>
          <w:shd w:fill="F7F8FA" w:val="clear"/>
        </w:rPr>
        <w:t>5 sinyal girişi,</w:t>
      </w:r>
    </w:p>
    <w:p>
      <w:pPr>
        <w:pStyle w:val="Normal"/>
        <w:rPr>
          <w:rFonts w:ascii="Arial" w:hAnsi="Arial" w:cs="Arial"/>
          <w:bCs/>
          <w:sz w:val="24"/>
          <w:szCs w:val="24"/>
          <w:shd w:fill="F7F8FA" w:val="clear"/>
        </w:rPr>
      </w:pPr>
      <w:r>
        <w:rPr>
          <w:rFonts w:cs="Arial" w:ascii="Arial" w:hAnsi="Arial"/>
          <w:bCs/>
          <w:sz w:val="24"/>
          <w:szCs w:val="24"/>
          <w:shd w:fill="F7F8FA" w:val="clear"/>
        </w:rPr>
        <w:t>7 ve 8 led ayarı,</w:t>
      </w:r>
    </w:p>
    <w:p>
      <w:pPr>
        <w:pStyle w:val="Normal"/>
        <w:rPr>
          <w:rFonts w:ascii="Arial" w:hAnsi="Arial" w:cs="Arial"/>
          <w:bCs/>
          <w:sz w:val="24"/>
          <w:szCs w:val="24"/>
          <w:shd w:fill="F7F8FA" w:val="clear"/>
        </w:rPr>
      </w:pPr>
      <w:r>
        <w:rPr>
          <w:rFonts w:cs="Arial" w:ascii="Arial" w:hAnsi="Arial"/>
          <w:bCs/>
          <w:sz w:val="24"/>
          <w:szCs w:val="24"/>
          <w:shd w:fill="F7F8FA" w:val="clear"/>
        </w:rPr>
        <w:t>9 mod seçimi,</w:t>
      </w:r>
    </w:p>
    <w:p>
      <w:pPr>
        <w:pStyle w:val="Normal"/>
        <w:rPr>
          <w:rFonts w:ascii="Arial" w:hAnsi="Arial" w:cs="Arial"/>
          <w:bCs/>
          <w:sz w:val="24"/>
          <w:szCs w:val="24"/>
          <w:shd w:fill="F7F8FA" w:val="clear"/>
        </w:rPr>
      </w:pPr>
      <w:r>
        <w:rPr>
          <w:rFonts w:cs="Arial" w:ascii="Arial" w:hAnsi="Arial"/>
          <w:bCs/>
          <w:sz w:val="24"/>
          <w:szCs w:val="24"/>
          <w:shd w:fill="F7F8FA" w:val="clear"/>
        </w:rPr>
        <w:t>1 ve 10-18 led bağlantı uçlarıdır.</w:t>
      </w:r>
    </w:p>
    <w:p>
      <w:pPr>
        <w:pStyle w:val="Normal"/>
        <w:rPr>
          <w:rFonts w:ascii="Arial" w:hAnsi="Arial" w:cs="Arial"/>
          <w:bCs/>
          <w:sz w:val="24"/>
          <w:szCs w:val="24"/>
          <w:shd w:fill="F7F8FA" w:val="clear"/>
        </w:rPr>
      </w:pPr>
      <w:r>
        <w:rPr>
          <w:rFonts w:cs="Arial" w:ascii="Arial" w:hAnsi="Arial"/>
          <w:bCs/>
          <w:sz w:val="24"/>
          <w:szCs w:val="24"/>
          <w:shd w:fill="F7F8FA" w:val="clear"/>
        </w:rPr>
      </w:r>
    </w:p>
    <w:p>
      <w:pPr>
        <w:pStyle w:val="Normal"/>
        <w:rPr>
          <w:rFonts w:ascii="Arial" w:hAnsi="Arial" w:cs="Arial"/>
          <w:bCs/>
          <w:sz w:val="24"/>
          <w:szCs w:val="24"/>
          <w:shd w:fill="F7F8FA" w:val="clear"/>
        </w:rPr>
      </w:pPr>
      <w:r>
        <w:rPr>
          <w:rFonts w:cs="Arial" w:ascii="Arial" w:hAnsi="Arial"/>
          <w:bCs/>
          <w:sz w:val="24"/>
          <w:szCs w:val="24"/>
          <w:shd w:fill="F7F8FA" w:val="clear"/>
        </w:rPr>
      </w:r>
    </w:p>
    <w:p>
      <w:pPr>
        <w:pStyle w:val="Normal"/>
        <w:rPr>
          <w:rFonts w:ascii="Arial" w:hAnsi="Arial" w:cs="Arial"/>
          <w:bCs/>
          <w:sz w:val="24"/>
          <w:szCs w:val="24"/>
          <w:shd w:fill="F7F8FA" w:val="clear"/>
        </w:rPr>
      </w:pPr>
      <w:r>
        <w:rPr>
          <w:rFonts w:cs="Arial" w:ascii="Arial" w:hAnsi="Arial"/>
          <w:bCs/>
          <w:sz w:val="24"/>
          <w:szCs w:val="24"/>
          <w:shd w:fill="F7F8FA" w:val="clear"/>
        </w:rPr>
        <w:t>Mod ucu boşta ise sinyal girişine bağlı olarak tek led yanar. Mod ucu 9v voltta ise yine sinyal girişine başlı olarak bu sefer ledle arttırımlı yanar.</w:t>
      </w:r>
    </w:p>
    <w:p>
      <w:pPr>
        <w:pStyle w:val="Normal"/>
        <w:jc w:val="center"/>
        <w:rPr>
          <w:rFonts w:ascii="Times New Roman" w:hAnsi="Times New Roman" w:cs="Times New Roman"/>
          <w:b/>
          <w:b/>
          <w:color w:val="C00000"/>
          <w:sz w:val="36"/>
          <w:szCs w:val="36"/>
          <w:shd w:fill="F7F8FA" w:val="clear"/>
        </w:rPr>
      </w:pPr>
      <w:r>
        <w:rPr/>
        <w:drawing>
          <wp:inline distT="0" distB="0" distL="0" distR="0">
            <wp:extent cx="2969260" cy="1143000"/>
            <wp:effectExtent l="0" t="0" r="0" b="0"/>
            <wp:docPr id="8" name="Resi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1" descr=""/>
                    <pic:cNvPicPr>
                      <a:picLocks noChangeAspect="1" noChangeArrowheads="1"/>
                    </pic:cNvPicPr>
                  </pic:nvPicPr>
                  <pic:blipFill>
                    <a:blip r:embed="rId11"/>
                    <a:stretch>
                      <a:fillRect/>
                    </a:stretch>
                  </pic:blipFill>
                  <pic:spPr bwMode="auto">
                    <a:xfrm>
                      <a:off x="0" y="0"/>
                      <a:ext cx="2969260" cy="1143000"/>
                    </a:xfrm>
                    <a:prstGeom prst="rect">
                      <a:avLst/>
                    </a:prstGeom>
                  </pic:spPr>
                </pic:pic>
              </a:graphicData>
            </a:graphic>
          </wp:inline>
        </w:drawing>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Cs/>
          <w:sz w:val="24"/>
          <w:szCs w:val="24"/>
          <w:shd w:fill="F7F8FA" w:val="clear"/>
        </w:rPr>
      </w:pPr>
      <w:r>
        <w:rPr>
          <w:rFonts w:cs="Times New Roman" w:ascii="Times New Roman" w:hAnsi="Times New Roman"/>
          <w:bCs/>
          <w:sz w:val="24"/>
          <w:szCs w:val="24"/>
          <w:shd w:fill="F7F8FA" w:val="clear"/>
        </w:rPr>
        <w:t>Entegrenin datasheetini incelediğimizde üretici firmanın verdiği ve ayar için gerekli olan formüller var.</w:t>
      </w:r>
    </w:p>
    <w:p>
      <w:pPr>
        <w:pStyle w:val="Normal"/>
        <w:rPr>
          <w:rFonts w:ascii="Times New Roman" w:hAnsi="Times New Roman" w:cs="Times New Roman"/>
          <w:bCs/>
          <w:sz w:val="24"/>
          <w:szCs w:val="24"/>
          <w:shd w:fill="F7F8FA" w:val="clear"/>
        </w:rPr>
      </w:pPr>
      <w:r>
        <w:rPr>
          <w:rFonts w:cs="Times New Roman" w:ascii="Times New Roman" w:hAnsi="Times New Roman"/>
          <w:bCs/>
          <w:sz w:val="24"/>
          <w:szCs w:val="24"/>
          <w:shd w:fill="F7F8FA" w:val="clear"/>
        </w:rPr>
        <w:t>Ref out giriş sinyalinin ledlerin yanma kademesi için bir katsayı gibi düşünebiliriz. Bizim giriş sinyalimizin maksimum gerilimi buna eşit olursa 1/1 oranla ledler düzgün ölçekte yanar.</w:t>
      </w:r>
    </w:p>
    <w:p>
      <w:pPr>
        <w:pStyle w:val="Normal"/>
        <w:rPr>
          <w:rFonts w:ascii="Times New Roman" w:hAnsi="Times New Roman" w:cs="Times New Roman"/>
          <w:bCs/>
          <w:sz w:val="24"/>
          <w:szCs w:val="24"/>
          <w:shd w:fill="F7F8FA" w:val="clear"/>
        </w:rPr>
      </w:pPr>
      <w:r>
        <w:rPr>
          <w:rFonts w:cs="Times New Roman" w:ascii="Times New Roman" w:hAnsi="Times New Roman"/>
          <w:bCs/>
          <w:sz w:val="24"/>
          <w:szCs w:val="24"/>
          <w:shd w:fill="F7F8FA" w:val="clear"/>
        </w:rPr>
        <w:t>Besleme gerilimimiz 9v olmasına rağmen gerilim bölücü ile bu değer 8v maksimum olmak. Ref out 8v olarak alırsak.</w:t>
      </w:r>
    </w:p>
    <w:p>
      <w:pPr>
        <w:pStyle w:val="Normal"/>
        <w:jc w:val="left"/>
        <w:rPr>
          <w:rFonts w:ascii="Times New Roman" w:hAnsi="Times New Roman" w:cs="Times New Roman"/>
          <w:bCs/>
          <w:sz w:val="24"/>
          <w:szCs w:val="24"/>
          <w:shd w:fill="F7F8FA" w:val="clear"/>
        </w:rPr>
      </w:pPr>
      <w:r>
        <w:rPr/>
      </w:r>
      <m:oMathPara xmlns:m="http://schemas.openxmlformats.org/officeDocument/2006/math">
        <m:oMathParaPr>
          <m:jc m:val="left"/>
        </m:oMathParaPr>
        <m:oMath>
          <m:r>
            <w:rPr>
              <w:rFonts w:ascii="Cambria Math" w:hAnsi="Cambria Math"/>
            </w:rPr>
            <m:t xml:space="preserve">8</m:t>
          </m:r>
          <m:r>
            <w:rPr>
              <w:rFonts w:ascii="Cambria Math" w:hAnsi="Cambria Math"/>
            </w:rPr>
            <m:t xml:space="preserve">=</m:t>
          </m:r>
          <m:r>
            <w:rPr>
              <w:rFonts w:ascii="Cambria Math" w:hAnsi="Cambria Math"/>
            </w:rPr>
            <m:t xml:space="preserve">1.25</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R</m:t>
                  </m:r>
                  <m:r>
                    <w:rPr>
                      <w:rFonts w:ascii="Cambria Math" w:hAnsi="Cambria Math"/>
                    </w:rPr>
                    <m:t xml:space="preserve">2</m:t>
                  </m:r>
                </m:num>
                <m:den>
                  <m:r>
                    <w:rPr>
                      <w:rFonts w:ascii="Cambria Math" w:hAnsi="Cambria Math"/>
                    </w:rPr>
                    <m:t xml:space="preserve">R</m:t>
                  </m:r>
                  <m:r>
                    <w:rPr>
                      <w:rFonts w:ascii="Cambria Math" w:hAnsi="Cambria Math"/>
                    </w:rPr>
                    <m:t xml:space="preserve">1</m:t>
                  </m:r>
                </m:den>
              </m:f>
            </m:e>
          </m:d>
        </m:oMath>
      </m:oMathPara>
    </w:p>
    <w:p>
      <w:pPr>
        <w:pStyle w:val="Normal"/>
        <w:jc w:val="left"/>
        <w:rPr>
          <w:rFonts w:ascii="Times New Roman" w:hAnsi="Times New Roman" w:cs="Times New Roman"/>
          <w:bCs/>
          <w:sz w:val="24"/>
          <w:szCs w:val="24"/>
          <w:shd w:fill="F7F8FA" w:val="clear"/>
        </w:rPr>
      </w:pPr>
      <w:r>
        <w:rPr/>
      </w:r>
      <m:oMathPara xmlns:m="http://schemas.openxmlformats.org/officeDocument/2006/math">
        <m:oMathParaPr>
          <m:jc m:val="left"/>
        </m:oMathParaPr>
        <m:oMath>
          <m:f>
            <m:num>
              <m:r>
                <w:rPr>
                  <w:rFonts w:ascii="Cambria Math" w:hAnsi="Cambria Math"/>
                </w:rPr>
                <m:t xml:space="preserve">8</m:t>
              </m:r>
            </m:num>
            <m:den>
              <m:r>
                <w:rPr>
                  <w:rFonts w:ascii="Cambria Math" w:hAnsi="Cambria Math"/>
                </w:rPr>
                <m:t xml:space="preserve">1.25</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R</m:t>
                  </m:r>
                  <m:r>
                    <w:rPr>
                      <w:rFonts w:ascii="Cambria Math" w:hAnsi="Cambria Math"/>
                    </w:rPr>
                    <m:t xml:space="preserve">2</m:t>
                  </m:r>
                </m:num>
                <m:den>
                  <m:r>
                    <w:rPr>
                      <w:rFonts w:ascii="Cambria Math" w:hAnsi="Cambria Math"/>
                    </w:rPr>
                    <m:t xml:space="preserve">R</m:t>
                  </m:r>
                  <m:r>
                    <w:rPr>
                      <w:rFonts w:ascii="Cambria Math" w:hAnsi="Cambria Math"/>
                    </w:rPr>
                    <m:t xml:space="preserve">1</m:t>
                  </m:r>
                </m:den>
              </m:f>
            </m:e>
          </m:d>
        </m:oMath>
      </m:oMathPara>
    </w:p>
    <w:p>
      <w:pPr>
        <w:pStyle w:val="Normal"/>
        <w:jc w:val="left"/>
        <w:rPr>
          <w:rFonts w:ascii="Times New Roman" w:hAnsi="Times New Roman" w:cs="Times New Roman"/>
          <w:b/>
          <w:b/>
          <w:sz w:val="24"/>
          <w:szCs w:val="24"/>
          <w:shd w:fill="F7F8FA" w:val="clear"/>
        </w:rPr>
      </w:pPr>
      <w:r>
        <w:rPr/>
      </w:r>
      <m:oMathPara xmlns:m="http://schemas.openxmlformats.org/officeDocument/2006/math">
        <m:oMathParaPr>
          <m:jc m:val="left"/>
        </m:oMathParaPr>
        <m:oMath>
          <m:f>
            <m:num>
              <m:r>
                <w:rPr>
                  <w:rFonts w:ascii="Cambria Math" w:hAnsi="Cambria Math"/>
                </w:rPr>
                <m:t xml:space="preserve">R</m:t>
              </m:r>
              <m:r>
                <w:rPr>
                  <w:rFonts w:ascii="Cambria Math" w:hAnsi="Cambria Math"/>
                </w:rPr>
                <m:t xml:space="preserve">2</m:t>
              </m:r>
            </m:num>
            <m:den>
              <m:r>
                <w:rPr>
                  <w:rFonts w:ascii="Cambria Math" w:hAnsi="Cambria Math"/>
                </w:rPr>
                <m:t xml:space="preserve">R</m:t>
              </m:r>
              <m:r>
                <w:rPr>
                  <w:rFonts w:ascii="Cambria Math" w:hAnsi="Cambria Math"/>
                </w:rPr>
                <m:t xml:space="preserve">1</m:t>
              </m:r>
            </m:den>
          </m:f>
          <m:r>
            <w:rPr>
              <w:rFonts w:ascii="Cambria Math" w:hAnsi="Cambria Math"/>
            </w:rPr>
            <m:t xml:space="preserve">=</m:t>
          </m:r>
          <m:r>
            <w:rPr>
              <w:rFonts w:ascii="Cambria Math" w:hAnsi="Cambria Math"/>
            </w:rPr>
            <m:t xml:space="preserve">5,4</m:t>
          </m:r>
        </m:oMath>
      </m:oMathPara>
    </w:p>
    <w:p>
      <w:pPr>
        <w:pStyle w:val="Normal"/>
        <w:rPr>
          <w:rFonts w:ascii="Times New Roman" w:hAnsi="Times New Roman" w:cs="Times New Roman"/>
          <w:bCs/>
          <w:sz w:val="24"/>
          <w:szCs w:val="24"/>
          <w:shd w:fill="F7F8FA" w:val="clear"/>
        </w:rPr>
      </w:pPr>
      <w:r>
        <w:rPr>
          <w:rFonts w:cs="Times New Roman" w:ascii="Times New Roman" w:hAnsi="Times New Roman"/>
          <w:bCs/>
          <w:sz w:val="24"/>
          <w:szCs w:val="24"/>
          <w:shd w:fill="F7F8FA" w:val="clear"/>
        </w:rPr>
        <w:t>Seçilecek dirençlerin oranlı bu şekilde olmalı. Biz burada R2 yi 220 ohm olarak aldık, R1 i ise değişken direnç olan 2.2k lık potansiyometre olarak aldık. Bu potansiyometre ile ince ayar yaparak devrenin düzgün yanıt vermesini sağlayabiliryoryz.</w:t>
      </w:r>
    </w:p>
    <w:p>
      <w:pPr>
        <w:pStyle w:val="Normal"/>
        <w:rPr>
          <w:rFonts w:ascii="Arial" w:hAnsi="Arial" w:cs="Arial"/>
          <w:b/>
          <w:b/>
          <w:sz w:val="24"/>
          <w:szCs w:val="24"/>
          <w:shd w:fill="F7F8FA" w:val="clear"/>
        </w:rPr>
      </w:pPr>
      <w:r>
        <w:rPr>
          <w:rFonts w:cs="Arial" w:ascii="Arial" w:hAnsi="Arial"/>
          <w:b/>
          <w:sz w:val="24"/>
          <w:szCs w:val="24"/>
          <w:shd w:fill="F7F8FA" w:val="clear"/>
        </w:rPr>
        <w:t>3.3)9 V’luk güç kaynağı</w:t>
      </w:r>
    </w:p>
    <w:p>
      <w:pPr>
        <w:pStyle w:val="Normal"/>
        <w:rPr>
          <w:rFonts w:ascii="Arial" w:hAnsi="Arial" w:cs="Arial"/>
          <w:color w:val="222222"/>
          <w:sz w:val="21"/>
          <w:szCs w:val="21"/>
          <w:shd w:fill="FFFFFF" w:val="clear"/>
        </w:rPr>
      </w:pPr>
      <w:r>
        <w:rPr>
          <w:rFonts w:cs="Arial" w:ascii="Arial" w:hAnsi="Arial"/>
          <w:b/>
          <w:sz w:val="24"/>
          <w:szCs w:val="24"/>
          <w:shd w:fill="F7F8FA" w:val="clear"/>
        </w:rPr>
        <w:t>3.4)</w:t>
      </w:r>
      <w:r>
        <w:rPr>
          <w:rFonts w:cs="Arial" w:ascii="Arial" w:hAnsi="Arial"/>
          <w:b/>
          <w:bCs/>
          <w:color w:val="222222"/>
          <w:sz w:val="24"/>
          <w:szCs w:val="24"/>
          <w:shd w:fill="FFFFFF" w:val="clear"/>
        </w:rPr>
        <w:t xml:space="preserve"> Potansiyometre</w:t>
      </w:r>
    </w:p>
    <w:p>
      <w:pPr>
        <w:pStyle w:val="Normal"/>
        <w:jc w:val="both"/>
        <w:rPr>
          <w:rFonts w:ascii="Arial" w:hAnsi="Arial" w:cs="Arial"/>
          <w:b/>
          <w:b/>
          <w:sz w:val="24"/>
          <w:szCs w:val="24"/>
          <w:shd w:fill="F7F8FA" w:val="clear"/>
        </w:rPr>
      </w:pPr>
      <w:r>
        <w:rPr>
          <w:rFonts w:cs="Arial" w:ascii="Arial" w:hAnsi="Arial"/>
          <w:sz w:val="24"/>
          <w:szCs w:val="24"/>
          <w:shd w:fill="FFFFFF" w:val="clear"/>
        </w:rPr>
        <w:t>Dışarıdan fiziksel müdahaleler ile değeri değiştirilebilen </w:t>
      </w:r>
      <w:hyperlink r:id="rId12" w:tgtFrame="Direnç (elektrik)">
        <w:r>
          <w:rPr>
            <w:rStyle w:val="InternetLink"/>
            <w:rFonts w:cs="Arial" w:ascii="Arial" w:hAnsi="Arial"/>
            <w:color w:val="000000"/>
            <w:sz w:val="24"/>
            <w:szCs w:val="24"/>
            <w:u w:val="none"/>
            <w:shd w:fill="FFFFFF" w:val="clear"/>
          </w:rPr>
          <w:t>dirençlerdir</w:t>
        </w:r>
      </w:hyperlink>
      <w:r>
        <w:rPr>
          <w:rFonts w:cs="Arial" w:ascii="Arial" w:hAnsi="Arial"/>
          <w:sz w:val="24"/>
          <w:szCs w:val="24"/>
          <w:shd w:fill="FFFFFF" w:val="clear"/>
        </w:rPr>
        <w:t>. Potansiyometrelerin daha güçlülerine ve daha yüksek </w:t>
      </w:r>
      <w:hyperlink r:id="rId13" w:tgtFrame="Elektrik akımı">
        <w:r>
          <w:rPr>
            <w:rStyle w:val="InternetLink"/>
            <w:rFonts w:cs="Arial" w:ascii="Arial" w:hAnsi="Arial"/>
            <w:color w:val="000000"/>
            <w:sz w:val="24"/>
            <w:szCs w:val="24"/>
            <w:u w:val="none"/>
            <w:shd w:fill="FFFFFF" w:val="clear"/>
          </w:rPr>
          <w:t>akım</w:t>
        </w:r>
      </w:hyperlink>
      <w:r>
        <w:rPr>
          <w:rFonts w:cs="Arial" w:ascii="Arial" w:hAnsi="Arial"/>
          <w:sz w:val="24"/>
          <w:szCs w:val="24"/>
          <w:shd w:fill="FFFFFF" w:val="clear"/>
        </w:rPr>
        <w:t> değerine sahip </w:t>
      </w:r>
      <w:hyperlink r:id="rId14" w:tgtFrame="Elektrik devreler (sayfa mevcut değil)">
        <w:r>
          <w:rPr>
            <w:rStyle w:val="InternetLink"/>
            <w:rFonts w:cs="Arial" w:ascii="Arial" w:hAnsi="Arial"/>
            <w:color w:val="000000"/>
            <w:sz w:val="24"/>
            <w:szCs w:val="24"/>
            <w:u w:val="none"/>
            <w:shd w:fill="FFFFFF" w:val="clear"/>
          </w:rPr>
          <w:t>devrelerde</w:t>
        </w:r>
      </w:hyperlink>
      <w:r>
        <w:rPr>
          <w:rFonts w:cs="Arial" w:ascii="Arial" w:hAnsi="Arial"/>
          <w:sz w:val="24"/>
          <w:szCs w:val="24"/>
          <w:shd w:fill="FFFFFF" w:val="clear"/>
        </w:rPr>
        <w:t> kullanılanlarına ise </w:t>
      </w:r>
      <w:r>
        <w:rPr>
          <w:rFonts w:cs="Arial" w:ascii="Arial" w:hAnsi="Arial"/>
          <w:b/>
          <w:bCs/>
          <w:sz w:val="24"/>
          <w:szCs w:val="24"/>
          <w:shd w:fill="FFFFFF" w:val="clear"/>
        </w:rPr>
        <w:t>reosta</w:t>
      </w:r>
      <w:r>
        <w:rPr>
          <w:rFonts w:cs="Arial" w:ascii="Arial" w:hAnsi="Arial"/>
          <w:sz w:val="24"/>
          <w:szCs w:val="24"/>
          <w:shd w:fill="FFFFFF" w:val="clear"/>
        </w:rPr>
        <w:t> denir. Potansiyometreler daha çok </w:t>
      </w:r>
      <w:hyperlink r:id="rId15" w:tgtFrame="Karbon">
        <w:r>
          <w:rPr>
            <w:rStyle w:val="InternetLink"/>
            <w:rFonts w:cs="Arial" w:ascii="Arial" w:hAnsi="Arial"/>
            <w:color w:val="000000"/>
            <w:sz w:val="24"/>
            <w:szCs w:val="24"/>
            <w:u w:val="none"/>
            <w:shd w:fill="FFFFFF" w:val="clear"/>
          </w:rPr>
          <w:t>karbon</w:t>
        </w:r>
      </w:hyperlink>
      <w:r>
        <w:rPr>
          <w:rFonts w:cs="Arial" w:ascii="Arial" w:hAnsi="Arial"/>
          <w:sz w:val="24"/>
          <w:szCs w:val="24"/>
          <w:shd w:fill="FFFFFF" w:val="clear"/>
        </w:rPr>
        <w:t> veya karbon içerikli direnç elemanlarından yapılmasına rağmen, reostalar </w:t>
      </w:r>
      <w:hyperlink r:id="rId16" w:tgtFrame="Krom">
        <w:r>
          <w:rPr>
            <w:rStyle w:val="InternetLink"/>
            <w:rFonts w:cs="Arial" w:ascii="Arial" w:hAnsi="Arial"/>
            <w:color w:val="000000"/>
            <w:sz w:val="24"/>
            <w:szCs w:val="24"/>
            <w:u w:val="none"/>
            <w:shd w:fill="FFFFFF" w:val="clear"/>
          </w:rPr>
          <w:t>krom</w:t>
        </w:r>
      </w:hyperlink>
      <w:r>
        <w:rPr>
          <w:rFonts w:cs="Arial" w:ascii="Arial" w:hAnsi="Arial"/>
          <w:sz w:val="24"/>
          <w:szCs w:val="24"/>
          <w:shd w:fill="FFFFFF" w:val="clear"/>
        </w:rPr>
        <w:t>-</w:t>
      </w:r>
      <w:hyperlink r:id="rId17" w:tgtFrame="Nikel">
        <w:r>
          <w:rPr>
            <w:rStyle w:val="InternetLink"/>
            <w:rFonts w:cs="Arial" w:ascii="Arial" w:hAnsi="Arial"/>
            <w:color w:val="000000"/>
            <w:sz w:val="24"/>
            <w:szCs w:val="24"/>
            <w:u w:val="none"/>
            <w:shd w:fill="FFFFFF" w:val="clear"/>
          </w:rPr>
          <w:t>nikel</w:t>
        </w:r>
      </w:hyperlink>
      <w:r>
        <w:rPr>
          <w:rFonts w:cs="Arial" w:ascii="Arial" w:hAnsi="Arial"/>
          <w:sz w:val="24"/>
          <w:szCs w:val="24"/>
          <w:shd w:fill="FFFFFF" w:val="clear"/>
        </w:rPr>
        <w:t> direnç tellerinden yapılmaktadırlar. Potansiyometreler devrelerde akımı sınırlamak ya da gerilimi bölmek amacıyla kullanılırlar.</w:t>
      </w:r>
      <w:r>
        <w:rPr>
          <w:rFonts w:cs="Arial" w:ascii="Arial" w:hAnsi="Arial"/>
          <w:b/>
          <w:sz w:val="24"/>
          <w:szCs w:val="24"/>
          <w:shd w:fill="F7F8FA" w:val="clear"/>
        </w:rPr>
        <w:t xml:space="preserve">   </w:t>
      </w:r>
    </w:p>
    <w:p>
      <w:pPr>
        <w:pStyle w:val="Normal"/>
        <w:jc w:val="center"/>
        <w:rPr>
          <w:rFonts w:ascii="Times New Roman" w:hAnsi="Times New Roman" w:cs="Times New Roman"/>
          <w:b/>
          <w:b/>
          <w:sz w:val="24"/>
          <w:szCs w:val="24"/>
          <w:shd w:fill="F7F8FA" w:val="clear"/>
        </w:rPr>
      </w:pPr>
      <w:r>
        <w:rPr/>
        <w:drawing>
          <wp:inline distT="0" distB="0" distL="0" distR="0">
            <wp:extent cx="2124075" cy="2562225"/>
            <wp:effectExtent l="0" t="0" r="0" b="0"/>
            <wp:docPr id="9" name="Resi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5" descr=""/>
                    <pic:cNvPicPr>
                      <a:picLocks noChangeAspect="1" noChangeArrowheads="1"/>
                    </pic:cNvPicPr>
                  </pic:nvPicPr>
                  <pic:blipFill>
                    <a:blip r:embed="rId18"/>
                    <a:stretch>
                      <a:fillRect/>
                    </a:stretch>
                  </pic:blipFill>
                  <pic:spPr bwMode="auto">
                    <a:xfrm>
                      <a:off x="0" y="0"/>
                      <a:ext cx="2124075" cy="2562225"/>
                    </a:xfrm>
                    <a:prstGeom prst="rect">
                      <a:avLst/>
                    </a:prstGeom>
                  </pic:spPr>
                </pic:pic>
              </a:graphicData>
            </a:graphic>
          </wp:inline>
        </w:drawing>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4</w:t>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color w:val="222222"/>
          <w:sz w:val="24"/>
          <w:szCs w:val="24"/>
          <w:shd w:fill="FFFFFF" w:val="clear"/>
        </w:rPr>
      </w:pPr>
      <w:r>
        <w:rPr>
          <w:rFonts w:cs="Arial" w:ascii="Arial" w:hAnsi="Arial"/>
          <w:b/>
          <w:sz w:val="24"/>
          <w:szCs w:val="24"/>
          <w:shd w:fill="F7F8FA" w:val="clear"/>
        </w:rPr>
        <w:t xml:space="preserve">3.5) </w:t>
      </w:r>
      <w:r>
        <w:rPr>
          <w:rFonts w:cs="Arial" w:ascii="Arial" w:hAnsi="Arial"/>
          <w:b/>
          <w:color w:val="222222"/>
          <w:sz w:val="24"/>
          <w:szCs w:val="24"/>
          <w:shd w:fill="FFFFFF" w:val="clear"/>
        </w:rPr>
        <w:t>LED</w:t>
      </w:r>
    </w:p>
    <w:p>
      <w:pPr>
        <w:pStyle w:val="Normal"/>
        <w:rPr>
          <w:rFonts w:ascii="Times New Roman" w:hAnsi="Times New Roman" w:cs="Times New Roman"/>
          <w:b/>
          <w:b/>
          <w:sz w:val="24"/>
          <w:szCs w:val="24"/>
          <w:shd w:fill="F7F8FA" w:val="clear"/>
        </w:rPr>
      </w:pPr>
      <w:r>
        <w:rPr>
          <w:rStyle w:val="Strong"/>
          <w:rFonts w:ascii="Open Sans" w:hAnsi="Open Sans"/>
          <w:color w:val="222222"/>
          <w:sz w:val="26"/>
          <w:szCs w:val="26"/>
          <w:shd w:fill="FFFFFF" w:val="clear"/>
        </w:rPr>
        <w:t>L</w:t>
      </w:r>
      <w:r>
        <w:rPr>
          <w:rFonts w:ascii="Open Sans" w:hAnsi="Open Sans"/>
          <w:color w:val="222222"/>
          <w:sz w:val="26"/>
          <w:szCs w:val="26"/>
          <w:shd w:fill="FFFFFF" w:val="clear"/>
        </w:rPr>
        <w:t>ight </w:t>
      </w:r>
      <w:r>
        <w:rPr>
          <w:rStyle w:val="Strong"/>
          <w:rFonts w:ascii="Open Sans" w:hAnsi="Open Sans"/>
          <w:color w:val="222222"/>
          <w:sz w:val="26"/>
          <w:szCs w:val="26"/>
          <w:shd w:fill="FFFFFF" w:val="clear"/>
        </w:rPr>
        <w:t>E</w:t>
      </w:r>
      <w:r>
        <w:rPr>
          <w:rFonts w:ascii="Open Sans" w:hAnsi="Open Sans"/>
          <w:color w:val="222222"/>
          <w:sz w:val="26"/>
          <w:szCs w:val="26"/>
          <w:shd w:fill="FFFFFF" w:val="clear"/>
        </w:rPr>
        <w:t>mitting </w:t>
      </w:r>
      <w:r>
        <w:rPr>
          <w:rStyle w:val="Strong"/>
          <w:rFonts w:ascii="Open Sans" w:hAnsi="Open Sans"/>
          <w:color w:val="222222"/>
          <w:sz w:val="26"/>
          <w:szCs w:val="26"/>
          <w:shd w:fill="FFFFFF" w:val="clear"/>
        </w:rPr>
        <w:t>D</w:t>
      </w:r>
      <w:r>
        <w:rPr>
          <w:rFonts w:ascii="Open Sans" w:hAnsi="Open Sans"/>
          <w:color w:val="222222"/>
          <w:sz w:val="26"/>
          <w:szCs w:val="26"/>
          <w:shd w:fill="FFFFFF" w:val="clear"/>
        </w:rPr>
        <w:t>iode (Türkçesi ışık yayan diyot) sözcüklerinin baş harflerinden oluşan bir kısaltmadır. İsminden de anlaşılacağı üzere LED, bir </w:t>
      </w:r>
      <w:hyperlink r:id="rId19">
        <w:r>
          <w:rPr>
            <w:rStyle w:val="InternetLink"/>
            <w:rFonts w:ascii="Open Sans" w:hAnsi="Open Sans"/>
            <w:color w:val="000000"/>
            <w:sz w:val="26"/>
            <w:szCs w:val="26"/>
            <w:u w:val="none"/>
            <w:shd w:fill="FFFFFF" w:val="clear"/>
          </w:rPr>
          <w:t>diyottur</w:t>
        </w:r>
      </w:hyperlink>
      <w:r>
        <w:rPr>
          <w:rFonts w:ascii="Open Sans" w:hAnsi="Open Sans"/>
          <w:sz w:val="26"/>
          <w:szCs w:val="26"/>
          <w:shd w:fill="FFFFFF" w:val="clear"/>
        </w:rPr>
        <w:t>.</w:t>
      </w:r>
      <w:r>
        <w:rPr>
          <w:rFonts w:ascii="Open Sans" w:hAnsi="Open Sans"/>
          <w:color w:val="222222"/>
          <w:sz w:val="26"/>
          <w:szCs w:val="26"/>
          <w:shd w:fill="FFFFFF" w:val="clear"/>
        </w:rPr>
        <w:t xml:space="preserve"> Bildiğimiz üzere diyot, akımın yalnızca bir yönden geçmesini sağlayan iki bacaklı yarı-iletken bir devre elemanıdır.</w:t>
      </w:r>
    </w:p>
    <w:p>
      <w:pPr>
        <w:pStyle w:val="Normal"/>
        <w:jc w:val="center"/>
        <w:rPr>
          <w:rFonts w:ascii="Times New Roman" w:hAnsi="Times New Roman" w:cs="Times New Roman"/>
          <w:b/>
          <w:b/>
          <w:sz w:val="24"/>
          <w:szCs w:val="24"/>
          <w:shd w:fill="F7F8FA" w:val="clear"/>
        </w:rPr>
      </w:pPr>
      <w:r>
        <w:rPr/>
        <w:drawing>
          <wp:inline distT="0" distB="0" distL="0" distR="0">
            <wp:extent cx="2009775" cy="1388745"/>
            <wp:effectExtent l="0" t="0" r="0" b="0"/>
            <wp:docPr id="10" name="Resi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6" descr=""/>
                    <pic:cNvPicPr>
                      <a:picLocks noChangeAspect="1" noChangeArrowheads="1"/>
                    </pic:cNvPicPr>
                  </pic:nvPicPr>
                  <pic:blipFill>
                    <a:blip r:embed="rId20"/>
                    <a:stretch>
                      <a:fillRect/>
                    </a:stretch>
                  </pic:blipFill>
                  <pic:spPr bwMode="auto">
                    <a:xfrm>
                      <a:off x="0" y="0"/>
                      <a:ext cx="2009775" cy="1388745"/>
                    </a:xfrm>
                    <a:prstGeom prst="rect">
                      <a:avLst/>
                    </a:prstGeom>
                  </pic:spPr>
                </pic:pic>
              </a:graphicData>
            </a:graphic>
          </wp:inline>
        </w:drawing>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5</w:t>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3.6) Direnç</w:t>
      </w:r>
    </w:p>
    <w:p>
      <w:pPr>
        <w:pStyle w:val="Normal"/>
        <w:rPr>
          <w:rFonts w:ascii="Arial" w:hAnsi="Arial" w:cs="Arial"/>
          <w:color w:val="222222"/>
          <w:shd w:fill="FFFFFF" w:val="clear"/>
        </w:rPr>
      </w:pPr>
      <w:r>
        <w:rPr>
          <w:rFonts w:cs="Arial" w:ascii="Arial" w:hAnsi="Arial"/>
          <w:color w:val="222222"/>
          <w:shd w:fill="FFFFFF" w:val="clear"/>
        </w:rPr>
        <w:t>Ohm kanununa göre uçları arasında gerilim düşümüne sebep olan devre elemanıdır. </w:t>
      </w:r>
    </w:p>
    <w:p>
      <w:pPr>
        <w:pStyle w:val="Normal"/>
        <w:jc w:val="center"/>
        <w:rPr>
          <w:rFonts w:ascii="Times New Roman" w:hAnsi="Times New Roman" w:cs="Times New Roman"/>
          <w:b/>
          <w:b/>
          <w:sz w:val="24"/>
          <w:szCs w:val="24"/>
          <w:shd w:fill="F7F8FA" w:val="clear"/>
        </w:rPr>
      </w:pPr>
      <w:r>
        <w:rPr/>
        <w:drawing>
          <wp:inline distT="0" distB="0" distL="0" distR="0">
            <wp:extent cx="3590925" cy="1943735"/>
            <wp:effectExtent l="0" t="0" r="0" b="0"/>
            <wp:docPr id="11" name="Resi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7" descr=""/>
                    <pic:cNvPicPr>
                      <a:picLocks noChangeAspect="1" noChangeArrowheads="1"/>
                    </pic:cNvPicPr>
                  </pic:nvPicPr>
                  <pic:blipFill>
                    <a:blip r:embed="rId21"/>
                    <a:stretch>
                      <a:fillRect/>
                    </a:stretch>
                  </pic:blipFill>
                  <pic:spPr bwMode="auto">
                    <a:xfrm>
                      <a:off x="0" y="0"/>
                      <a:ext cx="3590925" cy="1943735"/>
                    </a:xfrm>
                    <a:prstGeom prst="rect">
                      <a:avLst/>
                    </a:prstGeom>
                  </pic:spPr>
                </pic:pic>
              </a:graphicData>
            </a:graphic>
          </wp:inline>
        </w:drawing>
      </w:r>
    </w:p>
    <w:p>
      <w:pPr>
        <w:pStyle w:val="Normal"/>
        <w:jc w:val="center"/>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Şekil 6</w:t>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r>
    </w:p>
    <w:p>
      <w:pPr>
        <w:pStyle w:val="Normal"/>
        <w:rPr>
          <w:rFonts w:ascii="Times New Roman" w:hAnsi="Times New Roman" w:cs="Times New Roman"/>
          <w:b/>
          <w:b/>
          <w:sz w:val="24"/>
          <w:szCs w:val="24"/>
          <w:shd w:fill="F7F8FA" w:val="clear"/>
        </w:rPr>
      </w:pPr>
      <w:r>
        <w:rPr>
          <w:rFonts w:cs="Times New Roman" w:ascii="Times New Roman" w:hAnsi="Times New Roman"/>
          <w:b/>
          <w:sz w:val="24"/>
          <w:szCs w:val="24"/>
          <w:shd w:fill="F7F8FA" w:val="clear"/>
        </w:rPr>
        <w:t xml:space="preserve">4.)  Aydınlatma aralığının oluşturulması </w:t>
      </w:r>
    </w:p>
    <w:p>
      <w:pPr>
        <w:pStyle w:val="Normal"/>
        <w:jc w:val="center"/>
        <w:rPr>
          <w:rFonts w:ascii="Times New Roman" w:hAnsi="Times New Roman" w:cs="Times New Roman"/>
          <w:b/>
          <w:b/>
          <w:color w:val="C00000"/>
          <w:sz w:val="36"/>
          <w:szCs w:val="36"/>
          <w:shd w:fill="F7F8FA" w:val="clea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I</m:t>
              </m:r>
            </m:num>
            <m:den>
              <m:sSup>
                <m:e>
                  <m:r>
                    <w:rPr>
                      <w:rFonts w:ascii="Cambria Math" w:hAnsi="Cambria Math"/>
                    </w:rPr>
                    <m:t xml:space="preserve">d</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φ</m:t>
              </m:r>
            </m:num>
            <m:den>
              <m:r>
                <w:rPr>
                  <w:rFonts w:ascii="Cambria Math" w:hAnsi="Cambria Math"/>
                </w:rPr>
                <m:t xml:space="preserve">S</m:t>
              </m:r>
            </m:den>
          </m:f>
        </m:oMath>
      </m:oMathPara>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E: Aydınlık düzeyi (lux)</w:t>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I: Işık şiddeti (kandela)</w:t>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d: Uzaklık (metre)</w:t>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φ: Işık akısı (lumen)</w:t>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S: Alan (m</w:t>
      </w:r>
      <w:r>
        <w:rPr>
          <w:rFonts w:cs="Times New Roman" w:ascii="Times New Roman" w:hAnsi="Times New Roman"/>
          <w:color w:val="000000" w:themeColor="text1"/>
          <w:sz w:val="24"/>
          <w:szCs w:val="24"/>
          <w:shd w:fill="F7F8FA" w:val="clear"/>
          <w:vertAlign w:val="superscript"/>
        </w:rPr>
        <w:t>2</w:t>
      </w:r>
      <w:r>
        <w:rPr>
          <w:rFonts w:cs="Times New Roman" w:ascii="Times New Roman" w:hAnsi="Times New Roman"/>
          <w:color w:val="000000" w:themeColor="text1"/>
          <w:sz w:val="24"/>
          <w:szCs w:val="24"/>
          <w:shd w:fill="F7F8FA" w:val="clear"/>
        </w:rPr>
        <w:t>)</w:t>
      </w:r>
    </w:p>
    <w:p>
      <w:pPr>
        <w:pStyle w:val="Normal"/>
        <w:rPr>
          <w:rFonts w:ascii="Times New Roman" w:hAnsi="Times New Roman" w:cs="Times New Roman"/>
          <w:b/>
          <w:b/>
          <w:color w:val="000000"/>
          <w:sz w:val="24"/>
          <w:szCs w:val="24"/>
          <w:shd w:fill="F7F8FA" w:val="clear"/>
        </w:rPr>
      </w:pPr>
      <w:r>
        <w:rPr>
          <w:rFonts w:cs="Times New Roman" w:ascii="Times New Roman" w:hAnsi="Times New Roman"/>
          <w:b/>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 xml:space="preserve">Luxmetre ile uzaklığa bağlı olarak ölçülen aydınlık düzeyi (E) ile uzaklığın karesini çarparsak devremizde oluşan ışık şiddetini bulunur. Işık akısını bulmak için ise devre kartının yüzey alanı ile aydınlık düzeyi çarpılmalıdır.   </w:t>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t>Luxmetre ile ölçülen değerler;</w:t>
      </w:r>
    </w:p>
    <w:tbl>
      <w:tblPr>
        <w:tblStyle w:val="TabloKlavuzu"/>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70"/>
        <w:gridCol w:w="3071"/>
        <w:gridCol w:w="3071"/>
      </w:tblGrid>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LEDLER</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UZAKLIK(cm)</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AYDINLIK DÜZEYİ (lux)</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Led1 (Kırmızı)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19</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198</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Led2 (Kırmızı)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26</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91</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Led3 (Sarı)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28</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70</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Led4(Sarı)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31</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52</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Led5 (Yeşil)</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38</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32</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Led6 (Yeşil)</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45</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23</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Led7 (Sarı)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58</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15</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Led8 (Sarı)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67</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11</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Led9 (Kırmızı)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102</w:t>
            </w:r>
          </w:p>
        </w:tc>
        <w:tc>
          <w:tcPr>
            <w:tcW w:w="3071"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4</w:t>
            </w:r>
          </w:p>
        </w:tc>
      </w:tr>
      <w:tr>
        <w:trPr/>
        <w:tc>
          <w:tcPr>
            <w:tcW w:w="3070" w:type="dxa"/>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t>Led10 (Kırmızı)</w:t>
            </w:r>
          </w:p>
        </w:tc>
        <w:tc>
          <w:tcPr>
            <w:tcW w:w="3071" w:type="dxa"/>
            <w:tcBorders>
              <w:righ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c>
          <w:tcPr>
            <w:tcW w:w="3071" w:type="dxa"/>
            <w:tcBorders>
              <w:left w:val="nil"/>
            </w:tcBorders>
          </w:tcPr>
          <w:p>
            <w:pPr>
              <w:pStyle w:val="Normal"/>
              <w:widowControl/>
              <w:spacing w:lineRule="auto" w:line="240" w:before="0" w:after="0"/>
              <w:jc w:val="center"/>
              <w:rPr>
                <w:rFonts w:ascii="Times New Roman" w:hAnsi="Times New Roman" w:cs="Times New Roman"/>
                <w:color w:val="000000"/>
                <w:sz w:val="24"/>
                <w:szCs w:val="24"/>
                <w:shd w:fill="F7F8FA" w:val="clear"/>
              </w:rPr>
            </w:pPr>
            <w:r>
              <w:rPr>
                <w:rFonts w:eastAsia="Calibri" w:cs="Times New Roman" w:ascii="Times New Roman" w:hAnsi="Times New Roman"/>
                <w:color w:val="000000" w:themeColor="text1"/>
                <w:kern w:val="0"/>
                <w:sz w:val="24"/>
                <w:szCs w:val="24"/>
                <w:shd w:fill="F7F8FA" w:val="clear"/>
                <w:lang w:val="tr-TR" w:eastAsia="en-US" w:bidi="ar-SA"/>
              </w:rPr>
            </w:r>
          </w:p>
        </w:tc>
      </w:tr>
    </w:tbl>
    <w:p>
      <w:pPr>
        <w:pStyle w:val="Normal"/>
        <w:rPr>
          <w:rFonts w:ascii="Times New Roman" w:hAnsi="Times New Roman" w:cs="Times New Roman"/>
          <w:color w:val="000000"/>
          <w:sz w:val="24"/>
          <w:szCs w:val="24"/>
          <w:shd w:fill="F7F8FA" w:val="clear"/>
        </w:rPr>
      </w:pPr>
      <w:r>
        <w:rPr>
          <w:rFonts w:cs="Times New Roman" w:ascii="Times New Roman" w:hAnsi="Times New Roman"/>
          <w:color w:val="000000" w:themeColor="text1"/>
          <w:sz w:val="24"/>
          <w:szCs w:val="24"/>
          <w:shd w:fill="F7F8FA" w:val="clear"/>
        </w:rPr>
      </w:r>
    </w:p>
    <w:p>
      <w:pPr>
        <w:pStyle w:val="Normal"/>
        <w:rPr>
          <w:rFonts w:ascii="Times New Roman" w:hAnsi="Times New Roman" w:cs="Times New Roman"/>
          <w:sz w:val="24"/>
          <w:szCs w:val="24"/>
          <w:shd w:fill="F7F8FA" w:val="clear"/>
        </w:rPr>
      </w:pPr>
      <w:r>
        <w:rPr>
          <w:rFonts w:cs="Times New Roman" w:ascii="Times New Roman" w:hAnsi="Times New Roman"/>
          <w:sz w:val="24"/>
          <w:szCs w:val="24"/>
          <w:shd w:fill="F7F8FA" w:val="clear"/>
        </w:rPr>
        <w:t>Deney düzeneği karanlık bir odada gece gerçekleştirildi. Böylece dışarıdan ve ya başka bir kaynaktan ışık gelmesi önlendi. Luxmetre devre düzeneğinin yanında, kullanılan ışık kaynağına ise devreye dik olarak tutuldu. Işık kaynağının hareketi doğrultusunda devredeki ledlerin değişimi gözlemlendi ve cetvel yardımı ile değişi</w:t>
      </w:r>
      <w:bookmarkStart w:id="0" w:name="_GoBack"/>
      <w:bookmarkEnd w:id="0"/>
      <w:r>
        <w:rPr>
          <w:rFonts w:cs="Times New Roman" w:ascii="Times New Roman" w:hAnsi="Times New Roman"/>
          <w:sz w:val="24"/>
          <w:szCs w:val="24"/>
          <w:shd w:fill="F7F8FA" w:val="clear"/>
        </w:rPr>
        <w:t>min gerçekleştiği uzaklık ölçüldü. Ölçüm sonuçları bir araya getirilerek ışık şiddetine bağlı bir scala oluşturuldu.</w:t>
      </w:r>
    </w:p>
    <w:p>
      <w:pPr>
        <w:pStyle w:val="Normal"/>
        <w:rPr>
          <w:rFonts w:ascii="Times New Roman" w:hAnsi="Times New Roman" w:cs="Times New Roman"/>
          <w:b/>
          <w:b/>
          <w:color w:val="C00000"/>
          <w:sz w:val="24"/>
          <w:szCs w:val="24"/>
          <w:shd w:fill="F7F8FA" w:val="clear"/>
        </w:rPr>
      </w:pPr>
      <w:r>
        <w:rPr>
          <w:rFonts w:cs="Times New Roman" w:ascii="Times New Roman" w:hAnsi="Times New Roman"/>
          <w:b/>
          <w:color w:val="C00000"/>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t xml:space="preserve">5.) Sonuç </w:t>
      </w:r>
    </w:p>
    <w:p>
      <w:pPr>
        <w:pStyle w:val="Normal"/>
        <w:rPr>
          <w:rFonts w:ascii="Arial" w:hAnsi="Arial" w:cs="Arial"/>
          <w:bCs/>
          <w:sz w:val="24"/>
          <w:szCs w:val="24"/>
          <w:shd w:fill="F7F8FA" w:val="clear"/>
        </w:rPr>
      </w:pPr>
      <w:r>
        <w:rPr>
          <w:rFonts w:cs="Arial" w:ascii="Arial" w:hAnsi="Arial"/>
          <w:bCs/>
          <w:sz w:val="24"/>
          <w:szCs w:val="24"/>
          <w:shd w:fill="F7F8FA" w:val="clear"/>
        </w:rPr>
        <w:t>Işık şiddetini ölçen basit bir devre tasarladık ve bunu gerçek zamanlı olarak uygulamasını gerçekleştirmiş olduk. Işık şiddeti, uzaklığın karesi ile ters orantılı olduğundan aydınlık düzeyinde exponansiyel değişim gözlemlendi.</w:t>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r>
    </w:p>
    <w:p>
      <w:pPr>
        <w:pStyle w:val="Normal"/>
        <w:rPr>
          <w:rFonts w:ascii="Arial" w:hAnsi="Arial" w:cs="Arial"/>
          <w:b/>
          <w:b/>
          <w:sz w:val="24"/>
          <w:szCs w:val="24"/>
          <w:shd w:fill="F7F8FA" w:val="clear"/>
        </w:rPr>
      </w:pPr>
      <w:r>
        <w:rPr>
          <w:rFonts w:cs="Arial" w:ascii="Arial" w:hAnsi="Arial"/>
          <w:b/>
          <w:sz w:val="24"/>
          <w:szCs w:val="24"/>
          <w:shd w:fill="F7F8FA" w:val="clear"/>
        </w:rPr>
        <w:t>6.) Maliyet Raporu</w:t>
      </w:r>
    </w:p>
    <w:tbl>
      <w:tblPr>
        <w:tblStyle w:val="TabloKlavuzu"/>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70"/>
        <w:gridCol w:w="3071"/>
        <w:gridCol w:w="3071"/>
      </w:tblGrid>
      <w:tr>
        <w:trPr/>
        <w:tc>
          <w:tcPr>
            <w:tcW w:w="3070" w:type="dxa"/>
            <w:tcBorders/>
          </w:tcPr>
          <w:p>
            <w:pPr>
              <w:pStyle w:val="Normal"/>
              <w:widowControl/>
              <w:spacing w:lineRule="auto" w:line="240" w:before="0" w:after="0"/>
              <w:jc w:val="center"/>
              <w:rPr>
                <w:rFonts w:ascii="Arial" w:hAnsi="Arial" w:cs="Arial"/>
                <w:b/>
                <w:b/>
                <w:sz w:val="24"/>
                <w:szCs w:val="24"/>
                <w:shd w:fill="F7F8FA" w:val="clear"/>
              </w:rPr>
            </w:pPr>
            <w:r>
              <w:rPr>
                <w:rFonts w:eastAsia="Calibri" w:cs="Arial" w:ascii="Arial" w:hAnsi="Arial"/>
                <w:b/>
                <w:kern w:val="0"/>
                <w:sz w:val="36"/>
                <w:szCs w:val="36"/>
                <w:shd w:fill="F7F8FA" w:val="clear"/>
                <w:lang w:val="tr-TR" w:eastAsia="en-US" w:bidi="ar-SA"/>
              </w:rPr>
              <w:t>Malzeme</w:t>
            </w:r>
          </w:p>
        </w:tc>
        <w:tc>
          <w:tcPr>
            <w:tcW w:w="3071" w:type="dxa"/>
            <w:tcBorders/>
          </w:tcPr>
          <w:p>
            <w:pPr>
              <w:pStyle w:val="Normal"/>
              <w:widowControl/>
              <w:spacing w:lineRule="auto" w:line="240" w:before="0" w:after="0"/>
              <w:jc w:val="center"/>
              <w:rPr>
                <w:rFonts w:ascii="Arial" w:hAnsi="Arial" w:cs="Arial"/>
                <w:b/>
                <w:b/>
                <w:sz w:val="24"/>
                <w:szCs w:val="24"/>
                <w:shd w:fill="F7F8FA" w:val="clear"/>
              </w:rPr>
            </w:pPr>
            <w:r>
              <w:rPr>
                <w:rFonts w:eastAsia="Calibri" w:cs="Arial" w:ascii="Arial" w:hAnsi="Arial"/>
                <w:b/>
                <w:kern w:val="0"/>
                <w:sz w:val="36"/>
                <w:szCs w:val="36"/>
                <w:shd w:fill="F7F8FA" w:val="clear"/>
                <w:lang w:val="tr-TR" w:eastAsia="en-US" w:bidi="ar-SA"/>
              </w:rPr>
              <w:t>Adet</w:t>
            </w:r>
          </w:p>
        </w:tc>
        <w:tc>
          <w:tcPr>
            <w:tcW w:w="3071" w:type="dxa"/>
            <w:tcBorders/>
          </w:tcPr>
          <w:p>
            <w:pPr>
              <w:pStyle w:val="Normal"/>
              <w:widowControl/>
              <w:spacing w:lineRule="auto" w:line="240" w:before="0" w:after="0"/>
              <w:jc w:val="center"/>
              <w:rPr>
                <w:rFonts w:ascii="Arial" w:hAnsi="Arial" w:cs="Arial"/>
                <w:b/>
                <w:b/>
                <w:sz w:val="36"/>
                <w:szCs w:val="36"/>
                <w:shd w:fill="F7F8FA" w:val="clear"/>
              </w:rPr>
            </w:pPr>
            <w:r>
              <w:rPr>
                <w:rFonts w:eastAsia="Calibri" w:cs="Arial" w:ascii="Arial" w:hAnsi="Arial"/>
                <w:b/>
                <w:kern w:val="0"/>
                <w:sz w:val="36"/>
                <w:szCs w:val="36"/>
                <w:shd w:fill="F7F8FA" w:val="clear"/>
                <w:lang w:val="tr-TR" w:eastAsia="en-US" w:bidi="ar-SA"/>
              </w:rPr>
              <w:t>Maliyet</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BC547 LDR</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2 tl</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LM3914</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10 tl</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9V’LUK pil</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3 tl</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potansiyometre</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 tl</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led</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10</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4 tl</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direnç</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2</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w:t>
            </w:r>
          </w:p>
        </w:tc>
      </w:tr>
      <w:tr>
        <w:trPr/>
        <w:tc>
          <w:tcPr>
            <w:tcW w:w="3070" w:type="dxa"/>
            <w:tcBorders/>
          </w:tcPr>
          <w:p>
            <w:pPr>
              <w:pStyle w:val="Normal"/>
              <w:widowControl/>
              <w:spacing w:lineRule="auto" w:line="240" w:before="0" w:after="0"/>
              <w:jc w:val="left"/>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Zil teli</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1</w:t>
            </w:r>
          </w:p>
        </w:tc>
        <w:tc>
          <w:tcPr>
            <w:tcW w:w="3071" w:type="dxa"/>
            <w:tcBorders/>
          </w:tcPr>
          <w:p>
            <w:pPr>
              <w:pStyle w:val="Normal"/>
              <w:widowControl/>
              <w:spacing w:lineRule="auto" w:line="240" w:before="0" w:after="0"/>
              <w:jc w:val="center"/>
              <w:rPr>
                <w:rFonts w:ascii="Arial" w:hAnsi="Arial" w:cs="Arial"/>
                <w:bCs/>
                <w:sz w:val="24"/>
                <w:szCs w:val="24"/>
                <w:shd w:fill="F7F8FA" w:val="clear"/>
              </w:rPr>
            </w:pPr>
            <w:r>
              <w:rPr>
                <w:rFonts w:eastAsia="Calibri" w:cs="Arial" w:ascii="Arial" w:hAnsi="Arial"/>
                <w:bCs/>
                <w:kern w:val="0"/>
                <w:sz w:val="24"/>
                <w:szCs w:val="24"/>
                <w:shd w:fill="F7F8FA" w:val="clear"/>
                <w:lang w:val="tr-TR" w:eastAsia="en-US" w:bidi="ar-SA"/>
              </w:rPr>
              <w:t>-</w:t>
            </w:r>
          </w:p>
        </w:tc>
      </w:tr>
    </w:tbl>
    <w:p>
      <w:pPr>
        <w:pStyle w:val="Normal"/>
        <w:rPr>
          <w:rFonts w:ascii="Arial" w:hAnsi="Arial" w:cs="Arial"/>
          <w:b/>
          <w:b/>
          <w:sz w:val="24"/>
          <w:szCs w:val="24"/>
          <w:shd w:fill="F7F8FA" w:val="clear"/>
        </w:rPr>
      </w:pPr>
      <w:r>
        <w:rPr>
          <w:rFonts w:cs="Arial" w:ascii="Arial" w:hAnsi="Arial"/>
          <w:b/>
          <w:sz w:val="24"/>
          <w:szCs w:val="24"/>
          <w:shd w:fill="F7F8FA" w:val="clear"/>
        </w:rPr>
      </w:r>
    </w:p>
    <w:tbl>
      <w:tblPr>
        <w:tblStyle w:val="TabloKlavuzu"/>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5"/>
        <w:gridCol w:w="6126"/>
      </w:tblGrid>
      <w:tr>
        <w:trPr/>
        <w:tc>
          <w:tcPr>
            <w:tcW w:w="3085" w:type="dxa"/>
            <w:tcBorders/>
          </w:tcPr>
          <w:p>
            <w:pPr>
              <w:pStyle w:val="Normal"/>
              <w:widowControl/>
              <w:spacing w:lineRule="auto" w:line="240" w:before="0" w:after="0"/>
              <w:jc w:val="left"/>
              <w:rPr>
                <w:rFonts w:ascii="Arial" w:hAnsi="Arial" w:cs="Arial"/>
                <w:b/>
                <w:b/>
                <w:sz w:val="24"/>
                <w:szCs w:val="24"/>
                <w:shd w:fill="F7F8FA" w:val="clear"/>
              </w:rPr>
            </w:pPr>
            <w:r>
              <w:rPr>
                <w:rFonts w:eastAsia="Calibri" w:cs="Arial" w:ascii="Arial" w:hAnsi="Arial"/>
                <w:b/>
                <w:kern w:val="0"/>
                <w:sz w:val="24"/>
                <w:szCs w:val="24"/>
                <w:shd w:fill="F7F8FA" w:val="clear"/>
                <w:lang w:val="tr-TR" w:eastAsia="en-US" w:bidi="ar-SA"/>
              </w:rPr>
              <w:t>Toplam Maliyet</w:t>
            </w:r>
          </w:p>
        </w:tc>
        <w:tc>
          <w:tcPr>
            <w:tcW w:w="6126" w:type="dxa"/>
            <w:tcBorders/>
          </w:tcPr>
          <w:p>
            <w:pPr>
              <w:pStyle w:val="Normal"/>
              <w:widowControl/>
              <w:spacing w:lineRule="auto" w:line="240" w:before="0" w:after="0"/>
              <w:jc w:val="center"/>
              <w:rPr>
                <w:rFonts w:ascii="Arial" w:hAnsi="Arial" w:cs="Arial"/>
                <w:b/>
                <w:b/>
                <w:sz w:val="24"/>
                <w:szCs w:val="24"/>
                <w:shd w:fill="F7F8FA" w:val="clear"/>
              </w:rPr>
            </w:pPr>
            <w:r>
              <w:rPr>
                <w:rFonts w:eastAsia="Calibri" w:cs="Arial" w:ascii="Arial" w:hAnsi="Arial"/>
                <w:b/>
                <w:kern w:val="0"/>
                <w:sz w:val="24"/>
                <w:szCs w:val="24"/>
                <w:shd w:fill="F7F8FA" w:val="clear"/>
                <w:lang w:val="tr-TR" w:eastAsia="en-US" w:bidi="ar-SA"/>
              </w:rPr>
              <w:t>20 tl</w:t>
            </w:r>
          </w:p>
        </w:tc>
      </w:tr>
    </w:tbl>
    <w:p>
      <w:pPr>
        <w:pStyle w:val="Normal"/>
        <w:spacing w:before="0" w:after="200"/>
        <w:rPr>
          <w:rFonts w:ascii="Arial" w:hAnsi="Arial" w:cs="Arial"/>
          <w:b/>
          <w:b/>
          <w:sz w:val="24"/>
          <w:szCs w:val="24"/>
          <w:shd w:fill="F7F8FA" w:val="clear"/>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loonText"/>
    <w:uiPriority w:val="99"/>
    <w:semiHidden/>
    <w:qFormat/>
    <w:rsid w:val="007b0e30"/>
    <w:rPr>
      <w:rFonts w:ascii="Tahoma" w:hAnsi="Tahoma" w:cs="Tahoma"/>
      <w:sz w:val="16"/>
      <w:szCs w:val="16"/>
    </w:rPr>
  </w:style>
  <w:style w:type="character" w:styleId="InternetLink">
    <w:name w:val="Hyperlink"/>
    <w:basedOn w:val="DefaultParagraphFont"/>
    <w:uiPriority w:val="99"/>
    <w:semiHidden/>
    <w:unhideWhenUsed/>
    <w:rsid w:val="00a43eec"/>
    <w:rPr>
      <w:color w:val="0000FF"/>
      <w:u w:val="single"/>
    </w:rPr>
  </w:style>
  <w:style w:type="character" w:styleId="Emphasis">
    <w:name w:val="Emphasis"/>
    <w:basedOn w:val="DefaultParagraphFont"/>
    <w:uiPriority w:val="20"/>
    <w:qFormat/>
    <w:rsid w:val="00a43eec"/>
    <w:rPr>
      <w:i/>
      <w:iCs/>
    </w:rPr>
  </w:style>
  <w:style w:type="character" w:styleId="HTMLncedenBiimlendirilmiChar" w:customStyle="1">
    <w:name w:val="HTML Önceden Biçimlendirilmiş Char"/>
    <w:basedOn w:val="DefaultParagraphFont"/>
    <w:link w:val="HTMLPreformatted"/>
    <w:uiPriority w:val="99"/>
    <w:qFormat/>
    <w:rsid w:val="00ce5c9d"/>
    <w:rPr>
      <w:rFonts w:ascii="Courier New" w:hAnsi="Courier New" w:eastAsia="Times New Roman" w:cs="Courier New"/>
      <w:sz w:val="20"/>
      <w:szCs w:val="20"/>
      <w:lang w:eastAsia="tr-TR"/>
    </w:rPr>
  </w:style>
  <w:style w:type="character" w:styleId="Strong">
    <w:name w:val="Strong"/>
    <w:basedOn w:val="DefaultParagraphFont"/>
    <w:uiPriority w:val="22"/>
    <w:qFormat/>
    <w:rsid w:val="00313a11"/>
    <w:rPr>
      <w:b/>
      <w:bCs/>
    </w:rPr>
  </w:style>
  <w:style w:type="character" w:styleId="PlaceholderText">
    <w:name w:val="Placeholder Text"/>
    <w:basedOn w:val="DefaultParagraphFont"/>
    <w:uiPriority w:val="99"/>
    <w:semiHidden/>
    <w:qFormat/>
    <w:rsid w:val="008a25c1"/>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onMetniChar"/>
    <w:uiPriority w:val="99"/>
    <w:semiHidden/>
    <w:unhideWhenUsed/>
    <w:qFormat/>
    <w:rsid w:val="007b0e30"/>
    <w:pPr>
      <w:spacing w:lineRule="auto" w:line="240" w:before="0" w:after="0"/>
    </w:pPr>
    <w:rPr>
      <w:rFonts w:ascii="Tahoma" w:hAnsi="Tahoma" w:cs="Tahoma"/>
      <w:sz w:val="16"/>
      <w:szCs w:val="16"/>
    </w:rPr>
  </w:style>
  <w:style w:type="paragraph" w:styleId="ListParagraph">
    <w:name w:val="List Paragraph"/>
    <w:basedOn w:val="Normal"/>
    <w:uiPriority w:val="34"/>
    <w:qFormat/>
    <w:rsid w:val="00a02664"/>
    <w:pPr>
      <w:spacing w:before="0" w:after="200"/>
      <w:ind w:left="720" w:hanging="0"/>
      <w:contextualSpacing/>
    </w:pPr>
    <w:rPr/>
  </w:style>
  <w:style w:type="paragraph" w:styleId="NormalWeb">
    <w:name w:val="Normal (Web)"/>
    <w:basedOn w:val="Normal"/>
    <w:uiPriority w:val="99"/>
    <w:unhideWhenUsed/>
    <w:qFormat/>
    <w:rsid w:val="00ce5c9d"/>
    <w:pPr>
      <w:spacing w:lineRule="auto" w:line="240" w:beforeAutospacing="1" w:afterAutospacing="1"/>
    </w:pPr>
    <w:rPr>
      <w:rFonts w:ascii="Times New Roman" w:hAnsi="Times New Roman" w:eastAsia="Times New Roman" w:cs="Times New Roman"/>
      <w:sz w:val="24"/>
      <w:szCs w:val="24"/>
      <w:lang w:eastAsia="tr-TR"/>
    </w:rPr>
  </w:style>
  <w:style w:type="paragraph" w:styleId="HTMLPreformatted">
    <w:name w:val="HTML Preformatted"/>
    <w:basedOn w:val="Normal"/>
    <w:link w:val="HTMLncedenBiimlendirilmiChar"/>
    <w:uiPriority w:val="99"/>
    <w:unhideWhenUsed/>
    <w:qFormat/>
    <w:rsid w:val="00ce5c9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unhideWhenUsed/>
    <w:rsid w:val="00b050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5DarkAccent1">
    <w:name w:val="Grid Table 5 Dark Accent 1"/>
    <w:basedOn w:val="NormalTablo"/>
    <w:uiPriority w:val="50"/>
    <w:rsid w:val="00b0503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7ColorfulAccent4">
    <w:name w:val="List Table 7 Colorful Accent 4"/>
    <w:basedOn w:val="NormalTablo"/>
    <w:uiPriority w:val="52"/>
    <w:rsid w:val="00b05039"/>
    <w:pPr>
      <w:spacing w:after="0" w:line="240" w:lineRule="auto"/>
    </w:pPr>
    <w:rPr>
      <w:color w:val="5F497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
    <w:name w:val="Grid Table 6 Colorful"/>
    <w:basedOn w:val="NormalTablo"/>
    <w:uiPriority w:val="51"/>
    <w:rsid w:val="00b0503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maker.robotistan.com/robot-kontrolculeri-sensorler/"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www.wikizero.biz/index.php?q=aHR0cHM6Ly90ci53aWtpcGVkaWEub3JnL3dpa2kvRGlyZW4lQzMlQTdfKGVsZWt0cmlrKQ" TargetMode="External"/><Relationship Id="rId13" Type="http://schemas.openxmlformats.org/officeDocument/2006/relationships/hyperlink" Target="http://www.wikizero.biz/index.php?q=aHR0cHM6Ly90ci53aWtpcGVkaWEub3JnL3dpa2kvRWxla3RyaWtfYWslQzQlQjFtJUM0JUIx" TargetMode="External"/><Relationship Id="rId14" Type="http://schemas.openxmlformats.org/officeDocument/2006/relationships/hyperlink" Target="http://www.wikizero.biz/index.php?q=aHR0cHM6Ly90ci53aWtpcGVkaWEub3JnL3cvaW5kZXgucGhwP3RpdGxlPUVsZWt0cmlrX2RldnJlbGVyJmFjdGlvbj1lZGl0JnJlZGxpbms9MQ" TargetMode="External"/><Relationship Id="rId15" Type="http://schemas.openxmlformats.org/officeDocument/2006/relationships/hyperlink" Target="http://www.wikizero.biz/index.php?q=aHR0cHM6Ly90ci53aWtpcGVkaWEub3JnL3dpa2kvS2FyYm9u" TargetMode="External"/><Relationship Id="rId16" Type="http://schemas.openxmlformats.org/officeDocument/2006/relationships/hyperlink" Target="http://www.wikizero.biz/index.php?q=aHR0cHM6Ly90ci53aWtpcGVkaWEub3JnL3dpa2kvS3JvbQ" TargetMode="External"/><Relationship Id="rId17" Type="http://schemas.openxmlformats.org/officeDocument/2006/relationships/hyperlink" Target="http://www.wikizero.biz/index.php?q=aHR0cHM6Ly90ci53aWtpcGVkaWEub3JnL3dpa2kvTmlrZWw" TargetMode="External"/><Relationship Id="rId18" Type="http://schemas.openxmlformats.org/officeDocument/2006/relationships/image" Target="media/image9.png"/><Relationship Id="rId19" Type="http://schemas.openxmlformats.org/officeDocument/2006/relationships/hyperlink" Target="https://maker.robotistan.com/diyot-nedir/"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7F0E3-F722-4F28-86D5-49C9E581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Application>LibreOffice/7.4.5.1$Linux_X86_64 LibreOffice_project/40$Build-1</Application>
  <AppVersion>15.0000</AppVersion>
  <Pages>12</Pages>
  <Words>899</Words>
  <Characters>5705</Characters>
  <CharactersWithSpaces>6502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2019-07-28T13:21:00Z</dcterms:created>
  <dc:creator>Windows User</dc:creator>
  <dc:description/>
  <dc:language>en-US</dc:language>
  <cp:lastModifiedBy/>
  <dcterms:modified xsi:type="dcterms:W3CDTF">2023-04-16T19:22:02Z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