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www.highlandfarms.ca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2016-07-13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Aleisha Learoyd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Tim Furzer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Under-the-hood updates to the Platters &amp; Gifts page, so that JSON data is now used rather than MySQL data for retrieving and rendering view data. From an end user perspective, the site should remain unchanged from the last deployment regarding both appearance and behaviour. A minor aesthetic update has also been made to the organization of platter data when displayed in details modals.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added/affected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6aa84f"/>
          <w:sz w:val="20"/>
          <w:szCs w:val="20"/>
          <w:rtl w:val="0"/>
        </w:rPr>
        <w:t xml:space="preserve">Added:</w:t>
      </w:r>
      <w:r w:rsidDel="00000000" w:rsidR="00000000" w:rsidRPr="00000000">
        <w:rPr>
          <w:sz w:val="20"/>
          <w:szCs w:val="20"/>
          <w:rtl w:val="0"/>
        </w:rPr>
        <w:t xml:space="preserve"> htdocs/prod/web/assets/data/platters/platters.json</w:t>
      </w:r>
    </w:p>
    <w:p w:rsidR="00000000" w:rsidDel="00000000" w:rsidP="00000000" w:rsidRDefault="00000000" w:rsidRPr="00000000">
      <w:pPr>
        <w:ind w:firstLine="720"/>
        <w:contextualSpacing w:val="0"/>
      </w:pPr>
      <w:r w:rsidDel="00000000" w:rsidR="00000000" w:rsidRPr="00000000">
        <w:rPr>
          <w:color w:val="6aa84f"/>
          <w:sz w:val="20"/>
          <w:szCs w:val="20"/>
          <w:rtl w:val="0"/>
        </w:rPr>
        <w:t xml:space="preserve">Added:</w:t>
      </w:r>
      <w:r w:rsidDel="00000000" w:rsidR="00000000" w:rsidRPr="00000000">
        <w:rPr>
          <w:sz w:val="20"/>
          <w:szCs w:val="20"/>
          <w:rtl w:val="0"/>
        </w:rPr>
        <w:t xml:space="preserve"> htdocs/prod/web/assets/js/hlf.plattersjson.js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htdocs/prod/web/application/controllers/Platters.php</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htdocs/prod/web/application/views/footer.php</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htdocs/prod/web/application/views/platters.php</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htdocs/prod/web/assets/css/styles.css</w:t>
      </w:r>
      <w:r w:rsidDel="00000000" w:rsidR="00000000" w:rsidRPr="00000000">
        <w:rPr>
          <w:rtl w:val="0"/>
        </w:rPr>
      </w:r>
    </w:p>
    <w:p w:rsidR="00000000" w:rsidDel="00000000" w:rsidP="00000000" w:rsidRDefault="00000000" w:rsidRPr="00000000">
      <w:pPr>
        <w:pStyle w:val="Heading1"/>
        <w:contextualSpacing w:val="0"/>
      </w:pPr>
      <w:bookmarkStart w:colFirst="0" w:colLast="0" w:name="h.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#247 - Updating presentation of platters data within details modals, refactoring platters view to read and render from JSON rather than MySQL</w:t>
      </w:r>
      <w:r w:rsidDel="00000000" w:rsidR="00000000" w:rsidRPr="00000000">
        <w:rPr>
          <w:rtl w:val="0"/>
        </w:rPr>
      </w:r>
    </w:p>
    <w:p w:rsidR="00000000" w:rsidDel="00000000" w:rsidP="00000000" w:rsidRDefault="00000000" w:rsidRPr="00000000">
      <w:pPr>
        <w:pStyle w:val="Heading1"/>
        <w:contextualSpacing w:val="0"/>
      </w:pPr>
      <w:bookmarkStart w:colFirst="0" w:colLast="0" w:name="h.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N/A</w:t>
      </w:r>
      <w:r w:rsidDel="00000000" w:rsidR="00000000" w:rsidRPr="00000000">
        <w:rPr>
          <w:rtl w:val="0"/>
        </w:rPr>
      </w:r>
    </w:p>
    <w:p w:rsidR="00000000" w:rsidDel="00000000" w:rsidP="00000000" w:rsidRDefault="00000000" w:rsidRPr="00000000">
      <w:pPr>
        <w:pStyle w:val="Heading1"/>
        <w:contextualSpacing w:val="0"/>
      </w:pPr>
      <w:bookmarkStart w:colFirst="0" w:colLast="0" w:name="h.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platters page will contain outdated platter details and data will continue to be read &amp; rendered via MySQL, rather than JSON which will reduce complexity and risk of future updates.</w:t>
      </w:r>
      <w:r w:rsidDel="00000000" w:rsidR="00000000" w:rsidRPr="00000000">
        <w:rPr>
          <w:rtl w:val="0"/>
        </w:rPr>
      </w:r>
    </w:p>
    <w:p w:rsidR="00000000" w:rsidDel="00000000" w:rsidP="00000000" w:rsidRDefault="00000000" w:rsidRPr="00000000">
      <w:pPr>
        <w:pStyle w:val="Heading1"/>
        <w:contextualSpacing w:val="0"/>
      </w:pPr>
      <w:bookmarkStart w:colFirst="0" w:colLast="0" w:name="h.uw41z6eh0ri2" w:id="7"/>
      <w:bookmarkEnd w:id="7"/>
      <w:r w:rsidDel="00000000" w:rsidR="00000000" w:rsidRPr="00000000">
        <w:rPr>
          <w:rFonts w:ascii="Arial" w:cs="Arial" w:eastAsia="Arial" w:hAnsi="Arial"/>
          <w:color w:val="00457e"/>
          <w:sz w:val="24"/>
          <w:szCs w:val="24"/>
          <w:rtl w:val="0"/>
        </w:rPr>
        <w:t xml:space="preserve">Deployment Instructions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commit XXX to master</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Update master on production</w:t>
      </w:r>
      <w:r w:rsidDel="00000000" w:rsidR="00000000" w:rsidRPr="00000000">
        <w:rPr>
          <w:rtl w:val="0"/>
        </w:rPr>
      </w:r>
    </w:p>
    <w:p w:rsidR="00000000" w:rsidDel="00000000" w:rsidP="00000000" w:rsidRDefault="00000000" w:rsidRPr="00000000">
      <w:pPr>
        <w:pStyle w:val="Heading1"/>
        <w:contextualSpacing w:val="0"/>
      </w:pPr>
      <w:bookmarkStart w:colFirst="0" w:colLast="0" w:name="h.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h.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1.png"/>
          <a:graphic>
            <a:graphicData uri="http://schemas.openxmlformats.org/drawingml/2006/picture">
              <pic:pic>
                <pic:nvPicPr>
                  <pic:cNvPr descr="STJ_CMYK-01.png" id="0" name="image01.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