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A2A69" w14:textId="45DF11C3" w:rsidR="003F5B44" w:rsidRPr="009C3265" w:rsidRDefault="009F577E" w:rsidP="009F577E">
      <w:pPr>
        <w:pBdr>
          <w:bottom w:val="single" w:sz="4" w:space="1" w:color="auto"/>
        </w:pBdr>
        <w:spacing w:before="240"/>
        <w:jc w:val="center"/>
        <w:rPr>
          <w:rFonts w:cs="Calibri"/>
          <w:b/>
          <w:i/>
          <w:sz w:val="22"/>
        </w:rPr>
      </w:pPr>
      <w:r>
        <w:rPr>
          <w:rFonts w:cs="Calibri"/>
          <w:b/>
          <w:szCs w:val="24"/>
        </w:rPr>
        <w:t>Skills</w:t>
      </w:r>
    </w:p>
    <w:p w14:paraId="25697A59" w14:textId="2FC23738" w:rsidR="003F5B44" w:rsidRPr="00753F65" w:rsidRDefault="00753F65" w:rsidP="00753F65">
      <w:pPr>
        <w:pStyle w:val="ListParagraph"/>
        <w:numPr>
          <w:ilvl w:val="0"/>
          <w:numId w:val="0"/>
        </w:numPr>
        <w:rPr>
          <w:rFonts w:cs="Calibri"/>
          <w:bCs/>
          <w:szCs w:val="24"/>
        </w:rPr>
      </w:pPr>
      <w:r w:rsidRPr="00753F65">
        <w:rPr>
          <w:rFonts w:cs="Calibri"/>
          <w:bCs/>
          <w:sz w:val="22"/>
        </w:rPr>
        <w:t>Client Support &amp; Relationship | Data Migration | Cross-functional Collaboration | Data Governance &amp; Management</w:t>
      </w:r>
      <w:r>
        <w:rPr>
          <w:rFonts w:cs="Calibri"/>
          <w:bCs/>
          <w:sz w:val="22"/>
        </w:rPr>
        <w:t xml:space="preserve"> </w:t>
      </w:r>
      <w:r w:rsidRPr="00753F65">
        <w:rPr>
          <w:rFonts w:cs="Calibri"/>
          <w:bCs/>
          <w:sz w:val="22"/>
        </w:rPr>
        <w:t>| Compliance | Product Strategy &amp; Management | Agile</w:t>
      </w:r>
      <w:r>
        <w:rPr>
          <w:rFonts w:cs="Calibri"/>
          <w:bCs/>
          <w:sz w:val="22"/>
        </w:rPr>
        <w:t xml:space="preserve"> | </w:t>
      </w:r>
      <w:r w:rsidRPr="00753F65">
        <w:rPr>
          <w:rFonts w:cs="Calibri"/>
          <w:bCs/>
          <w:sz w:val="22"/>
        </w:rPr>
        <w:t>Mentoring &amp; Coaching | Requirements Gathering |</w:t>
      </w:r>
      <w:r>
        <w:rPr>
          <w:rFonts w:cs="Calibri"/>
          <w:bCs/>
          <w:sz w:val="22"/>
        </w:rPr>
        <w:t xml:space="preserve"> Power BI | Advanced Excel | Jira | </w:t>
      </w:r>
      <w:r w:rsidR="00D24B6F">
        <w:rPr>
          <w:rFonts w:cs="Calibri"/>
          <w:bCs/>
          <w:sz w:val="22"/>
        </w:rPr>
        <w:t xml:space="preserve">Product </w:t>
      </w:r>
      <w:r>
        <w:rPr>
          <w:rFonts w:cs="Calibri"/>
          <w:bCs/>
          <w:sz w:val="22"/>
        </w:rPr>
        <w:t>Roadmap</w:t>
      </w:r>
      <w:r w:rsidR="009F1FC8">
        <w:rPr>
          <w:rFonts w:cs="Calibri"/>
          <w:bCs/>
          <w:sz w:val="22"/>
        </w:rPr>
        <w:t xml:space="preserve"> | SQL</w:t>
      </w:r>
      <w:r w:rsidR="00910C25">
        <w:rPr>
          <w:rFonts w:cs="Calibri"/>
          <w:bCs/>
          <w:sz w:val="22"/>
        </w:rPr>
        <w:t xml:space="preserve"> | </w:t>
      </w:r>
      <w:r w:rsidR="00F31EE3">
        <w:rPr>
          <w:rFonts w:cs="Calibri"/>
          <w:bCs/>
          <w:sz w:val="22"/>
        </w:rPr>
        <w:t>S</w:t>
      </w:r>
      <w:r w:rsidR="00910C25" w:rsidRPr="00910C25">
        <w:rPr>
          <w:rFonts w:cs="Calibri"/>
          <w:bCs/>
          <w:sz w:val="22"/>
        </w:rPr>
        <w:t xml:space="preserve">takeholder </w:t>
      </w:r>
      <w:r w:rsidR="00F31EE3">
        <w:rPr>
          <w:rFonts w:cs="Calibri"/>
          <w:bCs/>
          <w:sz w:val="22"/>
        </w:rPr>
        <w:t>C</w:t>
      </w:r>
      <w:r w:rsidR="00910C25" w:rsidRPr="00910C25">
        <w:rPr>
          <w:rFonts w:cs="Calibri"/>
          <w:bCs/>
          <w:sz w:val="22"/>
        </w:rPr>
        <w:t>ollaboration</w:t>
      </w:r>
      <w:r w:rsidR="00335958">
        <w:rPr>
          <w:rFonts w:cs="Calibri"/>
          <w:bCs/>
          <w:sz w:val="22"/>
        </w:rPr>
        <w:t xml:space="preserve"> | Regulatory Reporting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33265482" w:rsidR="003D14B7" w:rsidRPr="009C3265" w:rsidRDefault="003D14B7"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J</w:t>
      </w:r>
      <w:r w:rsidR="00FD71AD" w:rsidRPr="009C3265">
        <w:rPr>
          <w:rFonts w:cs="Calibri"/>
          <w:b/>
          <w:i/>
          <w:sz w:val="22"/>
        </w:rPr>
        <w:t>uly</w:t>
      </w:r>
      <w:r w:rsidRPr="009C3265">
        <w:rPr>
          <w:rFonts w:cs="Calibri"/>
          <w:b/>
          <w:i/>
          <w:sz w:val="22"/>
        </w:rPr>
        <w:t xml:space="preserve"> 2022 – </w:t>
      </w:r>
      <w:r w:rsidR="0063673A">
        <w:rPr>
          <w:rFonts w:cs="Calibri"/>
          <w:b/>
          <w:i/>
          <w:sz w:val="22"/>
        </w:rPr>
        <w:t>June</w:t>
      </w:r>
      <w:r w:rsidR="0063673A" w:rsidRPr="009C3265">
        <w:rPr>
          <w:rFonts w:cs="Calibri"/>
          <w:b/>
          <w:i/>
          <w:sz w:val="22"/>
        </w:rPr>
        <w:t xml:space="preserve"> 202</w:t>
      </w:r>
      <w:r w:rsidR="0063673A">
        <w:rPr>
          <w:rFonts w:cs="Calibri"/>
          <w:b/>
          <w:i/>
          <w:sz w:val="22"/>
        </w:rPr>
        <w:t>4</w:t>
      </w:r>
    </w:p>
    <w:p w14:paraId="048A0D16" w14:textId="57900EE4" w:rsidR="00656017" w:rsidRPr="009C3265" w:rsidRDefault="00731662" w:rsidP="00FD71AD">
      <w:pPr>
        <w:tabs>
          <w:tab w:val="right" w:pos="10800"/>
        </w:tabs>
        <w:rPr>
          <w:rFonts w:cs="Calibri"/>
          <w:b/>
          <w:sz w:val="22"/>
        </w:rPr>
      </w:pPr>
      <w:r>
        <w:rPr>
          <w:rFonts w:cs="Calibri"/>
          <w:b/>
          <w:sz w:val="22"/>
        </w:rPr>
        <w:t xml:space="preserve">Senior </w:t>
      </w:r>
      <w:r w:rsidR="00EB06CA">
        <w:rPr>
          <w:rFonts w:cs="Calibri"/>
          <w:b/>
          <w:sz w:val="22"/>
        </w:rPr>
        <w:t>Product Manager</w:t>
      </w:r>
      <w:r w:rsidR="002B580A" w:rsidRPr="009C3265">
        <w:rPr>
          <w:rFonts w:cs="Calibri"/>
          <w:b/>
          <w:sz w:val="22"/>
        </w:rPr>
        <w:t xml:space="preserve"> –</w:t>
      </w:r>
      <w:r w:rsidR="004770C0">
        <w:rPr>
          <w:rFonts w:cs="Calibri"/>
          <w:b/>
          <w:sz w:val="22"/>
        </w:rPr>
        <w:t xml:space="preserve"> CIB</w:t>
      </w:r>
      <w:r w:rsidR="002B580A" w:rsidRPr="009C3265">
        <w:rPr>
          <w:rFonts w:cs="Calibri"/>
          <w:b/>
          <w:sz w:val="22"/>
        </w:rPr>
        <w:t xml:space="preserve"> Data Management</w:t>
      </w:r>
      <w:r>
        <w:rPr>
          <w:rFonts w:cs="Calibri"/>
          <w:b/>
          <w:sz w:val="22"/>
        </w:rPr>
        <w:t xml:space="preserve"> – Vice President</w:t>
      </w:r>
    </w:p>
    <w:p w14:paraId="41C57A11" w14:textId="130BC8CC" w:rsidR="003D14B7" w:rsidRPr="009C3265" w:rsidRDefault="003D14B7" w:rsidP="003D14B7">
      <w:pPr>
        <w:ind w:left="360" w:hanging="360"/>
        <w:rPr>
          <w:rFonts w:cs="Calibri"/>
          <w:sz w:val="22"/>
        </w:rPr>
      </w:pPr>
      <w:r w:rsidRPr="009C3265">
        <w:rPr>
          <w:rFonts w:cs="Calibri"/>
          <w:sz w:val="22"/>
        </w:rPr>
        <w:t>Led data cross functional teams to implement data driven initiatives</w:t>
      </w:r>
      <w:r w:rsidR="00FD71AD" w:rsidRPr="009C3265">
        <w:rPr>
          <w:rFonts w:cs="Calibri"/>
          <w:sz w:val="22"/>
        </w:rPr>
        <w:t xml:space="preserve"> across all</w:t>
      </w:r>
      <w:r w:rsidR="003F4451">
        <w:rPr>
          <w:rFonts w:cs="Calibri"/>
          <w:sz w:val="22"/>
        </w:rPr>
        <w:t xml:space="preserve"> CIB</w:t>
      </w:r>
      <w:r w:rsidR="00FD71AD" w:rsidRPr="009C3265">
        <w:rPr>
          <w:rFonts w:cs="Calibri"/>
          <w:sz w:val="22"/>
        </w:rPr>
        <w:t xml:space="preserve"> business lines</w:t>
      </w:r>
      <w:r w:rsidRPr="009C3265">
        <w:rPr>
          <w:rFonts w:cs="Calibri"/>
          <w:sz w:val="22"/>
        </w:rPr>
        <w:t>.</w:t>
      </w:r>
    </w:p>
    <w:p w14:paraId="664E5548" w14:textId="0E7D3B70" w:rsidR="001237A6" w:rsidRPr="009C3265" w:rsidRDefault="003F5B44" w:rsidP="001237A6">
      <w:pPr>
        <w:pStyle w:val="ListParagraph"/>
        <w:rPr>
          <w:rFonts w:cs="Calibri"/>
          <w:sz w:val="22"/>
        </w:rPr>
      </w:pPr>
      <w:r w:rsidRPr="009C3265">
        <w:rPr>
          <w:rFonts w:cs="Calibri"/>
          <w:sz w:val="22"/>
        </w:rPr>
        <w:t>Le</w:t>
      </w:r>
      <w:r>
        <w:rPr>
          <w:rFonts w:cs="Calibri"/>
          <w:sz w:val="22"/>
        </w:rPr>
        <w:t>a</w:t>
      </w:r>
      <w:r w:rsidRPr="009C3265">
        <w:rPr>
          <w:rFonts w:cs="Calibri"/>
          <w:sz w:val="22"/>
        </w:rPr>
        <w:t>d</w:t>
      </w:r>
      <w:r w:rsidR="001237A6" w:rsidRPr="009C3265">
        <w:rPr>
          <w:rFonts w:cs="Calibri"/>
          <w:sz w:val="22"/>
        </w:rPr>
        <w:t xml:space="preserve"> data migration initiatives, ensuring the accuracy and completeness of data during </w:t>
      </w:r>
      <w:r>
        <w:rPr>
          <w:rFonts w:cs="Calibri"/>
          <w:sz w:val="22"/>
        </w:rPr>
        <w:t>migrations</w:t>
      </w:r>
      <w:r w:rsidR="001237A6" w:rsidRPr="009C3265">
        <w:rPr>
          <w:rFonts w:cs="Calibri"/>
          <w:sz w:val="22"/>
        </w:rPr>
        <w:t xml:space="preserve"> to new systems.</w:t>
      </w:r>
    </w:p>
    <w:p w14:paraId="46D26027" w14:textId="77777777" w:rsidR="001237A6" w:rsidRPr="009C3265" w:rsidRDefault="001237A6" w:rsidP="001237A6">
      <w:pPr>
        <w:pStyle w:val="ListParagraph"/>
        <w:rPr>
          <w:rFonts w:cs="Calibri"/>
          <w:sz w:val="22"/>
        </w:rPr>
      </w:pPr>
      <w:r w:rsidRPr="009C3265">
        <w:rPr>
          <w:rFonts w:cs="Calibri"/>
          <w:sz w:val="22"/>
        </w:rPr>
        <w:t>Design and implement data governance and stewardship programs, including data quality assessments, issue resolution, and communication of data-related metrics to senior leadership.</w:t>
      </w:r>
    </w:p>
    <w:p w14:paraId="797EA3AA" w14:textId="06D5C515" w:rsidR="002B580A" w:rsidRPr="009C3265" w:rsidRDefault="001237A6" w:rsidP="002B580A">
      <w:pPr>
        <w:pStyle w:val="ListParagraph"/>
        <w:spacing w:after="120"/>
        <w:rPr>
          <w:rFonts w:cs="Calibri"/>
          <w:sz w:val="22"/>
        </w:rPr>
      </w:pPr>
      <w:r w:rsidRPr="009C3265">
        <w:rPr>
          <w:rFonts w:cs="Calibri"/>
          <w:sz w:val="22"/>
        </w:rPr>
        <w:t>Establish data governance policies and procedures, including data quality standards, metadata management, and data lineage tracking, to ensure the accuracy and completeness of data.</w:t>
      </w:r>
    </w:p>
    <w:p w14:paraId="51F65F77" w14:textId="0F174892" w:rsidR="001237A6" w:rsidRPr="009C3265" w:rsidRDefault="001237A6" w:rsidP="00C035DD">
      <w:pPr>
        <w:pStyle w:val="ListParagraph"/>
        <w:rPr>
          <w:rFonts w:cs="Calibri"/>
          <w:sz w:val="22"/>
        </w:rPr>
      </w:pPr>
      <w:r w:rsidRPr="009C3265">
        <w:rPr>
          <w:rFonts w:cs="Calibri"/>
          <w:sz w:val="22"/>
        </w:rPr>
        <w:t>Collaborate with business leaders and technology teams to identify and prioritize data management initiatives that align with the bank's strategic goals and objectives.</w:t>
      </w:r>
    </w:p>
    <w:p w14:paraId="38F787DF" w14:textId="77777777" w:rsidR="00656017" w:rsidRPr="009C3265" w:rsidRDefault="00656017" w:rsidP="00656017">
      <w:pPr>
        <w:pStyle w:val="ListParagraph"/>
        <w:numPr>
          <w:ilvl w:val="0"/>
          <w:numId w:val="0"/>
        </w:numPr>
        <w:ind w:left="360"/>
        <w:rPr>
          <w:rFonts w:cs="Calibri"/>
          <w:sz w:val="22"/>
        </w:rPr>
      </w:pPr>
    </w:p>
    <w:p w14:paraId="656C64CB" w14:textId="49901AE9" w:rsidR="00FD71AD" w:rsidRPr="009C3265" w:rsidRDefault="00FD71AD" w:rsidP="00FD71AD">
      <w:pPr>
        <w:tabs>
          <w:tab w:val="right" w:pos="10800"/>
        </w:tabs>
        <w:spacing w:before="60"/>
        <w:rPr>
          <w:rFonts w:cs="Calibri"/>
          <w:b/>
          <w:i/>
          <w:sz w:val="22"/>
        </w:rPr>
      </w:pPr>
      <w:r w:rsidRPr="009C3265">
        <w:rPr>
          <w:rFonts w:cs="Calibri"/>
          <w:b/>
          <w:sz w:val="22"/>
        </w:rPr>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7982C52D" w:rsidR="00487AF4" w:rsidRPr="009C3265" w:rsidRDefault="00FD71AD" w:rsidP="00C5789D">
      <w:pPr>
        <w:tabs>
          <w:tab w:val="right" w:pos="10800"/>
        </w:tabs>
        <w:rPr>
          <w:rFonts w:cs="Calibri"/>
          <w:bCs/>
          <w:sz w:val="22"/>
        </w:rPr>
      </w:pPr>
      <w:r w:rsidRPr="009C3265">
        <w:rPr>
          <w:rFonts w:cs="Calibri"/>
          <w:bCs/>
          <w:sz w:val="22"/>
        </w:rPr>
        <w:t>Managed cross-functional teams to develop and implement strategic solutions and technology solutions with both operations and technology stakeholders at large US banks, successfully addressing data gaps to meet regulatory requirements.</w:t>
      </w:r>
    </w:p>
    <w:p w14:paraId="36993DA3" w14:textId="4D2B30D4" w:rsidR="004B26F3" w:rsidRDefault="004B26F3" w:rsidP="00080817">
      <w:pPr>
        <w:pStyle w:val="ListParagraph"/>
        <w:rPr>
          <w:rFonts w:cs="Calibri"/>
          <w:sz w:val="22"/>
        </w:rPr>
      </w:pPr>
      <w:r>
        <w:rPr>
          <w:rFonts w:cs="Calibri"/>
          <w:sz w:val="22"/>
        </w:rPr>
        <w:t>Led Gap Analysis of Wells Fargo 80+ Collateral systems to identify opportunities for consolidation and improvements</w:t>
      </w:r>
    </w:p>
    <w:p w14:paraId="7DBF1566" w14:textId="765F06EA" w:rsidR="00080817" w:rsidRPr="009C3265" w:rsidRDefault="00080817" w:rsidP="00080817">
      <w:pPr>
        <w:pStyle w:val="ListParagraph"/>
        <w:rPr>
          <w:rFonts w:cs="Calibri"/>
          <w:sz w:val="22"/>
        </w:rPr>
      </w:pPr>
      <w:r w:rsidRPr="009C3265">
        <w:rPr>
          <w:rFonts w:cs="Calibri"/>
          <w:sz w:val="22"/>
        </w:rPr>
        <w:t>Defined product roadmaps, prioritized product features and enhancements, and managed the product development lifecycle from ideation to launch, working closely with cross-functional teams.</w:t>
      </w:r>
    </w:p>
    <w:p w14:paraId="2850DBA4" w14:textId="77777777" w:rsidR="00080817" w:rsidRPr="009C3265" w:rsidRDefault="00080817" w:rsidP="00080817">
      <w:pPr>
        <w:pStyle w:val="ListParagraph"/>
        <w:rPr>
          <w:rFonts w:cs="Calibri"/>
          <w:sz w:val="22"/>
        </w:rPr>
      </w:pPr>
      <w:r w:rsidRPr="009C3265">
        <w:rPr>
          <w:rFonts w:cs="Calibri"/>
          <w:sz w:val="22"/>
        </w:rPr>
        <w:t>Led product design and development efforts, including requirements gathering, prototyping, testing, and launch, using agile methodologies and user-centered design principles.</w:t>
      </w:r>
    </w:p>
    <w:p w14:paraId="167B85F5" w14:textId="2F41E29F" w:rsidR="00080817" w:rsidRPr="009C3265" w:rsidRDefault="00080817" w:rsidP="00080817">
      <w:pPr>
        <w:pStyle w:val="ListParagraph"/>
        <w:rPr>
          <w:rFonts w:cs="Calibri"/>
          <w:sz w:val="22"/>
        </w:rPr>
      </w:pPr>
      <w:r w:rsidRPr="009C3265">
        <w:rPr>
          <w:rFonts w:cs="Calibri"/>
          <w:sz w:val="22"/>
        </w:rPr>
        <w:t xml:space="preserve">Stayed up to date with emerging technologies and industry </w:t>
      </w:r>
      <w:r w:rsidR="000D7C1A" w:rsidRPr="009C3265">
        <w:rPr>
          <w:rFonts w:cs="Calibri"/>
          <w:sz w:val="22"/>
        </w:rPr>
        <w:t>trends and</w:t>
      </w:r>
      <w:r w:rsidRPr="009C3265">
        <w:rPr>
          <w:rFonts w:cs="Calibri"/>
          <w:sz w:val="22"/>
        </w:rPr>
        <w:t xml:space="preserve"> used insights to inform product strategies and roadmaps.</w:t>
      </w:r>
    </w:p>
    <w:p w14:paraId="6922E0DC" w14:textId="77777777" w:rsidR="00080817" w:rsidRPr="009C3265" w:rsidRDefault="00080817" w:rsidP="00080817">
      <w:pPr>
        <w:pStyle w:val="ListParagraph"/>
        <w:rPr>
          <w:rFonts w:cs="Calibri"/>
          <w:sz w:val="22"/>
        </w:rPr>
      </w:pPr>
      <w:r w:rsidRPr="009C3265">
        <w:rPr>
          <w:rFonts w:cs="Calibri"/>
          <w:sz w:val="22"/>
        </w:rPr>
        <w:t>Collaborated with clients to identify and define product requirements, ensuring alignment with business objectives and customer needs.</w:t>
      </w:r>
    </w:p>
    <w:p w14:paraId="2EC4D7F4" w14:textId="77777777" w:rsidR="006B7791" w:rsidRPr="009C3265" w:rsidRDefault="006B7791" w:rsidP="006B7791">
      <w:pPr>
        <w:pStyle w:val="ListParagraph"/>
        <w:rPr>
          <w:rFonts w:cs="Calibri"/>
          <w:sz w:val="22"/>
        </w:rPr>
      </w:pPr>
      <w:r w:rsidRPr="009C3265">
        <w:rPr>
          <w:rFonts w:cs="Calibri"/>
          <w:sz w:val="22"/>
        </w:rPr>
        <w:t>Identified and solved complex business, organizational, and operational problems for the capital markets and banking group, defining and improving processes to increase efficiency and effectiveness.</w:t>
      </w:r>
    </w:p>
    <w:p w14:paraId="509D6E67" w14:textId="77777777" w:rsidR="006B7791" w:rsidRPr="009C3265" w:rsidRDefault="006B7791" w:rsidP="006B7791">
      <w:pPr>
        <w:pStyle w:val="ListParagraph"/>
        <w:rPr>
          <w:rFonts w:cs="Calibri"/>
          <w:sz w:val="22"/>
        </w:rPr>
      </w:pPr>
      <w:r w:rsidRPr="009C3265">
        <w:rPr>
          <w:rFonts w:cs="Calibri"/>
          <w:sz w:val="22"/>
        </w:rPr>
        <w:t>Led technology assessments and designed activities to support banking clients' digitization strategies, working closely with clients to understand their needs and priorities.</w:t>
      </w:r>
    </w:p>
    <w:p w14:paraId="3E1BC320" w14:textId="77777777" w:rsidR="006B7791" w:rsidRDefault="006B7791" w:rsidP="006B7791">
      <w:pPr>
        <w:pStyle w:val="ListParagraph"/>
        <w:rPr>
          <w:rFonts w:cs="Calibri"/>
          <w:sz w:val="22"/>
        </w:rPr>
      </w:pPr>
      <w:r w:rsidRPr="009C3265">
        <w:rPr>
          <w:rFonts w:cs="Calibri"/>
          <w:sz w:val="22"/>
        </w:rPr>
        <w:t>Implemented Vendor Framework with third-party vendors and technology service providers, improving vendor management and reducing risk.</w:t>
      </w:r>
    </w:p>
    <w:p w14:paraId="7FC66DBA" w14:textId="422162C3" w:rsidR="005F37D4" w:rsidRPr="005F37D4" w:rsidRDefault="005F37D4" w:rsidP="005F37D4">
      <w:pPr>
        <w:pStyle w:val="ListParagraph"/>
        <w:rPr>
          <w:rFonts w:cs="Calibri"/>
          <w:sz w:val="22"/>
        </w:rPr>
      </w:pPr>
      <w:r w:rsidRPr="005F37D4">
        <w:rPr>
          <w:rFonts w:cs="Calibri"/>
          <w:sz w:val="22"/>
        </w:rPr>
        <w:t>Serve</w:t>
      </w:r>
      <w:r>
        <w:rPr>
          <w:rFonts w:cs="Calibri"/>
          <w:sz w:val="22"/>
        </w:rPr>
        <w:t>d</w:t>
      </w:r>
      <w:r w:rsidRPr="005F37D4">
        <w:rPr>
          <w:rFonts w:cs="Calibri"/>
          <w:sz w:val="22"/>
        </w:rPr>
        <w:t xml:space="preserve"> as the primary point of contact for client</w:t>
      </w:r>
      <w:r>
        <w:rPr>
          <w:rFonts w:cs="Calibri"/>
          <w:sz w:val="22"/>
        </w:rPr>
        <w:t>s.</w:t>
      </w:r>
    </w:p>
    <w:p w14:paraId="4A19708D" w14:textId="77777777" w:rsidR="006B7791" w:rsidRDefault="006B7791" w:rsidP="006B7791">
      <w:pPr>
        <w:pStyle w:val="ListParagraph"/>
        <w:rPr>
          <w:rFonts w:cs="Calibri"/>
          <w:sz w:val="22"/>
        </w:rPr>
      </w:pPr>
      <w:r w:rsidRPr="009C3265">
        <w:rPr>
          <w:rFonts w:cs="Calibri"/>
          <w:sz w:val="22"/>
        </w:rPr>
        <w:t>Mentored and coached direct reports, providing guidance and support to help them grow and develop in their roles, and assisted in hiring talent to build high-performing teams.</w:t>
      </w:r>
    </w:p>
    <w:p w14:paraId="7554E6AA" w14:textId="5A84C3D1" w:rsidR="004D2615" w:rsidRDefault="004D2615" w:rsidP="004D2615">
      <w:pPr>
        <w:pStyle w:val="ListParagraph"/>
        <w:rPr>
          <w:rFonts w:cs="Calibri"/>
          <w:sz w:val="22"/>
        </w:rPr>
      </w:pPr>
      <w:r w:rsidRPr="009C3265">
        <w:rPr>
          <w:rFonts w:cs="Calibri"/>
          <w:sz w:val="22"/>
        </w:rPr>
        <w:t>Collaborate</w:t>
      </w:r>
      <w:r>
        <w:rPr>
          <w:rFonts w:cs="Calibri"/>
          <w:sz w:val="22"/>
        </w:rPr>
        <w:t>d</w:t>
      </w:r>
      <w:r w:rsidRPr="009C3265">
        <w:rPr>
          <w:rFonts w:cs="Calibri"/>
          <w:sz w:val="22"/>
        </w:rPr>
        <w:t xml:space="preserve"> with business leaders and technology teams to identify and prioritize </w:t>
      </w:r>
      <w:r>
        <w:rPr>
          <w:rFonts w:cs="Calibri"/>
          <w:sz w:val="22"/>
        </w:rPr>
        <w:t>technology</w:t>
      </w:r>
      <w:r w:rsidRPr="009C3265">
        <w:rPr>
          <w:rFonts w:cs="Calibri"/>
          <w:sz w:val="22"/>
        </w:rPr>
        <w:t xml:space="preserve"> initiatives that align with </w:t>
      </w:r>
      <w:r>
        <w:rPr>
          <w:rFonts w:cs="Calibri"/>
          <w:sz w:val="22"/>
        </w:rPr>
        <w:t>business</w:t>
      </w:r>
      <w:r w:rsidRPr="009C3265">
        <w:rPr>
          <w:rFonts w:cs="Calibri"/>
          <w:sz w:val="22"/>
        </w:rPr>
        <w:t xml:space="preserve"> strategic goals and objectives.</w:t>
      </w:r>
    </w:p>
    <w:p w14:paraId="74AE90B5" w14:textId="6DD6B262" w:rsidR="004D2615" w:rsidRDefault="004D2615" w:rsidP="004D2615">
      <w:pPr>
        <w:pStyle w:val="ListParagraph"/>
        <w:rPr>
          <w:rFonts w:cs="Calibri"/>
          <w:sz w:val="22"/>
        </w:rPr>
      </w:pPr>
      <w:r w:rsidRPr="004D2615">
        <w:rPr>
          <w:rFonts w:cs="Calibri"/>
          <w:sz w:val="22"/>
        </w:rPr>
        <w:t>Buil</w:t>
      </w:r>
      <w:r>
        <w:rPr>
          <w:rFonts w:cs="Calibri"/>
          <w:sz w:val="22"/>
        </w:rPr>
        <w:t>t</w:t>
      </w:r>
      <w:r w:rsidRPr="004D2615">
        <w:rPr>
          <w:rFonts w:cs="Calibri"/>
          <w:sz w:val="22"/>
        </w:rPr>
        <w:t xml:space="preserve"> and maintain</w:t>
      </w:r>
      <w:r>
        <w:rPr>
          <w:rFonts w:cs="Calibri"/>
          <w:sz w:val="22"/>
        </w:rPr>
        <w:t>ed</w:t>
      </w:r>
      <w:r w:rsidRPr="004D2615">
        <w:rPr>
          <w:rFonts w:cs="Calibri"/>
          <w:sz w:val="22"/>
        </w:rPr>
        <w:t xml:space="preserve"> strong relationships with clients</w:t>
      </w:r>
      <w:r>
        <w:rPr>
          <w:rFonts w:cs="Calibri"/>
          <w:sz w:val="22"/>
        </w:rPr>
        <w:t>.</w:t>
      </w:r>
    </w:p>
    <w:p w14:paraId="0954E42D" w14:textId="77777777" w:rsidR="00656017" w:rsidRPr="009C3265" w:rsidRDefault="00656017" w:rsidP="00656017">
      <w:pPr>
        <w:pStyle w:val="ListParagraph"/>
        <w:numPr>
          <w:ilvl w:val="0"/>
          <w:numId w:val="0"/>
        </w:numPr>
        <w:ind w:left="360"/>
        <w:rPr>
          <w:rFonts w:cs="Calibri"/>
          <w:sz w:val="22"/>
        </w:rPr>
      </w:pPr>
    </w:p>
    <w:p w14:paraId="20B746A2" w14:textId="5BA65392" w:rsidR="00FD71AD" w:rsidRPr="009C3265" w:rsidRDefault="00FD71AD"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078E3A4B"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4B26F3">
        <w:rPr>
          <w:rFonts w:cs="Calibri"/>
          <w:b/>
          <w:sz w:val="22"/>
        </w:rPr>
        <w:t xml:space="preserve">Collateral </w:t>
      </w:r>
      <w:r w:rsidR="00FD71AD" w:rsidRPr="009C3265">
        <w:rPr>
          <w:rFonts w:cs="Calibri"/>
          <w:b/>
          <w:sz w:val="22"/>
        </w:rPr>
        <w:t>Regulatory Reporting</w:t>
      </w:r>
    </w:p>
    <w:p w14:paraId="367A4F0D" w14:textId="271BC69B" w:rsidR="00487AF4" w:rsidRPr="009C3265" w:rsidRDefault="00487AF4" w:rsidP="00372724">
      <w:pPr>
        <w:tabs>
          <w:tab w:val="right" w:pos="10800"/>
        </w:tabs>
        <w:rPr>
          <w:rFonts w:cs="Calibri"/>
          <w:bCs/>
          <w:sz w:val="22"/>
        </w:rPr>
      </w:pPr>
      <w:r w:rsidRPr="009C3265">
        <w:rPr>
          <w:rFonts w:cs="Calibri"/>
          <w:bCs/>
          <w:sz w:val="22"/>
        </w:rPr>
        <w:t xml:space="preserve">Led </w:t>
      </w:r>
      <w:r w:rsidR="004B26F3">
        <w:rPr>
          <w:rFonts w:cs="Calibri"/>
          <w:bCs/>
          <w:sz w:val="22"/>
        </w:rPr>
        <w:t xml:space="preserve">collateral </w:t>
      </w:r>
      <w:r w:rsidRPr="009C3265">
        <w:rPr>
          <w:rFonts w:cs="Calibri"/>
          <w:bCs/>
          <w:sz w:val="22"/>
        </w:rPr>
        <w:t>workstream to identify and coordinate remediation of systems and technology issues that impact data integrity related to QFC regulatory reporting, working closely with technology partners, legal, and business SMEs to ensure all issues were remediated.</w:t>
      </w:r>
    </w:p>
    <w:p w14:paraId="58D0183E" w14:textId="77777777" w:rsidR="006B7791" w:rsidRPr="009C3265" w:rsidRDefault="006B7791" w:rsidP="006B7791">
      <w:pPr>
        <w:pStyle w:val="ListParagraph"/>
        <w:rPr>
          <w:rFonts w:cs="Calibri"/>
          <w:sz w:val="22"/>
        </w:rPr>
      </w:pPr>
      <w:r w:rsidRPr="009C3265">
        <w:rPr>
          <w:rFonts w:cs="Calibri"/>
          <w:sz w:val="22"/>
        </w:rPr>
        <w:t>Assisted in the production and automation of QFC regulatory reports, contributing to the timely and accurate reporting of critical information to regulators.</w:t>
      </w:r>
    </w:p>
    <w:p w14:paraId="161F8E47" w14:textId="67D61F6A" w:rsidR="00080817" w:rsidRPr="009C3265" w:rsidRDefault="00080817" w:rsidP="00080817">
      <w:pPr>
        <w:pStyle w:val="ListParagraph"/>
        <w:rPr>
          <w:rFonts w:cs="Calibri"/>
          <w:sz w:val="22"/>
        </w:rPr>
      </w:pPr>
      <w:r w:rsidRPr="009C3265">
        <w:rPr>
          <w:rFonts w:cs="Calibri"/>
          <w:sz w:val="22"/>
        </w:rPr>
        <w:lastRenderedPageBreak/>
        <w:t>Managed product backlog, ensuring timely and effective prioritization and delivery of product features and enhancements.</w:t>
      </w:r>
    </w:p>
    <w:p w14:paraId="00C0098F" w14:textId="77777777" w:rsidR="006B7791" w:rsidRPr="009C3265" w:rsidRDefault="006B7791" w:rsidP="006B7791">
      <w:pPr>
        <w:pStyle w:val="ListParagraph"/>
        <w:rPr>
          <w:rFonts w:cs="Calibri"/>
          <w:sz w:val="22"/>
        </w:rPr>
      </w:pPr>
      <w:r w:rsidRPr="009C3265">
        <w:rPr>
          <w:rFonts w:cs="Calibri"/>
          <w:sz w:val="22"/>
        </w:rPr>
        <w:t>Coordinated efforts to respond to regulator interactions, ensuring timely and accurate responses and maintaining positive relationships with regulators.</w:t>
      </w:r>
    </w:p>
    <w:p w14:paraId="623B5AE2" w14:textId="77777777" w:rsidR="006B7791" w:rsidRPr="009C3265" w:rsidRDefault="006B7791" w:rsidP="006B7791">
      <w:pPr>
        <w:pStyle w:val="ListParagraph"/>
        <w:rPr>
          <w:rFonts w:cs="Calibri"/>
          <w:sz w:val="22"/>
        </w:rPr>
      </w:pPr>
      <w:r w:rsidRPr="009C3265">
        <w:rPr>
          <w:rFonts w:cs="Calibri"/>
          <w:sz w:val="22"/>
        </w:rPr>
        <w:t>Implemented enhancements to reporting processes by collaborating with multiple stakeholders across several functional areas of the bank, driving increased efficiency and effectiveness of reporting processes.</w:t>
      </w:r>
    </w:p>
    <w:p w14:paraId="6F25EB05" w14:textId="7DBC3894" w:rsidR="00656017" w:rsidRDefault="006B7791" w:rsidP="00753F65">
      <w:pPr>
        <w:pStyle w:val="ListParagraph"/>
        <w:rPr>
          <w:rFonts w:cs="Calibri"/>
          <w:sz w:val="22"/>
        </w:rPr>
      </w:pPr>
      <w:r w:rsidRPr="009C3265">
        <w:rPr>
          <w:rFonts w:cs="Calibri"/>
          <w:sz w:val="22"/>
        </w:rPr>
        <w:t>Supported the design, testing, implementation, and support of collateral system implementation and improvements, contributing to the successful delivery of critical projects and enhancements.</w:t>
      </w:r>
    </w:p>
    <w:p w14:paraId="4CC18398" w14:textId="60865D66" w:rsidR="004D2615" w:rsidRPr="004D2615" w:rsidRDefault="004D2615" w:rsidP="004D2615">
      <w:pPr>
        <w:pStyle w:val="ListParagraph"/>
        <w:rPr>
          <w:rFonts w:cs="Calibri"/>
          <w:sz w:val="22"/>
        </w:rPr>
      </w:pPr>
      <w:r w:rsidRPr="009C3265">
        <w:rPr>
          <w:rFonts w:cs="Calibri"/>
          <w:sz w:val="22"/>
        </w:rPr>
        <w:t>Collaborate</w:t>
      </w:r>
      <w:r>
        <w:rPr>
          <w:rFonts w:cs="Calibri"/>
          <w:sz w:val="22"/>
        </w:rPr>
        <w:t>d</w:t>
      </w:r>
      <w:r w:rsidRPr="009C3265">
        <w:rPr>
          <w:rFonts w:cs="Calibri"/>
          <w:sz w:val="22"/>
        </w:rPr>
        <w:t xml:space="preserve"> with business leaders and technology teams to </w:t>
      </w:r>
      <w:r>
        <w:rPr>
          <w:rFonts w:cs="Calibri"/>
          <w:sz w:val="22"/>
        </w:rPr>
        <w:t>build and improve regulatory reporting.</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0C318718" w14:textId="50F46920" w:rsidR="00B77788" w:rsidRPr="009C3265" w:rsidRDefault="00B77788" w:rsidP="00FA5445">
      <w:pPr>
        <w:tabs>
          <w:tab w:val="right" w:pos="10800"/>
        </w:tabs>
        <w:rPr>
          <w:rFonts w:cs="Calibri"/>
          <w:bCs/>
          <w:sz w:val="22"/>
        </w:rPr>
      </w:pPr>
      <w:r w:rsidRPr="009C3265">
        <w:rPr>
          <w:rFonts w:cs="Calibri"/>
          <w:bCs/>
          <w:sz w:val="22"/>
        </w:rPr>
        <w:t>Assisted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of financial metrics and social and environmental impact.</w:t>
      </w:r>
    </w:p>
    <w:p w14:paraId="4828C047" w14:textId="18A8B91F" w:rsidR="003F5B44" w:rsidRDefault="006B7791" w:rsidP="003F5B44">
      <w:pPr>
        <w:pStyle w:val="ListParagraph"/>
        <w:rPr>
          <w:rFonts w:cs="Calibri"/>
          <w:sz w:val="22"/>
        </w:rPr>
      </w:pPr>
      <w:r w:rsidRPr="009C3265">
        <w:rPr>
          <w:rFonts w:cs="Calibri"/>
          <w:sz w:val="22"/>
        </w:rPr>
        <w:t>Conducted detailed analysis of monthly fund performance and trading/options strategy spreadsheets representing ~$5M in funds, utilizing advanced Excel functions such as VLOOKUP to enhance accuracy and efficiency in data analysis and reporting.</w:t>
      </w:r>
    </w:p>
    <w:p w14:paraId="7AD5F7D3" w14:textId="77777777" w:rsidR="003F5B44" w:rsidRPr="003F5B44" w:rsidRDefault="003F5B44" w:rsidP="003F5B44">
      <w:pPr>
        <w:pStyle w:val="ListParagraph"/>
        <w:numPr>
          <w:ilvl w:val="0"/>
          <w:numId w:val="0"/>
        </w:numPr>
        <w:ind w:left="360"/>
        <w:rPr>
          <w:rFonts w:cs="Calibri"/>
          <w:sz w:val="22"/>
        </w:rPr>
      </w:pP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0" w:name="_Hlk164238758"/>
      <w:r w:rsidRPr="00FD71AD">
        <w:rPr>
          <w:rFonts w:asciiTheme="minorHAnsi" w:hAnsiTheme="minorHAnsi" w:cstheme="minorHAnsi"/>
          <w:i/>
          <w:sz w:val="22"/>
        </w:rPr>
        <w:t>Excelsior University, Albany, NY</w:t>
      </w:r>
      <w:bookmarkEnd w:id="0"/>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7A0DBF" w14:textId="77777777" w:rsidR="004705A2" w:rsidRDefault="004705A2" w:rsidP="00C34E26">
      <w:r>
        <w:separator/>
      </w:r>
    </w:p>
  </w:endnote>
  <w:endnote w:type="continuationSeparator" w:id="0">
    <w:p w14:paraId="69F17F1B" w14:textId="77777777" w:rsidR="004705A2" w:rsidRDefault="004705A2"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66249D" w14:textId="77777777" w:rsidR="004705A2" w:rsidRDefault="004705A2" w:rsidP="00C34E26">
      <w:r>
        <w:separator/>
      </w:r>
    </w:p>
  </w:footnote>
  <w:footnote w:type="continuationSeparator" w:id="0">
    <w:p w14:paraId="43BBAC68" w14:textId="77777777" w:rsidR="004705A2" w:rsidRDefault="004705A2"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71963"/>
    <w:rsid w:val="00075E21"/>
    <w:rsid w:val="00077C58"/>
    <w:rsid w:val="00080817"/>
    <w:rsid w:val="0008689A"/>
    <w:rsid w:val="000C3E9E"/>
    <w:rsid w:val="000C46B8"/>
    <w:rsid w:val="000D7C1A"/>
    <w:rsid w:val="000E2B0E"/>
    <w:rsid w:val="000E38D8"/>
    <w:rsid w:val="000E45F9"/>
    <w:rsid w:val="001135B9"/>
    <w:rsid w:val="001237A6"/>
    <w:rsid w:val="00125F72"/>
    <w:rsid w:val="00126407"/>
    <w:rsid w:val="00134A22"/>
    <w:rsid w:val="00135E71"/>
    <w:rsid w:val="0013739E"/>
    <w:rsid w:val="0015179D"/>
    <w:rsid w:val="00164678"/>
    <w:rsid w:val="001824D6"/>
    <w:rsid w:val="00195D68"/>
    <w:rsid w:val="00197FC3"/>
    <w:rsid w:val="001A4E46"/>
    <w:rsid w:val="001A5EAD"/>
    <w:rsid w:val="001A70A0"/>
    <w:rsid w:val="001D1D8A"/>
    <w:rsid w:val="001F5C2E"/>
    <w:rsid w:val="00203287"/>
    <w:rsid w:val="002153FC"/>
    <w:rsid w:val="0021720A"/>
    <w:rsid w:val="00221BA8"/>
    <w:rsid w:val="00241720"/>
    <w:rsid w:val="00255D9E"/>
    <w:rsid w:val="00261EA1"/>
    <w:rsid w:val="00270BB6"/>
    <w:rsid w:val="00276723"/>
    <w:rsid w:val="00286FB4"/>
    <w:rsid w:val="002A304A"/>
    <w:rsid w:val="002B580A"/>
    <w:rsid w:val="002C4E4B"/>
    <w:rsid w:val="002E344E"/>
    <w:rsid w:val="002F3233"/>
    <w:rsid w:val="002F4151"/>
    <w:rsid w:val="00312B82"/>
    <w:rsid w:val="00322498"/>
    <w:rsid w:val="00335958"/>
    <w:rsid w:val="0034359B"/>
    <w:rsid w:val="00345187"/>
    <w:rsid w:val="0036767E"/>
    <w:rsid w:val="00372724"/>
    <w:rsid w:val="00373F32"/>
    <w:rsid w:val="00375D01"/>
    <w:rsid w:val="00390555"/>
    <w:rsid w:val="003926B0"/>
    <w:rsid w:val="003A4E6B"/>
    <w:rsid w:val="003B0A55"/>
    <w:rsid w:val="003B4F34"/>
    <w:rsid w:val="003B79DB"/>
    <w:rsid w:val="003C7D3A"/>
    <w:rsid w:val="003D028C"/>
    <w:rsid w:val="003D14B7"/>
    <w:rsid w:val="003E2B3E"/>
    <w:rsid w:val="003F0DB4"/>
    <w:rsid w:val="003F4451"/>
    <w:rsid w:val="003F5B44"/>
    <w:rsid w:val="003F6C5D"/>
    <w:rsid w:val="00407130"/>
    <w:rsid w:val="00423B68"/>
    <w:rsid w:val="00455CDF"/>
    <w:rsid w:val="0046725D"/>
    <w:rsid w:val="004705A2"/>
    <w:rsid w:val="004741A4"/>
    <w:rsid w:val="00476D0E"/>
    <w:rsid w:val="004770C0"/>
    <w:rsid w:val="00485FE3"/>
    <w:rsid w:val="00487AF4"/>
    <w:rsid w:val="004973C6"/>
    <w:rsid w:val="004A5C5E"/>
    <w:rsid w:val="004B26F3"/>
    <w:rsid w:val="004B635C"/>
    <w:rsid w:val="004C7C92"/>
    <w:rsid w:val="004D2615"/>
    <w:rsid w:val="004D2D6B"/>
    <w:rsid w:val="004D368C"/>
    <w:rsid w:val="004E4AE2"/>
    <w:rsid w:val="004E72D9"/>
    <w:rsid w:val="0050388A"/>
    <w:rsid w:val="005042D1"/>
    <w:rsid w:val="005047A2"/>
    <w:rsid w:val="00511AEE"/>
    <w:rsid w:val="00543F84"/>
    <w:rsid w:val="005448D2"/>
    <w:rsid w:val="0054635C"/>
    <w:rsid w:val="00572ECD"/>
    <w:rsid w:val="0057487A"/>
    <w:rsid w:val="005839E4"/>
    <w:rsid w:val="00587BB7"/>
    <w:rsid w:val="005A1782"/>
    <w:rsid w:val="005A4E79"/>
    <w:rsid w:val="005B749A"/>
    <w:rsid w:val="005C18C9"/>
    <w:rsid w:val="005C214A"/>
    <w:rsid w:val="005C7366"/>
    <w:rsid w:val="005D64A5"/>
    <w:rsid w:val="005F16AB"/>
    <w:rsid w:val="005F2A23"/>
    <w:rsid w:val="005F37D4"/>
    <w:rsid w:val="00605F61"/>
    <w:rsid w:val="00606498"/>
    <w:rsid w:val="00606727"/>
    <w:rsid w:val="00606826"/>
    <w:rsid w:val="0061507C"/>
    <w:rsid w:val="0062159E"/>
    <w:rsid w:val="00621850"/>
    <w:rsid w:val="006258FE"/>
    <w:rsid w:val="00630DAA"/>
    <w:rsid w:val="00632AFF"/>
    <w:rsid w:val="006346B0"/>
    <w:rsid w:val="0063673A"/>
    <w:rsid w:val="0064525E"/>
    <w:rsid w:val="00647688"/>
    <w:rsid w:val="00656017"/>
    <w:rsid w:val="00680FCB"/>
    <w:rsid w:val="00693B0C"/>
    <w:rsid w:val="006B7791"/>
    <w:rsid w:val="006D0CDC"/>
    <w:rsid w:val="006D2BEB"/>
    <w:rsid w:val="006D36EC"/>
    <w:rsid w:val="006D774A"/>
    <w:rsid w:val="006F2A8F"/>
    <w:rsid w:val="006F52AF"/>
    <w:rsid w:val="007116BB"/>
    <w:rsid w:val="007207B5"/>
    <w:rsid w:val="007209B6"/>
    <w:rsid w:val="00721B78"/>
    <w:rsid w:val="00731662"/>
    <w:rsid w:val="007403BC"/>
    <w:rsid w:val="0074095B"/>
    <w:rsid w:val="00740F94"/>
    <w:rsid w:val="00746F5A"/>
    <w:rsid w:val="00753F65"/>
    <w:rsid w:val="00764216"/>
    <w:rsid w:val="00767E2F"/>
    <w:rsid w:val="00772E7A"/>
    <w:rsid w:val="00775F4D"/>
    <w:rsid w:val="007807A0"/>
    <w:rsid w:val="007823F1"/>
    <w:rsid w:val="00796755"/>
    <w:rsid w:val="007A6873"/>
    <w:rsid w:val="007B4989"/>
    <w:rsid w:val="007D1FBA"/>
    <w:rsid w:val="007D28A4"/>
    <w:rsid w:val="007E6BCF"/>
    <w:rsid w:val="00804B17"/>
    <w:rsid w:val="008066EE"/>
    <w:rsid w:val="00807907"/>
    <w:rsid w:val="00813DE2"/>
    <w:rsid w:val="00832C67"/>
    <w:rsid w:val="00846AD0"/>
    <w:rsid w:val="00862051"/>
    <w:rsid w:val="0086651A"/>
    <w:rsid w:val="0089541A"/>
    <w:rsid w:val="008A3CF1"/>
    <w:rsid w:val="008A4165"/>
    <w:rsid w:val="008B0D2F"/>
    <w:rsid w:val="008B18BC"/>
    <w:rsid w:val="008B4001"/>
    <w:rsid w:val="008B5237"/>
    <w:rsid w:val="008B7C76"/>
    <w:rsid w:val="008C213D"/>
    <w:rsid w:val="00907E66"/>
    <w:rsid w:val="00910C25"/>
    <w:rsid w:val="00914F5B"/>
    <w:rsid w:val="009160FA"/>
    <w:rsid w:val="009204D7"/>
    <w:rsid w:val="00927585"/>
    <w:rsid w:val="009340D4"/>
    <w:rsid w:val="00957ABE"/>
    <w:rsid w:val="00963E7A"/>
    <w:rsid w:val="00965033"/>
    <w:rsid w:val="00971F46"/>
    <w:rsid w:val="0098117F"/>
    <w:rsid w:val="009839E5"/>
    <w:rsid w:val="00986FC6"/>
    <w:rsid w:val="0099143F"/>
    <w:rsid w:val="009952A1"/>
    <w:rsid w:val="009A042B"/>
    <w:rsid w:val="009C3265"/>
    <w:rsid w:val="009D0594"/>
    <w:rsid w:val="009D37C1"/>
    <w:rsid w:val="009D4109"/>
    <w:rsid w:val="009D7BC7"/>
    <w:rsid w:val="009F1FBA"/>
    <w:rsid w:val="009F1FC8"/>
    <w:rsid w:val="009F5537"/>
    <w:rsid w:val="009F577E"/>
    <w:rsid w:val="00A1746F"/>
    <w:rsid w:val="00A21FF3"/>
    <w:rsid w:val="00A3596D"/>
    <w:rsid w:val="00A47C72"/>
    <w:rsid w:val="00A619EC"/>
    <w:rsid w:val="00A67442"/>
    <w:rsid w:val="00AA5F19"/>
    <w:rsid w:val="00AB53CE"/>
    <w:rsid w:val="00AB712B"/>
    <w:rsid w:val="00AC411D"/>
    <w:rsid w:val="00AE74B7"/>
    <w:rsid w:val="00AF760C"/>
    <w:rsid w:val="00B01391"/>
    <w:rsid w:val="00B01F60"/>
    <w:rsid w:val="00B0333F"/>
    <w:rsid w:val="00B0715B"/>
    <w:rsid w:val="00B11FDC"/>
    <w:rsid w:val="00B125E8"/>
    <w:rsid w:val="00B16F28"/>
    <w:rsid w:val="00B24D00"/>
    <w:rsid w:val="00B308B7"/>
    <w:rsid w:val="00B3743C"/>
    <w:rsid w:val="00B51CD8"/>
    <w:rsid w:val="00B60F8F"/>
    <w:rsid w:val="00B7280E"/>
    <w:rsid w:val="00B739A1"/>
    <w:rsid w:val="00B74A0A"/>
    <w:rsid w:val="00B75727"/>
    <w:rsid w:val="00B77788"/>
    <w:rsid w:val="00BA1118"/>
    <w:rsid w:val="00BB0094"/>
    <w:rsid w:val="00BC0B35"/>
    <w:rsid w:val="00BC185D"/>
    <w:rsid w:val="00BD042A"/>
    <w:rsid w:val="00BD0A59"/>
    <w:rsid w:val="00BE0046"/>
    <w:rsid w:val="00BE7308"/>
    <w:rsid w:val="00BF2921"/>
    <w:rsid w:val="00C035DD"/>
    <w:rsid w:val="00C074AB"/>
    <w:rsid w:val="00C1235F"/>
    <w:rsid w:val="00C16F86"/>
    <w:rsid w:val="00C23A9D"/>
    <w:rsid w:val="00C34E26"/>
    <w:rsid w:val="00C40ACD"/>
    <w:rsid w:val="00C50EBC"/>
    <w:rsid w:val="00C55810"/>
    <w:rsid w:val="00C55D89"/>
    <w:rsid w:val="00C5789D"/>
    <w:rsid w:val="00C63B13"/>
    <w:rsid w:val="00C65AF4"/>
    <w:rsid w:val="00C763CD"/>
    <w:rsid w:val="00C91B0A"/>
    <w:rsid w:val="00C973F6"/>
    <w:rsid w:val="00CA2AE3"/>
    <w:rsid w:val="00CA54AD"/>
    <w:rsid w:val="00CB07C0"/>
    <w:rsid w:val="00CB7415"/>
    <w:rsid w:val="00CC1353"/>
    <w:rsid w:val="00CD0CF7"/>
    <w:rsid w:val="00CE2BE7"/>
    <w:rsid w:val="00D04AEA"/>
    <w:rsid w:val="00D078DA"/>
    <w:rsid w:val="00D24B6F"/>
    <w:rsid w:val="00D42AC5"/>
    <w:rsid w:val="00D46304"/>
    <w:rsid w:val="00D4694D"/>
    <w:rsid w:val="00D52E06"/>
    <w:rsid w:val="00D53A09"/>
    <w:rsid w:val="00D56DF9"/>
    <w:rsid w:val="00D6567E"/>
    <w:rsid w:val="00D6798B"/>
    <w:rsid w:val="00DA0469"/>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7889"/>
    <w:rsid w:val="00EA6EC1"/>
    <w:rsid w:val="00EB06CA"/>
    <w:rsid w:val="00EC07E6"/>
    <w:rsid w:val="00EE29FA"/>
    <w:rsid w:val="00EF44C2"/>
    <w:rsid w:val="00F00CAC"/>
    <w:rsid w:val="00F020CE"/>
    <w:rsid w:val="00F217A5"/>
    <w:rsid w:val="00F31EE3"/>
    <w:rsid w:val="00F427E9"/>
    <w:rsid w:val="00F55781"/>
    <w:rsid w:val="00F67AEA"/>
    <w:rsid w:val="00F77ED3"/>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3</cp:revision>
  <cp:lastPrinted>2019-04-23T23:17:00Z</cp:lastPrinted>
  <dcterms:created xsi:type="dcterms:W3CDTF">2024-10-19T04:08:00Z</dcterms:created>
  <dcterms:modified xsi:type="dcterms:W3CDTF">2024-10-19T04:10:00Z</dcterms:modified>
</cp:coreProperties>
</file>