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F5FD0" w:rsidRPr="007F5FD0" w:rsidRDefault="007F5FD0" w:rsidP="004A0E56">
      <w:pPr>
        <w:pStyle w:val="PlainText"/>
        <w:rPr>
          <w:rFonts w:cs="Courier New"/>
          <w:szCs w:val="21"/>
        </w:rPr>
      </w:pPr>
      <w:bookmarkStart w:id="0" w:name="_GoBack"/>
      <w:bookmarkEnd w:id="0"/>
    </w:p>
    <w:p w:rsidR="007F5FD0" w:rsidRPr="007F5FD0" w:rsidRDefault="007F5FD0" w:rsidP="007F5FD0">
      <w:pPr>
        <w:pStyle w:val="SCN"/>
        <w:rPr>
          <w:rFonts w:cs="Courier New"/>
        </w:rPr>
      </w:pPr>
      <w:r w:rsidRPr="007F5FD0">
        <w:rPr>
          <w:rFonts w:cs="Courier New"/>
          <w:szCs w:val="21"/>
        </w:rPr>
        <w:t>SECTION 07 61 14.00 20</w:t>
      </w:r>
    </w:p>
    <w:p w:rsidR="007F5FD0" w:rsidRPr="007F5FD0" w:rsidRDefault="007F5FD0" w:rsidP="004A0E56">
      <w:pPr>
        <w:pStyle w:val="PlainText"/>
        <w:rPr>
          <w:rFonts w:cs="Courier New"/>
          <w:szCs w:val="21"/>
        </w:rPr>
      </w:pPr>
    </w:p>
    <w:p w:rsidR="007F5FD0" w:rsidRPr="007F5FD0" w:rsidRDefault="007F5FD0" w:rsidP="007F5FD0">
      <w:pPr>
        <w:pStyle w:val="STL"/>
        <w:rPr>
          <w:rFonts w:cs="Courier New"/>
        </w:rPr>
      </w:pPr>
      <w:r w:rsidRPr="007F5FD0">
        <w:rPr>
          <w:rFonts w:cs="Courier New"/>
          <w:szCs w:val="21"/>
        </w:rPr>
        <w:t>STEEL STANDING SEAM ROOFING</w:t>
      </w:r>
    </w:p>
    <w:p w:rsidR="007F5FD0" w:rsidRPr="007F5FD0" w:rsidRDefault="007F5FD0" w:rsidP="007F5FD0">
      <w:pPr>
        <w:pStyle w:val="DTE"/>
        <w:rPr>
          <w:rFonts w:cs="Courier New"/>
        </w:rPr>
      </w:pPr>
      <w:r w:rsidRPr="007F5FD0">
        <w:rPr>
          <w:rFonts w:cs="Courier New"/>
          <w:szCs w:val="21"/>
        </w:rPr>
        <w:t>08/16</w:t>
      </w:r>
    </w:p>
    <w:p w:rsidR="007F5FD0" w:rsidRPr="007F5FD0" w:rsidRDefault="007F5FD0" w:rsidP="004A0E56">
      <w:pPr>
        <w:pStyle w:val="PlainText"/>
        <w:rPr>
          <w:rFonts w:cs="Courier New"/>
          <w:szCs w:val="21"/>
        </w:rPr>
      </w:pPr>
    </w:p>
    <w:p w:rsidR="007F5FD0" w:rsidRPr="007F5FD0" w:rsidRDefault="00D32710" w:rsidP="007F5FD0">
      <w:pPr>
        <w:pStyle w:val="Heading1"/>
        <w:rPr>
          <w:rFonts w:cs="Courier New"/>
        </w:rPr>
      </w:pPr>
      <w:r w:rsidRPr="007F5FD0">
        <w:rPr>
          <w:rFonts w:cs="Courier New"/>
        </w:rPr>
        <w:t>PART 1   GENERAL</w:t>
      </w:r>
    </w:p>
    <w:p w:rsidR="007F5FD0" w:rsidRPr="007F5FD0" w:rsidRDefault="007F5FD0" w:rsidP="004A0E56">
      <w:pPr>
        <w:pStyle w:val="PlainText"/>
        <w:rPr>
          <w:rFonts w:cs="Courier New"/>
          <w:szCs w:val="21"/>
        </w:rPr>
      </w:pPr>
    </w:p>
    <w:p w:rsidR="007F5FD0" w:rsidRPr="007F5FD0" w:rsidRDefault="007F5FD0" w:rsidP="007F5FD0">
      <w:pPr>
        <w:pStyle w:val="Heading2"/>
        <w:rPr>
          <w:rFonts w:cs="Courier New"/>
        </w:rPr>
      </w:pPr>
      <w:r w:rsidRPr="007F5FD0">
        <w:rPr>
          <w:rFonts w:cs="Courier New"/>
        </w:rPr>
        <w:t xml:space="preserve">1.1   </w:t>
      </w:r>
      <w:r w:rsidR="00D32710" w:rsidRPr="007F5FD0">
        <w:rPr>
          <w:rFonts w:cs="Courier New"/>
        </w:rPr>
        <w:t>REFERENCES</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The publications listed below form a part of this specification to the extent referenced.  The publications are referred to within the text by the basic designation only.</w:t>
      </w:r>
    </w:p>
    <w:p w:rsidR="007F5FD0" w:rsidRPr="007F5FD0" w:rsidRDefault="007F5FD0" w:rsidP="004A0E56">
      <w:pPr>
        <w:pStyle w:val="PlainText"/>
        <w:rPr>
          <w:rFonts w:cs="Courier New"/>
          <w:szCs w:val="21"/>
        </w:rPr>
      </w:pPr>
    </w:p>
    <w:p w:rsidR="007F5FD0" w:rsidRPr="007F5FD0" w:rsidRDefault="007F5FD0" w:rsidP="007F5FD0">
      <w:pPr>
        <w:pStyle w:val="ORG"/>
        <w:rPr>
          <w:rFonts w:cs="Courier New"/>
        </w:rPr>
      </w:pPr>
      <w:r w:rsidRPr="007F5FD0">
        <w:rPr>
          <w:rFonts w:cs="Courier New"/>
          <w:szCs w:val="21"/>
        </w:rPr>
        <w:t>AMERICAN IRON AND STEEL INSTITUTE (AISI)</w:t>
      </w:r>
    </w:p>
    <w:p w:rsidR="007F5FD0" w:rsidRPr="007F5FD0" w:rsidRDefault="007F5FD0" w:rsidP="004A0E56">
      <w:pPr>
        <w:pStyle w:val="PlainText"/>
        <w:rPr>
          <w:rFonts w:cs="Courier New"/>
          <w:szCs w:val="21"/>
        </w:rPr>
      </w:pPr>
    </w:p>
    <w:p w:rsidR="007F5FD0" w:rsidRPr="007F5FD0" w:rsidRDefault="007F5FD0" w:rsidP="007F5FD0">
      <w:pPr>
        <w:pStyle w:val="RTL"/>
        <w:rPr>
          <w:rFonts w:cs="Courier New"/>
        </w:rPr>
      </w:pPr>
      <w:r w:rsidRPr="007F5FD0">
        <w:rPr>
          <w:rStyle w:val="RID"/>
          <w:rFonts w:cs="Courier New"/>
        </w:rPr>
        <w:t>AISI SG03-3</w:t>
      </w:r>
      <w:r w:rsidRPr="007F5FD0">
        <w:rPr>
          <w:rFonts w:cs="Courier New"/>
          <w:szCs w:val="21"/>
        </w:rPr>
        <w:tab/>
        <w:t>(2002; Suppl 2001-2004; R 2008) Cold-Formed Steel Design Manual Set</w:t>
      </w:r>
    </w:p>
    <w:p w:rsidR="007F5FD0" w:rsidRPr="007F5FD0" w:rsidRDefault="007F5FD0" w:rsidP="004A0E56">
      <w:pPr>
        <w:pStyle w:val="PlainText"/>
        <w:rPr>
          <w:rFonts w:cs="Courier New"/>
          <w:szCs w:val="21"/>
        </w:rPr>
      </w:pPr>
    </w:p>
    <w:p w:rsidR="007F5FD0" w:rsidRPr="007F5FD0" w:rsidRDefault="007F5FD0" w:rsidP="007F5FD0">
      <w:pPr>
        <w:pStyle w:val="ORG"/>
        <w:rPr>
          <w:rFonts w:cs="Courier New"/>
        </w:rPr>
      </w:pPr>
      <w:r w:rsidRPr="007F5FD0">
        <w:rPr>
          <w:rFonts w:cs="Courier New"/>
          <w:szCs w:val="21"/>
        </w:rPr>
        <w:t>ASTM INTERNATIONAL (ASTM)</w:t>
      </w:r>
    </w:p>
    <w:p w:rsidR="007F5FD0" w:rsidRPr="007F5FD0" w:rsidRDefault="007F5FD0" w:rsidP="004A0E56">
      <w:pPr>
        <w:pStyle w:val="PlainText"/>
        <w:rPr>
          <w:rFonts w:cs="Courier New"/>
          <w:szCs w:val="21"/>
        </w:rPr>
      </w:pPr>
    </w:p>
    <w:p w:rsidR="007F5FD0" w:rsidRPr="007F5FD0" w:rsidRDefault="007F5FD0" w:rsidP="007F5FD0">
      <w:pPr>
        <w:pStyle w:val="RTL"/>
        <w:rPr>
          <w:rFonts w:cs="Courier New"/>
        </w:rPr>
      </w:pPr>
      <w:r w:rsidRPr="007F5FD0">
        <w:rPr>
          <w:rStyle w:val="RID"/>
          <w:rFonts w:cs="Courier New"/>
        </w:rPr>
        <w:t>ASTM A1008/A1008M</w:t>
      </w:r>
      <w:r w:rsidRPr="007F5FD0">
        <w:rPr>
          <w:rFonts w:cs="Courier New"/>
          <w:szCs w:val="21"/>
        </w:rPr>
        <w:tab/>
        <w:t>(2016) Standard Specification for Steel, Sheet, Cold-Rolled, Carbon, Structural, High-Strength Low-Alloy, High-Strength Low-Alloy with Improved Formability, Solution Hardened, and Bake Hardenable</w:t>
      </w:r>
    </w:p>
    <w:p w:rsidR="007F5FD0" w:rsidRPr="007F5FD0" w:rsidRDefault="007F5FD0" w:rsidP="004A0E56">
      <w:pPr>
        <w:pStyle w:val="PlainText"/>
        <w:rPr>
          <w:rFonts w:cs="Courier New"/>
          <w:szCs w:val="21"/>
        </w:rPr>
      </w:pPr>
    </w:p>
    <w:p w:rsidR="007F5FD0" w:rsidRPr="007F5FD0" w:rsidRDefault="007F5FD0" w:rsidP="007F5FD0">
      <w:pPr>
        <w:pStyle w:val="RTL"/>
        <w:rPr>
          <w:rFonts w:cs="Courier New"/>
        </w:rPr>
      </w:pPr>
      <w:r w:rsidRPr="007F5FD0">
        <w:rPr>
          <w:rStyle w:val="RID"/>
          <w:rFonts w:cs="Courier New"/>
        </w:rPr>
        <w:t>ASTM A1011/A1011M</w:t>
      </w:r>
      <w:r w:rsidRPr="007F5FD0">
        <w:rPr>
          <w:rFonts w:cs="Courier New"/>
          <w:szCs w:val="21"/>
        </w:rPr>
        <w:tab/>
        <w:t>(2017a) Standard Specification for Steel Sheet and Strip, Hot-Rolled, Carbon, Structural, High-Strength Low-Alloy, High-Strength Low-Alloy with Improved Formability, and Ultra-High Strength</w:t>
      </w:r>
    </w:p>
    <w:p w:rsidR="007F5FD0" w:rsidRPr="007F5FD0" w:rsidRDefault="007F5FD0" w:rsidP="004A0E56">
      <w:pPr>
        <w:pStyle w:val="PlainText"/>
        <w:rPr>
          <w:rFonts w:cs="Courier New"/>
          <w:szCs w:val="21"/>
        </w:rPr>
      </w:pPr>
    </w:p>
    <w:p w:rsidR="007F5FD0" w:rsidRPr="007F5FD0" w:rsidRDefault="007F5FD0" w:rsidP="007F5FD0">
      <w:pPr>
        <w:pStyle w:val="RTL"/>
        <w:rPr>
          <w:rFonts w:cs="Courier New"/>
        </w:rPr>
      </w:pPr>
      <w:r w:rsidRPr="007F5FD0">
        <w:rPr>
          <w:rStyle w:val="RID"/>
          <w:rFonts w:cs="Courier New"/>
        </w:rPr>
        <w:t>ASTM A36/A36M</w:t>
      </w:r>
      <w:r w:rsidRPr="007F5FD0">
        <w:rPr>
          <w:rFonts w:cs="Courier New"/>
          <w:szCs w:val="21"/>
        </w:rPr>
        <w:tab/>
        <w:t>(2014) Standard Specification for Carbon Structural Steel</w:t>
      </w:r>
    </w:p>
    <w:p w:rsidR="007F5FD0" w:rsidRPr="007F5FD0" w:rsidRDefault="007F5FD0" w:rsidP="004A0E56">
      <w:pPr>
        <w:pStyle w:val="PlainText"/>
        <w:rPr>
          <w:rFonts w:cs="Courier New"/>
          <w:szCs w:val="21"/>
        </w:rPr>
      </w:pPr>
    </w:p>
    <w:p w:rsidR="007F5FD0" w:rsidRPr="007F5FD0" w:rsidRDefault="007F5FD0" w:rsidP="007F5FD0">
      <w:pPr>
        <w:pStyle w:val="RTL"/>
        <w:rPr>
          <w:rFonts w:cs="Courier New"/>
        </w:rPr>
      </w:pPr>
      <w:r w:rsidRPr="007F5FD0">
        <w:rPr>
          <w:rStyle w:val="RID"/>
          <w:rFonts w:cs="Courier New"/>
        </w:rPr>
        <w:t>ASTM A653/A653M</w:t>
      </w:r>
      <w:r w:rsidRPr="007F5FD0">
        <w:rPr>
          <w:rFonts w:cs="Courier New"/>
          <w:szCs w:val="21"/>
        </w:rPr>
        <w:tab/>
        <w:t>(2017) Standard Specification for Steel Sheet, Zinc-Coated (Galvanized) or Zinc-Iron Alloy-Coated (Galvannealed) by the Hot-Dip Process</w:t>
      </w:r>
    </w:p>
    <w:p w:rsidR="007F5FD0" w:rsidRPr="007F5FD0" w:rsidRDefault="007F5FD0" w:rsidP="004A0E56">
      <w:pPr>
        <w:pStyle w:val="PlainText"/>
        <w:rPr>
          <w:rFonts w:cs="Courier New"/>
          <w:szCs w:val="21"/>
        </w:rPr>
      </w:pPr>
    </w:p>
    <w:p w:rsidR="007F5FD0" w:rsidRPr="007F5FD0" w:rsidRDefault="007F5FD0" w:rsidP="007F5FD0">
      <w:pPr>
        <w:pStyle w:val="RTL"/>
        <w:rPr>
          <w:rFonts w:cs="Courier New"/>
        </w:rPr>
      </w:pPr>
      <w:r w:rsidRPr="007F5FD0">
        <w:rPr>
          <w:rStyle w:val="RID"/>
          <w:rFonts w:cs="Courier New"/>
        </w:rPr>
        <w:t>ASTM A792/A792M</w:t>
      </w:r>
      <w:r w:rsidRPr="007F5FD0">
        <w:rPr>
          <w:rFonts w:cs="Courier New"/>
          <w:szCs w:val="21"/>
        </w:rPr>
        <w:tab/>
        <w:t>(2010) Standard Specification for Steel Sheet, 55% Aluminum-Zinc Alloy-Coated by the Hot-Dip Process</w:t>
      </w:r>
    </w:p>
    <w:p w:rsidR="007F5FD0" w:rsidRPr="007F5FD0" w:rsidRDefault="007F5FD0" w:rsidP="004A0E56">
      <w:pPr>
        <w:pStyle w:val="PlainText"/>
        <w:rPr>
          <w:rFonts w:cs="Courier New"/>
          <w:szCs w:val="21"/>
        </w:rPr>
      </w:pPr>
    </w:p>
    <w:p w:rsidR="007F5FD0" w:rsidRPr="007F5FD0" w:rsidRDefault="007F5FD0" w:rsidP="007F5FD0">
      <w:pPr>
        <w:pStyle w:val="RTL"/>
        <w:rPr>
          <w:rFonts w:cs="Courier New"/>
        </w:rPr>
      </w:pPr>
      <w:r w:rsidRPr="007F5FD0">
        <w:rPr>
          <w:rStyle w:val="RID"/>
          <w:rFonts w:cs="Courier New"/>
        </w:rPr>
        <w:t>ASTM B117</w:t>
      </w:r>
      <w:r w:rsidRPr="007F5FD0">
        <w:rPr>
          <w:rFonts w:cs="Courier New"/>
          <w:szCs w:val="21"/>
        </w:rPr>
        <w:tab/>
        <w:t>(2016) Standard Practice for Operating Salt Spray (Fog) Apparatus</w:t>
      </w:r>
    </w:p>
    <w:p w:rsidR="007F5FD0" w:rsidRPr="007F5FD0" w:rsidRDefault="007F5FD0" w:rsidP="004A0E56">
      <w:pPr>
        <w:pStyle w:val="PlainText"/>
        <w:rPr>
          <w:rFonts w:cs="Courier New"/>
          <w:szCs w:val="21"/>
        </w:rPr>
      </w:pPr>
    </w:p>
    <w:p w:rsidR="007F5FD0" w:rsidRPr="007F5FD0" w:rsidRDefault="007F5FD0" w:rsidP="007F5FD0">
      <w:pPr>
        <w:pStyle w:val="RTL"/>
        <w:rPr>
          <w:rFonts w:cs="Courier New"/>
        </w:rPr>
      </w:pPr>
      <w:r w:rsidRPr="007F5FD0">
        <w:rPr>
          <w:rStyle w:val="RID"/>
          <w:rFonts w:cs="Courier New"/>
        </w:rPr>
        <w:t>ASTM D1654</w:t>
      </w:r>
      <w:r w:rsidRPr="007F5FD0">
        <w:rPr>
          <w:rFonts w:cs="Courier New"/>
          <w:szCs w:val="21"/>
        </w:rPr>
        <w:tab/>
        <w:t>(2008; R 2016; E 2017) Standard Test Method for Evaluation of Painted or Coated Specimens Subjected to Corrosive Environments</w:t>
      </w:r>
    </w:p>
    <w:p w:rsidR="007F5FD0" w:rsidRPr="007F5FD0" w:rsidRDefault="007F5FD0" w:rsidP="004A0E56">
      <w:pPr>
        <w:pStyle w:val="PlainText"/>
        <w:rPr>
          <w:rFonts w:cs="Courier New"/>
          <w:szCs w:val="21"/>
        </w:rPr>
      </w:pPr>
    </w:p>
    <w:p w:rsidR="007F5FD0" w:rsidRPr="007F5FD0" w:rsidRDefault="007F5FD0" w:rsidP="007F5FD0">
      <w:pPr>
        <w:pStyle w:val="RTL"/>
        <w:rPr>
          <w:rFonts w:cs="Courier New"/>
        </w:rPr>
      </w:pPr>
      <w:r w:rsidRPr="007F5FD0">
        <w:rPr>
          <w:rStyle w:val="RID"/>
          <w:rFonts w:cs="Courier New"/>
        </w:rPr>
        <w:t>ASTM D2244</w:t>
      </w:r>
      <w:r w:rsidRPr="007F5FD0">
        <w:rPr>
          <w:rFonts w:cs="Courier New"/>
          <w:szCs w:val="21"/>
        </w:rPr>
        <w:tab/>
        <w:t>(2016) Standard Practice for Calculation of Color Tolerances and Color Differences from Instrumentally Measured Color Coordinates</w:t>
      </w:r>
    </w:p>
    <w:p w:rsidR="007F5FD0" w:rsidRPr="007F5FD0" w:rsidRDefault="007F5FD0" w:rsidP="004A0E56">
      <w:pPr>
        <w:pStyle w:val="PlainText"/>
        <w:rPr>
          <w:rFonts w:cs="Courier New"/>
          <w:szCs w:val="21"/>
        </w:rPr>
      </w:pPr>
    </w:p>
    <w:p w:rsidR="007F5FD0" w:rsidRPr="007F5FD0" w:rsidRDefault="007F5FD0" w:rsidP="007F5FD0">
      <w:pPr>
        <w:pStyle w:val="RTL"/>
        <w:rPr>
          <w:rFonts w:cs="Courier New"/>
        </w:rPr>
      </w:pPr>
      <w:r w:rsidRPr="007F5FD0">
        <w:rPr>
          <w:rStyle w:val="RID"/>
          <w:rFonts w:cs="Courier New"/>
        </w:rPr>
        <w:lastRenderedPageBreak/>
        <w:t>ASTM D2247</w:t>
      </w:r>
      <w:r w:rsidRPr="007F5FD0">
        <w:rPr>
          <w:rFonts w:cs="Courier New"/>
          <w:szCs w:val="21"/>
        </w:rPr>
        <w:tab/>
        <w:t>(2015) Testing Water Resistance of Coatings in 100% Relative Humidity</w:t>
      </w:r>
    </w:p>
    <w:p w:rsidR="007F5FD0" w:rsidRPr="007F5FD0" w:rsidRDefault="007F5FD0" w:rsidP="004A0E56">
      <w:pPr>
        <w:pStyle w:val="PlainText"/>
        <w:rPr>
          <w:rFonts w:cs="Courier New"/>
          <w:szCs w:val="21"/>
        </w:rPr>
      </w:pPr>
    </w:p>
    <w:p w:rsidR="007F5FD0" w:rsidRPr="007F5FD0" w:rsidRDefault="007F5FD0" w:rsidP="007F5FD0">
      <w:pPr>
        <w:pStyle w:val="RTL"/>
        <w:rPr>
          <w:rFonts w:cs="Courier New"/>
        </w:rPr>
      </w:pPr>
      <w:r w:rsidRPr="007F5FD0">
        <w:rPr>
          <w:rStyle w:val="RID"/>
          <w:rFonts w:cs="Courier New"/>
        </w:rPr>
        <w:t>ASTM D226/D226M</w:t>
      </w:r>
      <w:r w:rsidRPr="007F5FD0">
        <w:rPr>
          <w:rFonts w:cs="Courier New"/>
          <w:szCs w:val="21"/>
        </w:rPr>
        <w:tab/>
        <w:t>(2017) Standard Specification for Asphalt-Saturated Organic Felt Used in Roofing and Waterproofing</w:t>
      </w:r>
    </w:p>
    <w:p w:rsidR="007F5FD0" w:rsidRPr="007F5FD0" w:rsidRDefault="007F5FD0" w:rsidP="004A0E56">
      <w:pPr>
        <w:pStyle w:val="PlainText"/>
        <w:rPr>
          <w:rFonts w:cs="Courier New"/>
          <w:szCs w:val="21"/>
        </w:rPr>
      </w:pPr>
    </w:p>
    <w:p w:rsidR="007F5FD0" w:rsidRPr="007F5FD0" w:rsidRDefault="007F5FD0" w:rsidP="007F5FD0">
      <w:pPr>
        <w:pStyle w:val="RTL"/>
        <w:rPr>
          <w:rFonts w:cs="Courier New"/>
        </w:rPr>
      </w:pPr>
      <w:r w:rsidRPr="007F5FD0">
        <w:rPr>
          <w:rStyle w:val="RID"/>
          <w:rFonts w:cs="Courier New"/>
        </w:rPr>
        <w:t>ASTM D4214</w:t>
      </w:r>
      <w:r w:rsidRPr="007F5FD0">
        <w:rPr>
          <w:rFonts w:cs="Courier New"/>
          <w:szCs w:val="21"/>
        </w:rPr>
        <w:tab/>
        <w:t>(2007; R 2015) Standard Test Method for Evaluating the Degree of Chalking of Exterior Paint Films</w:t>
      </w:r>
    </w:p>
    <w:p w:rsidR="007F5FD0" w:rsidRPr="007F5FD0" w:rsidRDefault="007F5FD0" w:rsidP="004A0E56">
      <w:pPr>
        <w:pStyle w:val="PlainText"/>
        <w:rPr>
          <w:rFonts w:cs="Courier New"/>
          <w:szCs w:val="21"/>
        </w:rPr>
      </w:pPr>
    </w:p>
    <w:p w:rsidR="007F5FD0" w:rsidRPr="007F5FD0" w:rsidRDefault="007F5FD0" w:rsidP="007F5FD0">
      <w:pPr>
        <w:pStyle w:val="RTL"/>
        <w:rPr>
          <w:rFonts w:cs="Courier New"/>
        </w:rPr>
      </w:pPr>
      <w:r w:rsidRPr="007F5FD0">
        <w:rPr>
          <w:rStyle w:val="RID"/>
          <w:rFonts w:cs="Courier New"/>
        </w:rPr>
        <w:t>ASTM D522/D522M</w:t>
      </w:r>
      <w:r w:rsidRPr="007F5FD0">
        <w:rPr>
          <w:rFonts w:cs="Courier New"/>
          <w:szCs w:val="21"/>
        </w:rPr>
        <w:tab/>
        <w:t>(2014) Mandrel Bend Test of Attached Organic Coatings</w:t>
      </w:r>
    </w:p>
    <w:p w:rsidR="007F5FD0" w:rsidRPr="007F5FD0" w:rsidRDefault="007F5FD0" w:rsidP="004A0E56">
      <w:pPr>
        <w:pStyle w:val="PlainText"/>
        <w:rPr>
          <w:rFonts w:cs="Courier New"/>
          <w:szCs w:val="21"/>
        </w:rPr>
      </w:pPr>
    </w:p>
    <w:p w:rsidR="007F5FD0" w:rsidRPr="007F5FD0" w:rsidRDefault="007F5FD0" w:rsidP="007F5FD0">
      <w:pPr>
        <w:pStyle w:val="RTL"/>
        <w:rPr>
          <w:rFonts w:cs="Courier New"/>
        </w:rPr>
      </w:pPr>
      <w:r w:rsidRPr="007F5FD0">
        <w:rPr>
          <w:rStyle w:val="RID"/>
          <w:rFonts w:cs="Courier New"/>
        </w:rPr>
        <w:t>ASTM D523</w:t>
      </w:r>
      <w:r w:rsidRPr="007F5FD0">
        <w:rPr>
          <w:rFonts w:cs="Courier New"/>
          <w:szCs w:val="21"/>
        </w:rPr>
        <w:tab/>
        <w:t>(2014; R 2018) Standard Test Method for Specular Gloss</w:t>
      </w:r>
    </w:p>
    <w:p w:rsidR="007F5FD0" w:rsidRPr="007F5FD0" w:rsidRDefault="007F5FD0" w:rsidP="004A0E56">
      <w:pPr>
        <w:pStyle w:val="PlainText"/>
        <w:rPr>
          <w:rFonts w:cs="Courier New"/>
          <w:szCs w:val="21"/>
        </w:rPr>
      </w:pPr>
    </w:p>
    <w:p w:rsidR="007F5FD0" w:rsidRPr="007F5FD0" w:rsidRDefault="007F5FD0" w:rsidP="007F5FD0">
      <w:pPr>
        <w:pStyle w:val="RTL"/>
        <w:rPr>
          <w:rFonts w:cs="Courier New"/>
        </w:rPr>
      </w:pPr>
      <w:r w:rsidRPr="007F5FD0">
        <w:rPr>
          <w:rStyle w:val="RID"/>
          <w:rFonts w:cs="Courier New"/>
        </w:rPr>
        <w:t>ASTM D714</w:t>
      </w:r>
      <w:r w:rsidRPr="007F5FD0">
        <w:rPr>
          <w:rFonts w:cs="Courier New"/>
          <w:szCs w:val="21"/>
        </w:rPr>
        <w:tab/>
        <w:t>(2002; R 2017) Standard Test Method for Evaluating Degree of Blistering of Paints</w:t>
      </w:r>
    </w:p>
    <w:p w:rsidR="007F5FD0" w:rsidRPr="007F5FD0" w:rsidRDefault="007F5FD0" w:rsidP="004A0E56">
      <w:pPr>
        <w:pStyle w:val="PlainText"/>
        <w:rPr>
          <w:rFonts w:cs="Courier New"/>
          <w:szCs w:val="21"/>
        </w:rPr>
      </w:pPr>
    </w:p>
    <w:p w:rsidR="007F5FD0" w:rsidRPr="007F5FD0" w:rsidRDefault="007F5FD0" w:rsidP="007F5FD0">
      <w:pPr>
        <w:pStyle w:val="RTL"/>
        <w:rPr>
          <w:rFonts w:cs="Courier New"/>
        </w:rPr>
      </w:pPr>
      <w:r w:rsidRPr="007F5FD0">
        <w:rPr>
          <w:rStyle w:val="RID"/>
          <w:rFonts w:cs="Courier New"/>
        </w:rPr>
        <w:t>ASTM D968</w:t>
      </w:r>
      <w:r w:rsidRPr="007F5FD0">
        <w:rPr>
          <w:rFonts w:cs="Courier New"/>
          <w:szCs w:val="21"/>
        </w:rPr>
        <w:tab/>
        <w:t>(2017) Standard Test Methods for Abrasion Resistance of Organic Coatings by Falling Abrasive</w:t>
      </w:r>
    </w:p>
    <w:p w:rsidR="007F5FD0" w:rsidRPr="007F5FD0" w:rsidRDefault="007F5FD0" w:rsidP="004A0E56">
      <w:pPr>
        <w:pStyle w:val="PlainText"/>
        <w:rPr>
          <w:rFonts w:cs="Courier New"/>
          <w:szCs w:val="21"/>
        </w:rPr>
      </w:pPr>
    </w:p>
    <w:p w:rsidR="007F5FD0" w:rsidRPr="007F5FD0" w:rsidRDefault="007F5FD0" w:rsidP="007F5FD0">
      <w:pPr>
        <w:pStyle w:val="RTL"/>
        <w:rPr>
          <w:rFonts w:cs="Courier New"/>
        </w:rPr>
      </w:pPr>
      <w:r w:rsidRPr="007F5FD0">
        <w:rPr>
          <w:rStyle w:val="RID"/>
          <w:rFonts w:cs="Courier New"/>
        </w:rPr>
        <w:t>ASTM E1592</w:t>
      </w:r>
      <w:r w:rsidRPr="007F5FD0">
        <w:rPr>
          <w:rFonts w:cs="Courier New"/>
          <w:szCs w:val="21"/>
        </w:rPr>
        <w:tab/>
        <w:t>(2005; R 2012) Structural Performance of Sheet Metal Roof and Siding Systems by Uniform Static Air Pressure Difference</w:t>
      </w:r>
    </w:p>
    <w:p w:rsidR="007F5FD0" w:rsidRPr="007F5FD0" w:rsidRDefault="007F5FD0" w:rsidP="004A0E56">
      <w:pPr>
        <w:pStyle w:val="PlainText"/>
        <w:rPr>
          <w:rFonts w:cs="Courier New"/>
          <w:szCs w:val="21"/>
        </w:rPr>
      </w:pPr>
    </w:p>
    <w:p w:rsidR="007F5FD0" w:rsidRPr="007F5FD0" w:rsidRDefault="007F5FD0" w:rsidP="007F5FD0">
      <w:pPr>
        <w:pStyle w:val="RTL"/>
        <w:rPr>
          <w:rFonts w:cs="Courier New"/>
        </w:rPr>
      </w:pPr>
      <w:r w:rsidRPr="007F5FD0">
        <w:rPr>
          <w:rStyle w:val="RID"/>
          <w:rFonts w:cs="Courier New"/>
        </w:rPr>
        <w:t>ASTM E84</w:t>
      </w:r>
      <w:r w:rsidRPr="007F5FD0">
        <w:rPr>
          <w:rFonts w:cs="Courier New"/>
          <w:szCs w:val="21"/>
        </w:rPr>
        <w:tab/>
        <w:t>(2018) Standard Test Method for Surface Burning Characteristics of Building Materials</w:t>
      </w:r>
    </w:p>
    <w:p w:rsidR="007F5FD0" w:rsidRPr="007F5FD0" w:rsidRDefault="007F5FD0" w:rsidP="004A0E56">
      <w:pPr>
        <w:pStyle w:val="PlainText"/>
        <w:rPr>
          <w:rFonts w:cs="Courier New"/>
          <w:szCs w:val="21"/>
        </w:rPr>
      </w:pPr>
    </w:p>
    <w:p w:rsidR="007F5FD0" w:rsidRPr="007F5FD0" w:rsidRDefault="007F5FD0" w:rsidP="007F5FD0">
      <w:pPr>
        <w:pStyle w:val="RTL"/>
        <w:rPr>
          <w:rFonts w:cs="Courier New"/>
        </w:rPr>
      </w:pPr>
      <w:r w:rsidRPr="007F5FD0">
        <w:rPr>
          <w:rStyle w:val="RID"/>
          <w:rFonts w:cs="Courier New"/>
        </w:rPr>
        <w:t>ASTM G152</w:t>
      </w:r>
      <w:r w:rsidRPr="007F5FD0">
        <w:rPr>
          <w:rFonts w:cs="Courier New"/>
          <w:szCs w:val="21"/>
        </w:rPr>
        <w:tab/>
        <w:t>(2013) Operating Open Flame Carbon Arc Light Apparatus for Exposure of Nonmetallic Materials</w:t>
      </w:r>
    </w:p>
    <w:p w:rsidR="007F5FD0" w:rsidRPr="007F5FD0" w:rsidRDefault="007F5FD0" w:rsidP="004A0E56">
      <w:pPr>
        <w:pStyle w:val="PlainText"/>
        <w:rPr>
          <w:rFonts w:cs="Courier New"/>
          <w:szCs w:val="21"/>
        </w:rPr>
      </w:pPr>
    </w:p>
    <w:p w:rsidR="007F5FD0" w:rsidRPr="007F5FD0" w:rsidRDefault="007F5FD0" w:rsidP="007F5FD0">
      <w:pPr>
        <w:pStyle w:val="RTL"/>
        <w:rPr>
          <w:rFonts w:cs="Courier New"/>
        </w:rPr>
      </w:pPr>
      <w:r w:rsidRPr="007F5FD0">
        <w:rPr>
          <w:rStyle w:val="RID"/>
          <w:rFonts w:cs="Courier New"/>
        </w:rPr>
        <w:t>ASTM G153</w:t>
      </w:r>
      <w:r w:rsidRPr="007F5FD0">
        <w:rPr>
          <w:rFonts w:cs="Courier New"/>
          <w:szCs w:val="21"/>
        </w:rPr>
        <w:tab/>
        <w:t>(2013) Operating Enclosed Carbon Arc Light Apparatus for Exposure of Nonmetallic Materials</w:t>
      </w:r>
    </w:p>
    <w:p w:rsidR="007F5FD0" w:rsidRPr="007F5FD0" w:rsidRDefault="007F5FD0" w:rsidP="004A0E56">
      <w:pPr>
        <w:pStyle w:val="PlainText"/>
        <w:rPr>
          <w:rFonts w:cs="Courier New"/>
          <w:szCs w:val="21"/>
        </w:rPr>
      </w:pPr>
    </w:p>
    <w:p w:rsidR="007F5FD0" w:rsidRPr="007F5FD0" w:rsidRDefault="007F5FD0" w:rsidP="007F5FD0">
      <w:pPr>
        <w:pStyle w:val="ORG"/>
        <w:rPr>
          <w:rFonts w:cs="Courier New"/>
        </w:rPr>
      </w:pPr>
      <w:r w:rsidRPr="007F5FD0">
        <w:rPr>
          <w:rFonts w:cs="Courier New"/>
          <w:szCs w:val="21"/>
        </w:rPr>
        <w:t>SHEET METAL AND AIR CONDITIONING CONTRACTORS' NATIONAL ASSOCIATION (SMACNA)</w:t>
      </w:r>
    </w:p>
    <w:p w:rsidR="007F5FD0" w:rsidRPr="007F5FD0" w:rsidRDefault="007F5FD0" w:rsidP="004A0E56">
      <w:pPr>
        <w:pStyle w:val="PlainText"/>
        <w:rPr>
          <w:rFonts w:cs="Courier New"/>
          <w:szCs w:val="21"/>
        </w:rPr>
      </w:pPr>
    </w:p>
    <w:p w:rsidR="007F5FD0" w:rsidRPr="007F5FD0" w:rsidRDefault="007F5FD0" w:rsidP="007F5FD0">
      <w:pPr>
        <w:pStyle w:val="RTL"/>
        <w:rPr>
          <w:rFonts w:cs="Courier New"/>
        </w:rPr>
      </w:pPr>
      <w:r w:rsidRPr="007F5FD0">
        <w:rPr>
          <w:rStyle w:val="RID"/>
          <w:rFonts w:cs="Courier New"/>
        </w:rPr>
        <w:t>SMACNA 1793</w:t>
      </w:r>
      <w:r w:rsidRPr="007F5FD0">
        <w:rPr>
          <w:rFonts w:cs="Courier New"/>
          <w:szCs w:val="21"/>
        </w:rPr>
        <w:tab/>
        <w:t>(2012) Architectural Sheet Metal Manual, 7th Edition</w:t>
      </w:r>
    </w:p>
    <w:p w:rsidR="007F5FD0" w:rsidRPr="007F5FD0" w:rsidRDefault="007F5FD0" w:rsidP="004A0E56">
      <w:pPr>
        <w:pStyle w:val="PlainText"/>
        <w:rPr>
          <w:rFonts w:cs="Courier New"/>
          <w:szCs w:val="21"/>
        </w:rPr>
      </w:pPr>
    </w:p>
    <w:p w:rsidR="007F5FD0" w:rsidRPr="007F5FD0" w:rsidRDefault="007F5FD0" w:rsidP="007F5FD0">
      <w:pPr>
        <w:pStyle w:val="ORG"/>
        <w:rPr>
          <w:rFonts w:cs="Courier New"/>
        </w:rPr>
      </w:pPr>
      <w:r w:rsidRPr="007F5FD0">
        <w:rPr>
          <w:rFonts w:cs="Courier New"/>
          <w:szCs w:val="21"/>
        </w:rPr>
        <w:t>U.S. DEPARTMENT OF ENERGY (DOE)</w:t>
      </w:r>
    </w:p>
    <w:p w:rsidR="007F5FD0" w:rsidRPr="007F5FD0" w:rsidRDefault="007F5FD0" w:rsidP="004A0E56">
      <w:pPr>
        <w:pStyle w:val="PlainText"/>
        <w:rPr>
          <w:rFonts w:cs="Courier New"/>
          <w:szCs w:val="21"/>
        </w:rPr>
      </w:pPr>
    </w:p>
    <w:p w:rsidR="007F5FD0" w:rsidRPr="007F5FD0" w:rsidRDefault="007F5FD0" w:rsidP="007F5FD0">
      <w:pPr>
        <w:pStyle w:val="RTL"/>
        <w:rPr>
          <w:rFonts w:cs="Courier New"/>
        </w:rPr>
      </w:pPr>
      <w:r w:rsidRPr="007F5FD0">
        <w:rPr>
          <w:rStyle w:val="RID"/>
          <w:rFonts w:cs="Courier New"/>
        </w:rPr>
        <w:t>Energy Star</w:t>
      </w:r>
      <w:r w:rsidRPr="007F5FD0">
        <w:rPr>
          <w:rFonts w:cs="Courier New"/>
          <w:szCs w:val="21"/>
        </w:rPr>
        <w:tab/>
        <w:t>(1992; R 2006) Energy Star Energy Efficiency Labeling System (FEMP)</w:t>
      </w:r>
    </w:p>
    <w:p w:rsidR="007F5FD0" w:rsidRPr="007F5FD0" w:rsidRDefault="007F5FD0" w:rsidP="007F5FD0">
      <w:pPr>
        <w:pStyle w:val="RTL"/>
        <w:rPr>
          <w:rFonts w:cs="Courier New"/>
        </w:rPr>
      </w:pPr>
    </w:p>
    <w:p w:rsidR="007F5FD0" w:rsidRPr="007F5FD0" w:rsidRDefault="007F5FD0" w:rsidP="007F5FD0">
      <w:pPr>
        <w:pStyle w:val="Heading2"/>
        <w:rPr>
          <w:rFonts w:cs="Courier New"/>
        </w:rPr>
      </w:pPr>
      <w:r w:rsidRPr="007F5FD0">
        <w:rPr>
          <w:rFonts w:cs="Courier New"/>
        </w:rPr>
        <w:t xml:space="preserve">1.2   </w:t>
      </w:r>
      <w:r w:rsidR="00D32710" w:rsidRPr="007F5FD0">
        <w:rPr>
          <w:rFonts w:cs="Courier New"/>
        </w:rPr>
        <w:t>DEFINITIONS</w:t>
      </w:r>
    </w:p>
    <w:p w:rsidR="007F5FD0" w:rsidRPr="007F5FD0" w:rsidRDefault="007F5FD0" w:rsidP="004A0E56">
      <w:pPr>
        <w:pStyle w:val="PlainText"/>
        <w:rPr>
          <w:rFonts w:cs="Courier New"/>
          <w:szCs w:val="21"/>
        </w:rPr>
      </w:pPr>
    </w:p>
    <w:p w:rsidR="007F5FD0" w:rsidRPr="007F5FD0" w:rsidRDefault="007F5FD0" w:rsidP="007F5FD0">
      <w:pPr>
        <w:pStyle w:val="Heading3"/>
        <w:rPr>
          <w:rFonts w:cs="Courier New"/>
        </w:rPr>
      </w:pPr>
      <w:r w:rsidRPr="007F5FD0">
        <w:rPr>
          <w:rFonts w:cs="Courier New"/>
        </w:rPr>
        <w:t xml:space="preserve">1.2.1   </w:t>
      </w:r>
      <w:r w:rsidR="00D32710" w:rsidRPr="007F5FD0">
        <w:rPr>
          <w:rFonts w:cs="Courier New"/>
        </w:rPr>
        <w:t>Field-Formed Seam</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 xml:space="preserve">Seams of panels so configured that when adjacent sheets are installed the seam is sealed utilizing mechanical or hand seamers.  Crimped (45 degree </w:t>
      </w:r>
      <w:r w:rsidRPr="007F5FD0">
        <w:rPr>
          <w:rFonts w:cs="Courier New"/>
          <w:szCs w:val="21"/>
        </w:rPr>
        <w:lastRenderedPageBreak/>
        <w:t>bend), roll formed (180 degree bend), double roll formed (2 - 180 degree bends), and roll and lock systems are types of field-formed seam systems.</w:t>
      </w:r>
    </w:p>
    <w:p w:rsidR="007F5FD0" w:rsidRPr="007F5FD0" w:rsidRDefault="007F5FD0" w:rsidP="004A0E56">
      <w:pPr>
        <w:pStyle w:val="PlainText"/>
        <w:rPr>
          <w:rFonts w:cs="Courier New"/>
          <w:szCs w:val="21"/>
        </w:rPr>
      </w:pPr>
    </w:p>
    <w:p w:rsidR="007F5FD0" w:rsidRPr="007F5FD0" w:rsidRDefault="007F5FD0" w:rsidP="007F5FD0">
      <w:pPr>
        <w:pStyle w:val="Heading3"/>
        <w:rPr>
          <w:rFonts w:cs="Courier New"/>
        </w:rPr>
      </w:pPr>
      <w:r w:rsidRPr="007F5FD0">
        <w:rPr>
          <w:rFonts w:cs="Courier New"/>
        </w:rPr>
        <w:t xml:space="preserve">1.2.2   </w:t>
      </w:r>
      <w:r w:rsidR="00D32710" w:rsidRPr="007F5FD0">
        <w:rPr>
          <w:rFonts w:cs="Courier New"/>
        </w:rPr>
        <w:t>Snap Together Seam</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Panels so configured that the male and female portions of the seam interlock through the application of foot pressure or tamping with a mallet.  Snap-on cap configurations are a type of snap together system.</w:t>
      </w:r>
    </w:p>
    <w:p w:rsidR="007F5FD0" w:rsidRPr="007F5FD0" w:rsidRDefault="007F5FD0" w:rsidP="004A0E56">
      <w:pPr>
        <w:pStyle w:val="PlainText"/>
        <w:rPr>
          <w:rFonts w:cs="Courier New"/>
          <w:szCs w:val="21"/>
        </w:rPr>
      </w:pPr>
    </w:p>
    <w:p w:rsidR="007F5FD0" w:rsidRPr="007F5FD0" w:rsidRDefault="007F5FD0" w:rsidP="007F5FD0">
      <w:pPr>
        <w:pStyle w:val="Heading3"/>
        <w:rPr>
          <w:rFonts w:cs="Courier New"/>
        </w:rPr>
      </w:pPr>
      <w:r w:rsidRPr="007F5FD0">
        <w:rPr>
          <w:rFonts w:cs="Courier New"/>
        </w:rPr>
        <w:t xml:space="preserve">1.2.3   </w:t>
      </w:r>
      <w:r w:rsidR="00D32710" w:rsidRPr="007F5FD0">
        <w:rPr>
          <w:rFonts w:cs="Courier New"/>
        </w:rPr>
        <w:t>Pre-Formed</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Formed to the final, less field-formed seam, profile and configuration in the factory.</w:t>
      </w:r>
    </w:p>
    <w:p w:rsidR="007F5FD0" w:rsidRPr="007F5FD0" w:rsidRDefault="007F5FD0" w:rsidP="004A0E56">
      <w:pPr>
        <w:pStyle w:val="PlainText"/>
        <w:rPr>
          <w:rFonts w:cs="Courier New"/>
          <w:szCs w:val="21"/>
        </w:rPr>
      </w:pPr>
    </w:p>
    <w:p w:rsidR="007F5FD0" w:rsidRPr="007F5FD0" w:rsidRDefault="007F5FD0" w:rsidP="007F5FD0">
      <w:pPr>
        <w:pStyle w:val="Heading3"/>
        <w:rPr>
          <w:rFonts w:cs="Courier New"/>
        </w:rPr>
      </w:pPr>
      <w:r w:rsidRPr="007F5FD0">
        <w:rPr>
          <w:rFonts w:cs="Courier New"/>
        </w:rPr>
        <w:t xml:space="preserve">1.2.4   </w:t>
      </w:r>
      <w:r w:rsidR="00D32710" w:rsidRPr="007F5FD0">
        <w:rPr>
          <w:rFonts w:cs="Courier New"/>
        </w:rPr>
        <w:t>Field-Formed</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Formed to the final, less field-formed seam, profile and configuration at the site of work prior to installation.</w:t>
      </w:r>
    </w:p>
    <w:p w:rsidR="007F5FD0" w:rsidRPr="007F5FD0" w:rsidRDefault="007F5FD0" w:rsidP="004A0E56">
      <w:pPr>
        <w:pStyle w:val="PlainText"/>
        <w:rPr>
          <w:rFonts w:cs="Courier New"/>
          <w:szCs w:val="21"/>
        </w:rPr>
      </w:pPr>
    </w:p>
    <w:p w:rsidR="007F5FD0" w:rsidRPr="007F5FD0" w:rsidRDefault="007F5FD0" w:rsidP="007F5FD0">
      <w:pPr>
        <w:pStyle w:val="Heading3"/>
        <w:rPr>
          <w:rFonts w:cs="Courier New"/>
        </w:rPr>
      </w:pPr>
      <w:r w:rsidRPr="007F5FD0">
        <w:rPr>
          <w:rFonts w:cs="Courier New"/>
        </w:rPr>
        <w:t xml:space="preserve">1.2.5   </w:t>
      </w:r>
      <w:r w:rsidRPr="007F5FD0">
        <w:rPr>
          <w:rStyle w:val="SUB"/>
          <w:rFonts w:cs="Courier New"/>
        </w:rPr>
        <w:t>Roofing</w:t>
      </w:r>
      <w:r w:rsidR="00D32710" w:rsidRPr="007F5FD0">
        <w:rPr>
          <w:rFonts w:cs="Courier New"/>
        </w:rPr>
        <w:t xml:space="preserve"> System</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The roofing system is defined as the assembly of roofing components, including roofing panels, flashing, fasteners, and accessories which, when assembled properly result in a watertight installation.</w:t>
      </w:r>
    </w:p>
    <w:p w:rsidR="007F5FD0" w:rsidRPr="007F5FD0" w:rsidRDefault="007F5FD0" w:rsidP="004A0E56">
      <w:pPr>
        <w:pStyle w:val="PlainText"/>
        <w:rPr>
          <w:rFonts w:cs="Courier New"/>
          <w:szCs w:val="21"/>
        </w:rPr>
      </w:pPr>
    </w:p>
    <w:p w:rsidR="007F5FD0" w:rsidRPr="007F5FD0" w:rsidRDefault="007F5FD0" w:rsidP="007F5FD0">
      <w:pPr>
        <w:pStyle w:val="Heading3"/>
        <w:rPr>
          <w:rFonts w:cs="Courier New"/>
        </w:rPr>
      </w:pPr>
      <w:r w:rsidRPr="007F5FD0">
        <w:rPr>
          <w:rFonts w:cs="Courier New"/>
        </w:rPr>
        <w:t xml:space="preserve">1.2.6   </w:t>
      </w:r>
      <w:r w:rsidR="00D32710" w:rsidRPr="007F5FD0">
        <w:rPr>
          <w:rFonts w:cs="Courier New"/>
        </w:rPr>
        <w:t>SSMRS</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Standing Seam Metal Roof System (SSMRS) is abbreviation of the entire roof system specified herein with all components and parts coming from a single manufacturer's system.</w:t>
      </w:r>
    </w:p>
    <w:p w:rsidR="007F5FD0" w:rsidRPr="007F5FD0" w:rsidRDefault="007F5FD0" w:rsidP="004A0E56">
      <w:pPr>
        <w:pStyle w:val="PlainText"/>
        <w:rPr>
          <w:rFonts w:cs="Courier New"/>
          <w:szCs w:val="21"/>
        </w:rPr>
      </w:pPr>
    </w:p>
    <w:p w:rsidR="007F5FD0" w:rsidRPr="007F5FD0" w:rsidRDefault="007F5FD0" w:rsidP="007F5FD0">
      <w:pPr>
        <w:pStyle w:val="Heading2"/>
        <w:rPr>
          <w:rFonts w:cs="Courier New"/>
        </w:rPr>
      </w:pPr>
      <w:r w:rsidRPr="007F5FD0">
        <w:rPr>
          <w:rFonts w:cs="Courier New"/>
        </w:rPr>
        <w:t xml:space="preserve">1.3   </w:t>
      </w:r>
      <w:r w:rsidR="00D32710" w:rsidRPr="007F5FD0">
        <w:rPr>
          <w:rFonts w:cs="Courier New"/>
        </w:rPr>
        <w:t>SYSTEM DESCRIPTION</w:t>
      </w:r>
    </w:p>
    <w:p w:rsidR="007F5FD0" w:rsidRPr="007F5FD0" w:rsidRDefault="007F5FD0" w:rsidP="004A0E56">
      <w:pPr>
        <w:pStyle w:val="PlainText"/>
        <w:rPr>
          <w:rFonts w:cs="Courier New"/>
          <w:szCs w:val="21"/>
        </w:rPr>
      </w:pPr>
    </w:p>
    <w:p w:rsidR="007F5FD0" w:rsidRPr="007F5FD0" w:rsidRDefault="007F5FD0" w:rsidP="007F5FD0">
      <w:pPr>
        <w:pStyle w:val="Heading3"/>
        <w:rPr>
          <w:rFonts w:cs="Courier New"/>
        </w:rPr>
      </w:pPr>
      <w:r w:rsidRPr="007F5FD0">
        <w:rPr>
          <w:rFonts w:cs="Courier New"/>
        </w:rPr>
        <w:t xml:space="preserve">1.3.1   </w:t>
      </w:r>
      <w:r w:rsidR="00D32710" w:rsidRPr="007F5FD0">
        <w:rPr>
          <w:rFonts w:cs="Courier New"/>
        </w:rPr>
        <w:t>Design Requirements</w:t>
      </w:r>
    </w:p>
    <w:p w:rsidR="007F5FD0" w:rsidRPr="007F5FD0" w:rsidRDefault="007F5FD0" w:rsidP="004A0E56">
      <w:pPr>
        <w:pStyle w:val="PlainText"/>
        <w:rPr>
          <w:rFonts w:cs="Courier New"/>
          <w:szCs w:val="21"/>
        </w:rPr>
      </w:pPr>
    </w:p>
    <w:p w:rsidR="007F5FD0" w:rsidRPr="007F5FD0" w:rsidRDefault="007F5FD0" w:rsidP="007F5FD0">
      <w:pPr>
        <w:pStyle w:val="LSTN"/>
        <w:ind w:hanging="475"/>
        <w:rPr>
          <w:rFonts w:cs="Courier New"/>
        </w:rPr>
      </w:pPr>
      <w:r w:rsidRPr="007F5FD0">
        <w:rPr>
          <w:rFonts w:cs="Courier New"/>
          <w:szCs w:val="21"/>
        </w:rPr>
        <w:t>a.  Panels must be continuous lengths up to manufacturer's standard longest lengths, with no joints or seams, except where indicated or specified.  Ribs of adjoining sheets must be in continuous contact from eave to ridge.  Individual panels of snap together type systems must be removable for replacement of damaged material.</w:t>
      </w:r>
    </w:p>
    <w:p w:rsidR="007F5FD0" w:rsidRPr="007F5FD0" w:rsidRDefault="007F5FD0" w:rsidP="004A0E56">
      <w:pPr>
        <w:pStyle w:val="PlainText"/>
        <w:rPr>
          <w:rFonts w:cs="Courier New"/>
          <w:szCs w:val="21"/>
        </w:rPr>
      </w:pPr>
    </w:p>
    <w:p w:rsidR="007F5FD0" w:rsidRPr="007F5FD0" w:rsidRDefault="007F5FD0" w:rsidP="007F5FD0">
      <w:pPr>
        <w:pStyle w:val="LSTN"/>
        <w:ind w:hanging="475"/>
        <w:rPr>
          <w:rFonts w:cs="Courier New"/>
        </w:rPr>
      </w:pPr>
      <w:r w:rsidRPr="007F5FD0">
        <w:rPr>
          <w:rFonts w:cs="Courier New"/>
          <w:szCs w:val="21"/>
        </w:rPr>
        <w:t>b.  There must be no exposed or penetrating fasteners except where shown on approved shop drawings.  Fasteners into steel must be stainless steel, zinc cast head, or cadmium plated steel screws inserted into predrilled holes.  There must be a minimum of two fasteners per clip.  Single fasteners will be allowed when supporting structural members are prepunched or predrilled.</w:t>
      </w:r>
    </w:p>
    <w:p w:rsidR="007F5FD0" w:rsidRPr="007F5FD0" w:rsidRDefault="007F5FD0" w:rsidP="004A0E56">
      <w:pPr>
        <w:pStyle w:val="PlainText"/>
        <w:rPr>
          <w:rFonts w:cs="Courier New"/>
          <w:szCs w:val="21"/>
        </w:rPr>
      </w:pPr>
    </w:p>
    <w:p w:rsidR="007F5FD0" w:rsidRPr="007F5FD0" w:rsidRDefault="007F5FD0" w:rsidP="007F5FD0">
      <w:pPr>
        <w:pStyle w:val="LSTN"/>
        <w:ind w:hanging="475"/>
        <w:rPr>
          <w:rFonts w:cs="Courier New"/>
        </w:rPr>
      </w:pPr>
      <w:r w:rsidRPr="007F5FD0">
        <w:rPr>
          <w:rFonts w:cs="Courier New"/>
          <w:szCs w:val="21"/>
        </w:rPr>
        <w:t>c.  Snap together type systems must have a capillary break and a positive side lap locking device.  Field-formed seam type systems must be mechanically locked closed by the manufacturer's locking tool.  The seam must include a continuous factory applied sealant when required by the manufacturer to withstand the wind loads specified.</w:t>
      </w:r>
    </w:p>
    <w:p w:rsidR="007F5FD0" w:rsidRPr="007F5FD0" w:rsidRDefault="007F5FD0" w:rsidP="004A0E56">
      <w:pPr>
        <w:pStyle w:val="PlainText"/>
        <w:rPr>
          <w:rFonts w:cs="Courier New"/>
          <w:szCs w:val="21"/>
        </w:rPr>
      </w:pPr>
    </w:p>
    <w:p w:rsidR="007F5FD0" w:rsidRPr="007F5FD0" w:rsidRDefault="007F5FD0" w:rsidP="007F5FD0">
      <w:pPr>
        <w:pStyle w:val="LSTN"/>
        <w:ind w:hanging="475"/>
        <w:rPr>
          <w:rFonts w:cs="Courier New"/>
        </w:rPr>
      </w:pPr>
      <w:r w:rsidRPr="007F5FD0">
        <w:rPr>
          <w:rFonts w:cs="Courier New"/>
          <w:szCs w:val="21"/>
        </w:rPr>
        <w:t>d.  Roof panel anchor clips must be concealed and designed to allow for longitudinal thermal movement of the panels, except where specific fixed points are indicated.  Provide for lateral thermal movement in panel configuration or with clips designed for lateral and longitudinal movement.</w:t>
      </w:r>
    </w:p>
    <w:p w:rsidR="007F5FD0" w:rsidRPr="007F5FD0" w:rsidRDefault="007F5FD0" w:rsidP="004A0E56">
      <w:pPr>
        <w:pStyle w:val="PlainText"/>
        <w:rPr>
          <w:rFonts w:cs="Courier New"/>
          <w:szCs w:val="21"/>
        </w:rPr>
      </w:pPr>
    </w:p>
    <w:p w:rsidR="007F5FD0" w:rsidRPr="007F5FD0" w:rsidRDefault="007F5FD0" w:rsidP="007F5FD0">
      <w:pPr>
        <w:pStyle w:val="Heading3"/>
        <w:rPr>
          <w:rFonts w:cs="Courier New"/>
        </w:rPr>
      </w:pPr>
      <w:r w:rsidRPr="007F5FD0">
        <w:rPr>
          <w:rFonts w:cs="Courier New"/>
        </w:rPr>
        <w:t xml:space="preserve">1.3.2   </w:t>
      </w:r>
      <w:r w:rsidR="00D32710" w:rsidRPr="007F5FD0">
        <w:rPr>
          <w:rFonts w:cs="Courier New"/>
        </w:rPr>
        <w:t>Design Conditions</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 xml:space="preserve">Design the system to resist positive and negative loads specified herein in accordance with the </w:t>
      </w:r>
      <w:r w:rsidRPr="007F5FD0">
        <w:rPr>
          <w:rStyle w:val="RID"/>
          <w:rFonts w:cs="Courier New"/>
        </w:rPr>
        <w:t>AISI SG03-3</w:t>
      </w:r>
      <w:r w:rsidRPr="007F5FD0">
        <w:rPr>
          <w:rFonts w:cs="Courier New"/>
          <w:szCs w:val="21"/>
        </w:rPr>
        <w:t>.  Panels must support walking loads without permanent distortion or telegraphing of the structural supports.</w:t>
      </w:r>
    </w:p>
    <w:p w:rsidR="007F5FD0" w:rsidRPr="007F5FD0" w:rsidRDefault="007F5FD0" w:rsidP="004A0E56">
      <w:pPr>
        <w:pStyle w:val="PlainText"/>
        <w:rPr>
          <w:rFonts w:cs="Courier New"/>
          <w:szCs w:val="21"/>
        </w:rPr>
      </w:pPr>
    </w:p>
    <w:p w:rsidR="007F5FD0" w:rsidRPr="007F5FD0" w:rsidRDefault="007F5FD0" w:rsidP="007F5FD0">
      <w:pPr>
        <w:pStyle w:val="Heading4"/>
        <w:rPr>
          <w:rFonts w:cs="Courier New"/>
        </w:rPr>
      </w:pPr>
      <w:r w:rsidRPr="007F5FD0">
        <w:rPr>
          <w:rFonts w:cs="Courier New"/>
        </w:rPr>
        <w:t xml:space="preserve">1.3.2.1   </w:t>
      </w:r>
      <w:r w:rsidR="00D32710" w:rsidRPr="007F5FD0">
        <w:rPr>
          <w:rFonts w:cs="Courier New"/>
        </w:rPr>
        <w:t>Wind Uplift</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Compute and apply the design uplift pressures for the roof system using a basic wind speed of per local building code</w:t>
      </w:r>
      <w:r w:rsidRPr="007F5FD0">
        <w:rPr>
          <w:rStyle w:val="ENG"/>
          <w:rFonts w:cs="Courier New"/>
        </w:rPr>
        <w:t xml:space="preserve"> miles per hour (mph)</w:t>
      </w:r>
      <w:r w:rsidRPr="007F5FD0">
        <w:rPr>
          <w:rFonts w:cs="Courier New"/>
          <w:szCs w:val="21"/>
        </w:rPr>
        <w:t>.  Roof system and attachments must resist the following wind loads, in</w:t>
      </w:r>
      <w:r w:rsidRPr="007F5FD0">
        <w:rPr>
          <w:rStyle w:val="ENG"/>
          <w:rFonts w:cs="Courier New"/>
        </w:rPr>
        <w:t xml:space="preserve"> pounds per square foot (psf)</w:t>
      </w:r>
      <w:r w:rsidRPr="007F5FD0">
        <w:rPr>
          <w:rFonts w:cs="Courier New"/>
          <w:szCs w:val="21"/>
        </w:rPr>
        <w:t>:</w:t>
      </w:r>
    </w:p>
    <w:p w:rsidR="007F5FD0" w:rsidRPr="007F5FD0" w:rsidRDefault="007F5FD0" w:rsidP="004A0E56">
      <w:pPr>
        <w:pStyle w:val="PlainText"/>
        <w:rPr>
          <w:rFonts w:cs="Courier New"/>
          <w:szCs w:val="21"/>
        </w:rPr>
      </w:pPr>
    </w:p>
    <w:tbl>
      <w:tblPr>
        <w:tblW w:w="2950" w:type="pct"/>
        <w:tblCellMar>
          <w:left w:w="0" w:type="dxa"/>
          <w:right w:w="0" w:type="dxa"/>
        </w:tblCellMar>
        <w:tblLook w:val="04A0" w:firstRow="1" w:lastRow="0" w:firstColumn="1" w:lastColumn="0" w:noHBand="0" w:noVBand="1"/>
      </w:tblPr>
      <w:tblGrid>
        <w:gridCol w:w="2929"/>
        <w:gridCol w:w="2588"/>
      </w:tblGrid>
      <w:tr w:rsidR="007F5FD0" w:rsidRPr="007F5FD0" w:rsidTr="007F5FD0">
        <w:trPr>
          <w:trHeight w:val="480"/>
        </w:trPr>
        <w:tc>
          <w:tcPr>
            <w:tcW w:w="5020" w:type="dxa"/>
            <w:tcBorders>
              <w:top w:val="single" w:sz="4" w:space="0" w:color="000000"/>
              <w:left w:val="single" w:sz="4" w:space="0" w:color="000000"/>
              <w:bottom w:val="single" w:sz="4" w:space="0" w:color="000000"/>
              <w:right w:val="single" w:sz="4" w:space="0" w:color="000000"/>
            </w:tcBorders>
            <w:shd w:val="clear" w:color="auto" w:fill="auto"/>
            <w:tcMar>
              <w:top w:w="15" w:type="dxa"/>
              <w:left w:w="15" w:type="dxa"/>
              <w:bottom w:w="0" w:type="dxa"/>
              <w:right w:w="15" w:type="dxa"/>
            </w:tcMar>
            <w:hideMark/>
          </w:tcPr>
          <w:p w:rsidR="007F5FD0" w:rsidRPr="007F5FD0" w:rsidRDefault="007F5FD0">
            <w:pPr>
              <w:rPr>
                <w:rFonts w:cs="Courier New"/>
                <w:color w:val="000000"/>
                <w:szCs w:val="22"/>
              </w:rPr>
            </w:pPr>
            <w:r w:rsidRPr="007F5FD0">
              <w:rPr>
                <w:rFonts w:cs="Courier New"/>
                <w:color w:val="000000"/>
                <w:szCs w:val="22"/>
              </w:rPr>
              <w:t> </w:t>
            </w:r>
          </w:p>
        </w:tc>
        <w:tc>
          <w:tcPr>
            <w:tcW w:w="4280" w:type="dxa"/>
            <w:tcBorders>
              <w:top w:val="single" w:sz="4" w:space="0" w:color="000000"/>
              <w:left w:val="nil"/>
              <w:bottom w:val="single" w:sz="4" w:space="0" w:color="000000"/>
              <w:right w:val="single" w:sz="4" w:space="0" w:color="000000"/>
            </w:tcBorders>
            <w:shd w:val="clear" w:color="auto" w:fill="auto"/>
            <w:tcMar>
              <w:top w:w="15" w:type="dxa"/>
              <w:left w:w="15" w:type="dxa"/>
              <w:bottom w:w="0" w:type="dxa"/>
              <w:right w:w="15" w:type="dxa"/>
            </w:tcMar>
            <w:hideMark/>
          </w:tcPr>
          <w:p w:rsidR="007F5FD0" w:rsidRPr="007F5FD0" w:rsidRDefault="007F5FD0">
            <w:pPr>
              <w:rPr>
                <w:rFonts w:cs="Courier New"/>
                <w:color w:val="000000"/>
                <w:szCs w:val="22"/>
              </w:rPr>
            </w:pPr>
            <w:r w:rsidRPr="007F5FD0">
              <w:rPr>
                <w:rFonts w:cs="Courier New"/>
                <w:color w:val="000000"/>
                <w:szCs w:val="22"/>
              </w:rPr>
              <w:t>Negative</w:t>
            </w:r>
          </w:p>
        </w:tc>
      </w:tr>
      <w:tr w:rsidR="007F5FD0" w:rsidRPr="007F5FD0" w:rsidTr="007F5FD0">
        <w:trPr>
          <w:trHeight w:val="480"/>
        </w:trPr>
        <w:tc>
          <w:tcPr>
            <w:tcW w:w="5020"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hideMark/>
          </w:tcPr>
          <w:p w:rsidR="007F5FD0" w:rsidRPr="007F5FD0" w:rsidRDefault="007F5FD0">
            <w:pPr>
              <w:rPr>
                <w:rFonts w:cs="Courier New"/>
                <w:color w:val="000000"/>
                <w:szCs w:val="22"/>
              </w:rPr>
            </w:pPr>
            <w:r w:rsidRPr="007F5FD0">
              <w:rPr>
                <w:rFonts w:cs="Courier New"/>
                <w:color w:val="000000"/>
                <w:szCs w:val="22"/>
              </w:rPr>
              <w:t>a.  At eaves</w:t>
            </w:r>
          </w:p>
        </w:tc>
        <w:tc>
          <w:tcPr>
            <w:tcW w:w="4280"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rsidR="007F5FD0" w:rsidRPr="007F5FD0" w:rsidRDefault="007F5FD0">
            <w:pPr>
              <w:rPr>
                <w:rFonts w:cs="Courier New"/>
                <w:color w:val="000000"/>
                <w:szCs w:val="22"/>
              </w:rPr>
            </w:pPr>
            <w:r w:rsidRPr="007F5FD0">
              <w:rPr>
                <w:rFonts w:cs="Courier New"/>
                <w:color w:val="000000"/>
                <w:szCs w:val="22"/>
              </w:rPr>
              <w:t>per code</w:t>
            </w:r>
          </w:p>
        </w:tc>
      </w:tr>
      <w:tr w:rsidR="007F5FD0" w:rsidRPr="007F5FD0" w:rsidTr="007F5FD0">
        <w:trPr>
          <w:trHeight w:val="480"/>
        </w:trPr>
        <w:tc>
          <w:tcPr>
            <w:tcW w:w="5020"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hideMark/>
          </w:tcPr>
          <w:p w:rsidR="007F5FD0" w:rsidRPr="007F5FD0" w:rsidRDefault="007F5FD0">
            <w:pPr>
              <w:rPr>
                <w:rFonts w:cs="Courier New"/>
                <w:color w:val="000000"/>
                <w:szCs w:val="22"/>
              </w:rPr>
            </w:pPr>
            <w:r w:rsidRPr="007F5FD0">
              <w:rPr>
                <w:rFonts w:cs="Courier New"/>
                <w:color w:val="000000"/>
                <w:szCs w:val="22"/>
              </w:rPr>
              <w:t>b.  At rakes</w:t>
            </w:r>
          </w:p>
        </w:tc>
        <w:tc>
          <w:tcPr>
            <w:tcW w:w="4280"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rsidR="007F5FD0" w:rsidRPr="007F5FD0" w:rsidRDefault="007F5FD0">
            <w:pPr>
              <w:rPr>
                <w:rFonts w:cs="Courier New"/>
                <w:color w:val="000000"/>
                <w:szCs w:val="22"/>
              </w:rPr>
            </w:pPr>
            <w:r w:rsidRPr="007F5FD0">
              <w:rPr>
                <w:rFonts w:cs="Courier New"/>
                <w:color w:val="000000"/>
                <w:szCs w:val="22"/>
              </w:rPr>
              <w:t>per code</w:t>
            </w:r>
          </w:p>
        </w:tc>
      </w:tr>
      <w:tr w:rsidR="007F5FD0" w:rsidRPr="007F5FD0" w:rsidTr="007F5FD0">
        <w:trPr>
          <w:trHeight w:val="480"/>
        </w:trPr>
        <w:tc>
          <w:tcPr>
            <w:tcW w:w="5020"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hideMark/>
          </w:tcPr>
          <w:p w:rsidR="007F5FD0" w:rsidRPr="007F5FD0" w:rsidRDefault="007F5FD0">
            <w:pPr>
              <w:rPr>
                <w:rFonts w:cs="Courier New"/>
                <w:color w:val="000000"/>
                <w:szCs w:val="22"/>
              </w:rPr>
            </w:pPr>
            <w:r w:rsidRPr="007F5FD0">
              <w:rPr>
                <w:rFonts w:cs="Courier New"/>
                <w:color w:val="000000"/>
                <w:szCs w:val="22"/>
              </w:rPr>
              <w:t>c.  At ridge</w:t>
            </w:r>
          </w:p>
        </w:tc>
        <w:tc>
          <w:tcPr>
            <w:tcW w:w="4280"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rsidR="007F5FD0" w:rsidRPr="007F5FD0" w:rsidRDefault="007F5FD0">
            <w:pPr>
              <w:rPr>
                <w:rFonts w:cs="Courier New"/>
                <w:color w:val="000000"/>
                <w:szCs w:val="22"/>
              </w:rPr>
            </w:pPr>
            <w:r w:rsidRPr="007F5FD0">
              <w:rPr>
                <w:rFonts w:cs="Courier New"/>
                <w:color w:val="000000"/>
                <w:szCs w:val="22"/>
              </w:rPr>
              <w:t>per code</w:t>
            </w:r>
          </w:p>
        </w:tc>
      </w:tr>
      <w:tr w:rsidR="007F5FD0" w:rsidRPr="007F5FD0" w:rsidTr="007F5FD0">
        <w:trPr>
          <w:trHeight w:val="480"/>
        </w:trPr>
        <w:tc>
          <w:tcPr>
            <w:tcW w:w="5020"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hideMark/>
          </w:tcPr>
          <w:p w:rsidR="007F5FD0" w:rsidRPr="007F5FD0" w:rsidRDefault="007F5FD0">
            <w:pPr>
              <w:rPr>
                <w:rFonts w:cs="Courier New"/>
                <w:color w:val="000000"/>
                <w:szCs w:val="22"/>
              </w:rPr>
            </w:pPr>
            <w:r w:rsidRPr="007F5FD0">
              <w:rPr>
                <w:rFonts w:cs="Courier New"/>
                <w:color w:val="000000"/>
                <w:szCs w:val="22"/>
              </w:rPr>
              <w:t>d.  At building corners</w:t>
            </w:r>
          </w:p>
        </w:tc>
        <w:tc>
          <w:tcPr>
            <w:tcW w:w="4280"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rsidR="007F5FD0" w:rsidRPr="007F5FD0" w:rsidRDefault="007F5FD0">
            <w:pPr>
              <w:rPr>
                <w:rFonts w:cs="Courier New"/>
                <w:color w:val="000000"/>
                <w:szCs w:val="22"/>
              </w:rPr>
            </w:pPr>
            <w:r w:rsidRPr="007F5FD0">
              <w:rPr>
                <w:rFonts w:cs="Courier New"/>
                <w:color w:val="000000"/>
                <w:szCs w:val="22"/>
              </w:rPr>
              <w:t>per code</w:t>
            </w:r>
          </w:p>
        </w:tc>
      </w:tr>
      <w:tr w:rsidR="007F5FD0" w:rsidRPr="007F5FD0" w:rsidTr="007F5FD0">
        <w:trPr>
          <w:trHeight w:val="465"/>
        </w:trPr>
        <w:tc>
          <w:tcPr>
            <w:tcW w:w="5020" w:type="dxa"/>
            <w:tcBorders>
              <w:top w:val="nil"/>
              <w:left w:val="single" w:sz="4" w:space="0" w:color="000000"/>
              <w:bottom w:val="single" w:sz="4" w:space="0" w:color="000000"/>
              <w:right w:val="single" w:sz="4" w:space="0" w:color="000000"/>
            </w:tcBorders>
            <w:shd w:val="clear" w:color="auto" w:fill="auto"/>
            <w:tcMar>
              <w:top w:w="15" w:type="dxa"/>
              <w:left w:w="15" w:type="dxa"/>
              <w:bottom w:w="0" w:type="dxa"/>
              <w:right w:w="15" w:type="dxa"/>
            </w:tcMar>
            <w:hideMark/>
          </w:tcPr>
          <w:p w:rsidR="007F5FD0" w:rsidRPr="007F5FD0" w:rsidRDefault="007F5FD0">
            <w:pPr>
              <w:rPr>
                <w:rFonts w:cs="Courier New"/>
                <w:color w:val="000000"/>
                <w:szCs w:val="22"/>
              </w:rPr>
            </w:pPr>
            <w:r w:rsidRPr="007F5FD0">
              <w:rPr>
                <w:rFonts w:cs="Courier New"/>
                <w:color w:val="000000"/>
                <w:szCs w:val="22"/>
              </w:rPr>
              <w:t>e.  At central areas</w:t>
            </w:r>
          </w:p>
        </w:tc>
        <w:tc>
          <w:tcPr>
            <w:tcW w:w="4280" w:type="dxa"/>
            <w:tcBorders>
              <w:top w:val="nil"/>
              <w:left w:val="nil"/>
              <w:bottom w:val="single" w:sz="4" w:space="0" w:color="000000"/>
              <w:right w:val="single" w:sz="4" w:space="0" w:color="000000"/>
            </w:tcBorders>
            <w:shd w:val="clear" w:color="auto" w:fill="auto"/>
            <w:tcMar>
              <w:top w:w="15" w:type="dxa"/>
              <w:left w:w="15" w:type="dxa"/>
              <w:bottom w:w="0" w:type="dxa"/>
              <w:right w:w="15" w:type="dxa"/>
            </w:tcMar>
            <w:hideMark/>
          </w:tcPr>
          <w:p w:rsidR="007F5FD0" w:rsidRPr="007F5FD0" w:rsidRDefault="007F5FD0">
            <w:pPr>
              <w:rPr>
                <w:rFonts w:cs="Courier New"/>
                <w:color w:val="000000"/>
                <w:szCs w:val="22"/>
              </w:rPr>
            </w:pPr>
            <w:r w:rsidRPr="007F5FD0">
              <w:rPr>
                <w:rFonts w:cs="Courier New"/>
                <w:color w:val="000000"/>
                <w:szCs w:val="22"/>
              </w:rPr>
              <w:t>per code</w:t>
            </w:r>
          </w:p>
        </w:tc>
      </w:tr>
    </w:tbl>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The design uplift force for each connection assembly must be that pressure given for the area under consideration, multiplied by the tributary load area of the connection assembly, and multiplied by the appropriate factor of safety, as follows:</w:t>
      </w:r>
    </w:p>
    <w:p w:rsidR="007F5FD0" w:rsidRPr="007F5FD0" w:rsidRDefault="007F5FD0" w:rsidP="004A0E56">
      <w:pPr>
        <w:pStyle w:val="PlainText"/>
        <w:rPr>
          <w:rFonts w:cs="Courier New"/>
          <w:szCs w:val="21"/>
        </w:rPr>
      </w:pPr>
    </w:p>
    <w:p w:rsidR="007F5FD0" w:rsidRPr="007F5FD0" w:rsidRDefault="007F5FD0" w:rsidP="007F5FD0">
      <w:pPr>
        <w:pStyle w:val="LSTN"/>
        <w:ind w:hanging="475"/>
        <w:rPr>
          <w:rFonts w:cs="Courier New"/>
        </w:rPr>
      </w:pPr>
      <w:r w:rsidRPr="007F5FD0">
        <w:rPr>
          <w:rFonts w:cs="Courier New"/>
          <w:szCs w:val="21"/>
        </w:rPr>
        <w:t>a.  Single fastener in a connection:  3.0</w:t>
      </w:r>
    </w:p>
    <w:p w:rsidR="007F5FD0" w:rsidRPr="007F5FD0" w:rsidRDefault="007F5FD0" w:rsidP="004A0E56">
      <w:pPr>
        <w:pStyle w:val="PlainText"/>
        <w:rPr>
          <w:rFonts w:cs="Courier New"/>
          <w:szCs w:val="21"/>
        </w:rPr>
      </w:pPr>
    </w:p>
    <w:p w:rsidR="007F5FD0" w:rsidRPr="007F5FD0" w:rsidRDefault="007F5FD0" w:rsidP="007F5FD0">
      <w:pPr>
        <w:pStyle w:val="LSTN"/>
        <w:ind w:hanging="475"/>
        <w:rPr>
          <w:rFonts w:cs="Courier New"/>
        </w:rPr>
      </w:pPr>
      <w:r w:rsidRPr="007F5FD0">
        <w:rPr>
          <w:rFonts w:cs="Courier New"/>
          <w:szCs w:val="21"/>
        </w:rPr>
        <w:t>b.  Two or more fasteners in each connection:  2.25</w:t>
      </w:r>
    </w:p>
    <w:p w:rsidR="007F5FD0" w:rsidRPr="007F5FD0" w:rsidRDefault="007F5FD0" w:rsidP="004A0E56">
      <w:pPr>
        <w:pStyle w:val="PlainText"/>
        <w:rPr>
          <w:rFonts w:cs="Courier New"/>
          <w:szCs w:val="21"/>
        </w:rPr>
      </w:pPr>
    </w:p>
    <w:p w:rsidR="007F5FD0" w:rsidRPr="007F5FD0" w:rsidRDefault="007F5FD0" w:rsidP="007F5FD0">
      <w:pPr>
        <w:pStyle w:val="Heading4"/>
        <w:rPr>
          <w:rFonts w:cs="Courier New"/>
        </w:rPr>
      </w:pPr>
      <w:r w:rsidRPr="007F5FD0">
        <w:rPr>
          <w:rFonts w:cs="Courier New"/>
        </w:rPr>
        <w:t xml:space="preserve">1.3.2.2   </w:t>
      </w:r>
      <w:r w:rsidR="00D32710" w:rsidRPr="007F5FD0">
        <w:rPr>
          <w:rFonts w:cs="Courier New"/>
        </w:rPr>
        <w:t>Roof Live Loads</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Loads must be applied on the horizontal projection of the roof structure.  The minimum roof design live load must be</w:t>
      </w:r>
      <w:r w:rsidRPr="007F5FD0">
        <w:rPr>
          <w:rStyle w:val="ENG"/>
          <w:rFonts w:cs="Courier New"/>
        </w:rPr>
        <w:t xml:space="preserve"> 20 psf</w:t>
      </w:r>
      <w:r w:rsidRPr="007F5FD0">
        <w:rPr>
          <w:rFonts w:cs="Courier New"/>
          <w:szCs w:val="21"/>
        </w:rPr>
        <w:t>.</w:t>
      </w:r>
    </w:p>
    <w:p w:rsidR="007F5FD0" w:rsidRPr="007F5FD0" w:rsidRDefault="007F5FD0" w:rsidP="004A0E56">
      <w:pPr>
        <w:pStyle w:val="PlainText"/>
        <w:rPr>
          <w:rFonts w:cs="Courier New"/>
          <w:szCs w:val="21"/>
        </w:rPr>
      </w:pPr>
    </w:p>
    <w:p w:rsidR="007F5FD0" w:rsidRPr="007F5FD0" w:rsidRDefault="007F5FD0" w:rsidP="007F5FD0">
      <w:pPr>
        <w:pStyle w:val="Heading4"/>
        <w:rPr>
          <w:rFonts w:cs="Courier New"/>
        </w:rPr>
      </w:pPr>
      <w:r w:rsidRPr="007F5FD0">
        <w:rPr>
          <w:rFonts w:cs="Courier New"/>
        </w:rPr>
        <w:t xml:space="preserve">1.3.2.3   </w:t>
      </w:r>
      <w:r w:rsidR="00D32710" w:rsidRPr="007F5FD0">
        <w:rPr>
          <w:rFonts w:cs="Courier New"/>
        </w:rPr>
        <w:t>Thermal Movement</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System must be capable of withstanding thermal movement based on a temperature range of</w:t>
      </w:r>
      <w:r w:rsidRPr="007F5FD0">
        <w:rPr>
          <w:rStyle w:val="ENG"/>
          <w:rFonts w:cs="Courier New"/>
        </w:rPr>
        <w:t xml:space="preserve"> 10 degrees F</w:t>
      </w:r>
      <w:r w:rsidRPr="007F5FD0">
        <w:rPr>
          <w:rFonts w:cs="Courier New"/>
          <w:szCs w:val="21"/>
        </w:rPr>
        <w:t xml:space="preserve"> below low temp for project location per UFC 3-400-02 " Design Engineering Weather Data" degrees</w:t>
      </w:r>
      <w:r w:rsidRPr="007F5FD0">
        <w:rPr>
          <w:rStyle w:val="ENG"/>
          <w:rFonts w:cs="Courier New"/>
        </w:rPr>
        <w:t xml:space="preserve"> F</w:t>
      </w:r>
      <w:r w:rsidRPr="007F5FD0">
        <w:rPr>
          <w:rFonts w:cs="Courier New"/>
          <w:szCs w:val="21"/>
        </w:rPr>
        <w:t xml:space="preserve"> and </w:t>
      </w:r>
    </w:p>
    <w:p w:rsidR="007F5FD0" w:rsidRPr="007F5FD0" w:rsidRDefault="007F5FD0" w:rsidP="004A0E56">
      <w:pPr>
        <w:pStyle w:val="PlainText"/>
        <w:rPr>
          <w:rFonts w:cs="Courier New"/>
          <w:szCs w:val="21"/>
        </w:rPr>
      </w:pPr>
    </w:p>
    <w:p w:rsidR="007F5FD0" w:rsidRPr="007F5FD0" w:rsidRDefault="007F5FD0" w:rsidP="007F5FD0">
      <w:pPr>
        <w:pStyle w:val="Heading4"/>
        <w:rPr>
          <w:rFonts w:cs="Courier New"/>
        </w:rPr>
      </w:pPr>
      <w:r w:rsidRPr="007F5FD0">
        <w:rPr>
          <w:rFonts w:cs="Courier New"/>
        </w:rPr>
        <w:t xml:space="preserve">1.3.2.4   </w:t>
      </w:r>
      <w:r w:rsidR="00D32710" w:rsidRPr="007F5FD0">
        <w:rPr>
          <w:rFonts w:cs="Courier New"/>
        </w:rPr>
        <w:t>Deflection</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Panels must be capable of supporting design loads between unsupported spans with deflection of not greater than L/180 of the span.</w:t>
      </w:r>
    </w:p>
    <w:p w:rsidR="007F5FD0" w:rsidRPr="007F5FD0" w:rsidRDefault="007F5FD0" w:rsidP="004A0E56">
      <w:pPr>
        <w:pStyle w:val="PlainText"/>
        <w:rPr>
          <w:rFonts w:cs="Courier New"/>
          <w:szCs w:val="21"/>
        </w:rPr>
      </w:pPr>
    </w:p>
    <w:p w:rsidR="007F5FD0" w:rsidRPr="007F5FD0" w:rsidRDefault="007F5FD0" w:rsidP="007F5FD0">
      <w:pPr>
        <w:pStyle w:val="Heading3"/>
        <w:rPr>
          <w:rFonts w:cs="Courier New"/>
        </w:rPr>
      </w:pPr>
      <w:r w:rsidRPr="007F5FD0">
        <w:rPr>
          <w:rFonts w:cs="Courier New"/>
        </w:rPr>
        <w:t xml:space="preserve">1.3.3   </w:t>
      </w:r>
      <w:r w:rsidRPr="007F5FD0">
        <w:rPr>
          <w:rStyle w:val="SUB"/>
          <w:rFonts w:cs="Courier New"/>
        </w:rPr>
        <w:t>Structural Performance</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 xml:space="preserve">The structural performance test methods and requirements of the Standing Seam Roofing Systems (SSRS) must be in accordance with </w:t>
      </w:r>
      <w:r w:rsidRPr="007F5FD0">
        <w:rPr>
          <w:rStyle w:val="RID"/>
          <w:rFonts w:cs="Courier New"/>
        </w:rPr>
        <w:t>ASTM E1592</w:t>
      </w:r>
      <w:r w:rsidRPr="007F5FD0">
        <w:rPr>
          <w:rFonts w:cs="Courier New"/>
          <w:szCs w:val="21"/>
        </w:rPr>
        <w:t>.</w:t>
      </w:r>
    </w:p>
    <w:p w:rsidR="007F5FD0" w:rsidRPr="007F5FD0" w:rsidRDefault="007F5FD0" w:rsidP="004A0E56">
      <w:pPr>
        <w:pStyle w:val="PlainText"/>
        <w:rPr>
          <w:rFonts w:cs="Courier New"/>
          <w:szCs w:val="21"/>
        </w:rPr>
      </w:pPr>
    </w:p>
    <w:p w:rsidR="007F5FD0" w:rsidRPr="007F5FD0" w:rsidRDefault="007F5FD0" w:rsidP="007F5FD0">
      <w:pPr>
        <w:pStyle w:val="Heading2"/>
        <w:rPr>
          <w:rFonts w:cs="Courier New"/>
        </w:rPr>
      </w:pPr>
      <w:r w:rsidRPr="007F5FD0">
        <w:rPr>
          <w:rFonts w:cs="Courier New"/>
        </w:rPr>
        <w:t xml:space="preserve">1.4   </w:t>
      </w:r>
      <w:r w:rsidR="00D32710" w:rsidRPr="007F5FD0">
        <w:rPr>
          <w:rFonts w:cs="Courier New"/>
        </w:rPr>
        <w:t>SUBMITTALS</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 xml:space="preserve">Government approval may be required on any of the following items.  Items requiring submittals will be listed in the submittal register.  Submit the required items in accordance with Section </w:t>
      </w:r>
      <w:hyperlink r:id="rId7" w:history="1">
        <w:r w:rsidRPr="007F5FD0">
          <w:rPr>
            <w:rStyle w:val="SRF"/>
            <w:rFonts w:cs="Courier New"/>
          </w:rPr>
          <w:t>01 33 00</w:t>
        </w:r>
      </w:hyperlink>
      <w:r w:rsidRPr="007F5FD0">
        <w:rPr>
          <w:rFonts w:cs="Courier New"/>
          <w:szCs w:val="21"/>
        </w:rPr>
        <w:t xml:space="preserve"> SUBMITTAL PROCEDURES:</w:t>
      </w:r>
    </w:p>
    <w:p w:rsidR="007F5FD0" w:rsidRPr="007F5FD0" w:rsidRDefault="007F5FD0" w:rsidP="004A0E56">
      <w:pPr>
        <w:pStyle w:val="PlainText"/>
        <w:rPr>
          <w:rFonts w:cs="Courier New"/>
          <w:szCs w:val="21"/>
        </w:rPr>
      </w:pPr>
    </w:p>
    <w:p w:rsidR="007F5FD0" w:rsidRPr="007F5FD0" w:rsidRDefault="007F5FD0" w:rsidP="007F5FD0">
      <w:pPr>
        <w:pStyle w:val="LSTN"/>
        <w:rPr>
          <w:rFonts w:cs="Courier New"/>
        </w:rPr>
      </w:pPr>
      <w:r w:rsidRPr="007F5FD0">
        <w:rPr>
          <w:rStyle w:val="SUB"/>
          <w:rFonts w:cs="Courier New"/>
        </w:rPr>
        <w:t>SD-02 Shop Drawings</w:t>
      </w:r>
    </w:p>
    <w:p w:rsidR="007F5FD0" w:rsidRPr="007F5FD0" w:rsidRDefault="007F5FD0" w:rsidP="004A0E56">
      <w:pPr>
        <w:pStyle w:val="PlainText"/>
        <w:rPr>
          <w:rFonts w:cs="Courier New"/>
          <w:szCs w:val="21"/>
        </w:rPr>
      </w:pPr>
    </w:p>
    <w:p w:rsidR="007F5FD0" w:rsidRPr="007F5FD0" w:rsidRDefault="007F5FD0" w:rsidP="007F5FD0">
      <w:pPr>
        <w:pStyle w:val="ITMN"/>
        <w:rPr>
          <w:rFonts w:cs="Courier New"/>
        </w:rPr>
      </w:pPr>
      <w:r w:rsidRPr="007F5FD0">
        <w:rPr>
          <w:rStyle w:val="SUB"/>
          <w:rFonts w:cs="Courier New"/>
        </w:rPr>
        <w:t>Roofing</w:t>
      </w:r>
      <w:r w:rsidRPr="007F5FD0">
        <w:rPr>
          <w:rFonts w:cs="Courier New"/>
          <w:szCs w:val="21"/>
        </w:rPr>
        <w:t xml:space="preserve">; </w:t>
      </w:r>
    </w:p>
    <w:p w:rsidR="007F5FD0" w:rsidRPr="007F5FD0" w:rsidRDefault="007F5FD0" w:rsidP="004A0E56">
      <w:pPr>
        <w:pStyle w:val="PlainText"/>
        <w:rPr>
          <w:rFonts w:cs="Courier New"/>
          <w:szCs w:val="21"/>
        </w:rPr>
      </w:pPr>
    </w:p>
    <w:p w:rsidR="007F5FD0" w:rsidRPr="007F5FD0" w:rsidRDefault="007F5FD0" w:rsidP="007F5FD0">
      <w:pPr>
        <w:pStyle w:val="LSTN"/>
        <w:rPr>
          <w:rFonts w:cs="Courier New"/>
        </w:rPr>
      </w:pPr>
      <w:r w:rsidRPr="007F5FD0">
        <w:rPr>
          <w:rStyle w:val="SUB"/>
          <w:rFonts w:cs="Courier New"/>
        </w:rPr>
        <w:t>SD-03 Product Data</w:t>
      </w:r>
    </w:p>
    <w:p w:rsidR="007F5FD0" w:rsidRPr="007F5FD0" w:rsidRDefault="007F5FD0" w:rsidP="004A0E56">
      <w:pPr>
        <w:pStyle w:val="PlainText"/>
        <w:rPr>
          <w:rFonts w:cs="Courier New"/>
          <w:szCs w:val="21"/>
        </w:rPr>
      </w:pPr>
    </w:p>
    <w:p w:rsidR="007F5FD0" w:rsidRPr="007F5FD0" w:rsidRDefault="007F5FD0" w:rsidP="007F5FD0">
      <w:pPr>
        <w:pStyle w:val="ITMN"/>
        <w:rPr>
          <w:rFonts w:cs="Courier New"/>
        </w:rPr>
      </w:pPr>
      <w:r w:rsidRPr="007F5FD0">
        <w:rPr>
          <w:rStyle w:val="SUB"/>
          <w:rFonts w:cs="Courier New"/>
        </w:rPr>
        <w:t>Roofing Panels</w:t>
      </w:r>
      <w:r w:rsidRPr="007F5FD0">
        <w:rPr>
          <w:rFonts w:cs="Courier New"/>
          <w:szCs w:val="21"/>
        </w:rPr>
        <w:t xml:space="preserve">; </w:t>
      </w:r>
    </w:p>
    <w:p w:rsidR="007F5FD0" w:rsidRPr="007F5FD0" w:rsidRDefault="007F5FD0" w:rsidP="004A0E56">
      <w:pPr>
        <w:pStyle w:val="PlainText"/>
        <w:rPr>
          <w:rFonts w:cs="Courier New"/>
          <w:szCs w:val="21"/>
        </w:rPr>
      </w:pPr>
    </w:p>
    <w:p w:rsidR="007F5FD0" w:rsidRPr="007F5FD0" w:rsidRDefault="007F5FD0" w:rsidP="007F5FD0">
      <w:pPr>
        <w:pStyle w:val="ITMN"/>
        <w:rPr>
          <w:rFonts w:cs="Courier New"/>
        </w:rPr>
      </w:pPr>
      <w:r w:rsidRPr="007F5FD0">
        <w:rPr>
          <w:rStyle w:val="SUB"/>
          <w:rFonts w:cs="Courier New"/>
        </w:rPr>
        <w:t>Energy Star Label for Steel Roofing Product</w:t>
      </w:r>
      <w:r w:rsidRPr="007F5FD0">
        <w:rPr>
          <w:rFonts w:cs="Courier New"/>
          <w:szCs w:val="21"/>
        </w:rPr>
        <w:t xml:space="preserve">; </w:t>
      </w:r>
    </w:p>
    <w:p w:rsidR="007F5FD0" w:rsidRPr="007F5FD0" w:rsidRDefault="007F5FD0" w:rsidP="004A0E56">
      <w:pPr>
        <w:pStyle w:val="PlainText"/>
        <w:rPr>
          <w:rFonts w:cs="Courier New"/>
          <w:szCs w:val="21"/>
        </w:rPr>
      </w:pPr>
    </w:p>
    <w:p w:rsidR="007F5FD0" w:rsidRPr="007F5FD0" w:rsidRDefault="007F5FD0" w:rsidP="007F5FD0">
      <w:pPr>
        <w:pStyle w:val="ITMN"/>
        <w:rPr>
          <w:rFonts w:cs="Courier New"/>
        </w:rPr>
      </w:pPr>
      <w:r w:rsidRPr="007F5FD0">
        <w:rPr>
          <w:rStyle w:val="SUB"/>
          <w:rFonts w:cs="Courier New"/>
        </w:rPr>
        <w:t>Recycled Content for Steel Roofing Product</w:t>
      </w:r>
      <w:r w:rsidRPr="007F5FD0">
        <w:rPr>
          <w:rFonts w:cs="Courier New"/>
          <w:szCs w:val="21"/>
        </w:rPr>
        <w:t xml:space="preserve">; </w:t>
      </w:r>
    </w:p>
    <w:p w:rsidR="007F5FD0" w:rsidRPr="007F5FD0" w:rsidRDefault="007F5FD0" w:rsidP="004A0E56">
      <w:pPr>
        <w:pStyle w:val="PlainText"/>
        <w:rPr>
          <w:rFonts w:cs="Courier New"/>
          <w:szCs w:val="21"/>
        </w:rPr>
      </w:pPr>
    </w:p>
    <w:p w:rsidR="007F5FD0" w:rsidRPr="007F5FD0" w:rsidRDefault="007F5FD0" w:rsidP="007F5FD0">
      <w:pPr>
        <w:pStyle w:val="ITMN"/>
        <w:rPr>
          <w:rFonts w:cs="Courier New"/>
        </w:rPr>
      </w:pPr>
      <w:r w:rsidRPr="007F5FD0">
        <w:rPr>
          <w:rStyle w:val="SUB"/>
          <w:rFonts w:cs="Courier New"/>
        </w:rPr>
        <w:t>Heat Island Reduction</w:t>
      </w:r>
      <w:r w:rsidRPr="007F5FD0">
        <w:rPr>
          <w:rFonts w:cs="Courier New"/>
          <w:szCs w:val="21"/>
        </w:rPr>
        <w:t xml:space="preserve">; </w:t>
      </w:r>
    </w:p>
    <w:p w:rsidR="007F5FD0" w:rsidRPr="007F5FD0" w:rsidRDefault="007F5FD0" w:rsidP="004A0E56">
      <w:pPr>
        <w:pStyle w:val="PlainText"/>
        <w:rPr>
          <w:rFonts w:cs="Courier New"/>
          <w:szCs w:val="21"/>
        </w:rPr>
      </w:pPr>
    </w:p>
    <w:p w:rsidR="007F5FD0" w:rsidRPr="007F5FD0" w:rsidRDefault="007F5FD0" w:rsidP="007F5FD0">
      <w:pPr>
        <w:pStyle w:val="ITMN"/>
        <w:rPr>
          <w:rFonts w:cs="Courier New"/>
        </w:rPr>
      </w:pPr>
      <w:r w:rsidRPr="007F5FD0">
        <w:rPr>
          <w:rStyle w:val="SUB"/>
          <w:rFonts w:cs="Courier New"/>
        </w:rPr>
        <w:t>Attachment Clips</w:t>
      </w:r>
    </w:p>
    <w:p w:rsidR="007F5FD0" w:rsidRPr="007F5FD0" w:rsidRDefault="007F5FD0" w:rsidP="004A0E56">
      <w:pPr>
        <w:pStyle w:val="PlainText"/>
        <w:rPr>
          <w:rFonts w:cs="Courier New"/>
          <w:szCs w:val="21"/>
        </w:rPr>
      </w:pPr>
    </w:p>
    <w:p w:rsidR="007F5FD0" w:rsidRPr="007F5FD0" w:rsidRDefault="007F5FD0" w:rsidP="007F5FD0">
      <w:pPr>
        <w:pStyle w:val="ITMN"/>
        <w:rPr>
          <w:rFonts w:cs="Courier New"/>
        </w:rPr>
      </w:pPr>
      <w:r w:rsidRPr="007F5FD0">
        <w:rPr>
          <w:rStyle w:val="SUB"/>
          <w:rFonts w:cs="Courier New"/>
        </w:rPr>
        <w:t>Closures</w:t>
      </w:r>
    </w:p>
    <w:p w:rsidR="007F5FD0" w:rsidRPr="007F5FD0" w:rsidRDefault="007F5FD0" w:rsidP="004A0E56">
      <w:pPr>
        <w:pStyle w:val="PlainText"/>
        <w:rPr>
          <w:rFonts w:cs="Courier New"/>
          <w:szCs w:val="21"/>
        </w:rPr>
      </w:pPr>
    </w:p>
    <w:p w:rsidR="007F5FD0" w:rsidRPr="007F5FD0" w:rsidRDefault="007F5FD0" w:rsidP="007F5FD0">
      <w:pPr>
        <w:pStyle w:val="ITMN"/>
        <w:rPr>
          <w:rFonts w:cs="Courier New"/>
        </w:rPr>
      </w:pPr>
      <w:r w:rsidRPr="007F5FD0">
        <w:rPr>
          <w:rStyle w:val="SUB"/>
          <w:rFonts w:cs="Courier New"/>
        </w:rPr>
        <w:t>Accessories</w:t>
      </w:r>
    </w:p>
    <w:p w:rsidR="007F5FD0" w:rsidRPr="007F5FD0" w:rsidRDefault="007F5FD0" w:rsidP="004A0E56">
      <w:pPr>
        <w:pStyle w:val="PlainText"/>
        <w:rPr>
          <w:rFonts w:cs="Courier New"/>
          <w:szCs w:val="21"/>
        </w:rPr>
      </w:pPr>
    </w:p>
    <w:p w:rsidR="007F5FD0" w:rsidRPr="007F5FD0" w:rsidRDefault="007F5FD0" w:rsidP="007F5FD0">
      <w:pPr>
        <w:pStyle w:val="ITMN"/>
        <w:rPr>
          <w:rFonts w:cs="Courier New"/>
        </w:rPr>
      </w:pPr>
      <w:r w:rsidRPr="007F5FD0">
        <w:rPr>
          <w:rStyle w:val="SUB"/>
          <w:rFonts w:cs="Courier New"/>
        </w:rPr>
        <w:t>Fasteners</w:t>
      </w:r>
    </w:p>
    <w:p w:rsidR="007F5FD0" w:rsidRPr="007F5FD0" w:rsidRDefault="007F5FD0" w:rsidP="004A0E56">
      <w:pPr>
        <w:pStyle w:val="PlainText"/>
        <w:rPr>
          <w:rFonts w:cs="Courier New"/>
          <w:szCs w:val="21"/>
        </w:rPr>
      </w:pPr>
    </w:p>
    <w:p w:rsidR="007F5FD0" w:rsidRPr="007F5FD0" w:rsidRDefault="007F5FD0" w:rsidP="007F5FD0">
      <w:pPr>
        <w:pStyle w:val="ITMN"/>
        <w:rPr>
          <w:rFonts w:cs="Courier New"/>
        </w:rPr>
      </w:pPr>
      <w:r w:rsidRPr="007F5FD0">
        <w:rPr>
          <w:rStyle w:val="SUB"/>
          <w:rFonts w:cs="Courier New"/>
        </w:rPr>
        <w:t>Sealants</w:t>
      </w:r>
    </w:p>
    <w:p w:rsidR="007F5FD0" w:rsidRPr="007F5FD0" w:rsidRDefault="007F5FD0" w:rsidP="004A0E56">
      <w:pPr>
        <w:pStyle w:val="PlainText"/>
        <w:rPr>
          <w:rFonts w:cs="Courier New"/>
          <w:szCs w:val="21"/>
        </w:rPr>
      </w:pPr>
    </w:p>
    <w:p w:rsidR="007F5FD0" w:rsidRPr="007F5FD0" w:rsidRDefault="007F5FD0" w:rsidP="007F5FD0">
      <w:pPr>
        <w:pStyle w:val="ITMN"/>
        <w:rPr>
          <w:rFonts w:cs="Courier New"/>
        </w:rPr>
      </w:pPr>
      <w:r w:rsidRPr="007F5FD0">
        <w:rPr>
          <w:rStyle w:val="SUB"/>
          <w:rFonts w:cs="Courier New"/>
        </w:rPr>
        <w:t>Insulation</w:t>
      </w:r>
      <w:r w:rsidRPr="007F5FD0">
        <w:rPr>
          <w:rFonts w:cs="Courier New"/>
          <w:szCs w:val="21"/>
        </w:rPr>
        <w:t>, including Joint Sealing Measures for Vapor Barrier Facing</w:t>
      </w:r>
    </w:p>
    <w:p w:rsidR="007F5FD0" w:rsidRPr="007F5FD0" w:rsidRDefault="007F5FD0" w:rsidP="004A0E56">
      <w:pPr>
        <w:pStyle w:val="PlainText"/>
        <w:rPr>
          <w:rFonts w:cs="Courier New"/>
          <w:szCs w:val="21"/>
        </w:rPr>
      </w:pPr>
    </w:p>
    <w:p w:rsidR="007F5FD0" w:rsidRPr="007F5FD0" w:rsidRDefault="007F5FD0" w:rsidP="007F5FD0">
      <w:pPr>
        <w:pStyle w:val="ITMN"/>
        <w:rPr>
          <w:rFonts w:cs="Courier New"/>
        </w:rPr>
      </w:pPr>
      <w:r w:rsidRPr="007F5FD0">
        <w:rPr>
          <w:rFonts w:cs="Courier New"/>
          <w:szCs w:val="21"/>
        </w:rPr>
        <w:t xml:space="preserve">Sample </w:t>
      </w:r>
      <w:r w:rsidRPr="007F5FD0">
        <w:rPr>
          <w:rStyle w:val="SUB"/>
          <w:rFonts w:cs="Courier New"/>
        </w:rPr>
        <w:t>Warranty</w:t>
      </w:r>
      <w:r w:rsidRPr="007F5FD0">
        <w:rPr>
          <w:rFonts w:cs="Courier New"/>
          <w:szCs w:val="21"/>
        </w:rPr>
        <w:t xml:space="preserve"> Certificate; </w:t>
      </w:r>
    </w:p>
    <w:p w:rsidR="007F5FD0" w:rsidRPr="007F5FD0" w:rsidRDefault="007F5FD0" w:rsidP="004A0E56">
      <w:pPr>
        <w:pStyle w:val="PlainText"/>
        <w:rPr>
          <w:rFonts w:cs="Courier New"/>
          <w:szCs w:val="21"/>
        </w:rPr>
      </w:pPr>
    </w:p>
    <w:p w:rsidR="007F5FD0" w:rsidRPr="007F5FD0" w:rsidRDefault="007F5FD0" w:rsidP="007F5FD0">
      <w:pPr>
        <w:pStyle w:val="ITMN"/>
        <w:rPr>
          <w:rFonts w:cs="Courier New"/>
        </w:rPr>
      </w:pPr>
      <w:r w:rsidRPr="007F5FD0">
        <w:rPr>
          <w:rFonts w:cs="Courier New"/>
          <w:szCs w:val="21"/>
        </w:rPr>
        <w:t xml:space="preserve">  Submit for materials to be provided.  Submit data sufficient to indicate conformance to specified requirements.</w:t>
      </w:r>
    </w:p>
    <w:p w:rsidR="007F5FD0" w:rsidRPr="007F5FD0" w:rsidRDefault="007F5FD0" w:rsidP="004A0E56">
      <w:pPr>
        <w:pStyle w:val="PlainText"/>
        <w:rPr>
          <w:rFonts w:cs="Courier New"/>
          <w:szCs w:val="21"/>
        </w:rPr>
      </w:pPr>
    </w:p>
    <w:p w:rsidR="007F5FD0" w:rsidRPr="007F5FD0" w:rsidRDefault="007F5FD0" w:rsidP="007F5FD0">
      <w:pPr>
        <w:pStyle w:val="LSTN"/>
        <w:rPr>
          <w:rFonts w:cs="Courier New"/>
        </w:rPr>
      </w:pPr>
      <w:r w:rsidRPr="007F5FD0">
        <w:rPr>
          <w:rStyle w:val="SUB"/>
          <w:rFonts w:cs="Courier New"/>
        </w:rPr>
        <w:t>SD-04 Samples</w:t>
      </w:r>
    </w:p>
    <w:p w:rsidR="007F5FD0" w:rsidRPr="007F5FD0" w:rsidRDefault="007F5FD0" w:rsidP="004A0E56">
      <w:pPr>
        <w:pStyle w:val="PlainText"/>
        <w:rPr>
          <w:rFonts w:cs="Courier New"/>
          <w:szCs w:val="21"/>
        </w:rPr>
      </w:pPr>
    </w:p>
    <w:p w:rsidR="007F5FD0" w:rsidRPr="007F5FD0" w:rsidRDefault="007F5FD0" w:rsidP="007F5FD0">
      <w:pPr>
        <w:pStyle w:val="ITMN"/>
        <w:rPr>
          <w:rFonts w:cs="Courier New"/>
        </w:rPr>
      </w:pPr>
      <w:r w:rsidRPr="007F5FD0">
        <w:rPr>
          <w:rFonts w:cs="Courier New"/>
          <w:szCs w:val="21"/>
        </w:rPr>
        <w:t xml:space="preserve">Roofing </w:t>
      </w:r>
      <w:r w:rsidRPr="007F5FD0">
        <w:rPr>
          <w:rStyle w:val="SUB"/>
          <w:rFonts w:cs="Courier New"/>
        </w:rPr>
        <w:t>Panel</w:t>
      </w:r>
    </w:p>
    <w:p w:rsidR="007F5FD0" w:rsidRPr="007F5FD0" w:rsidRDefault="007F5FD0" w:rsidP="004A0E56">
      <w:pPr>
        <w:pStyle w:val="PlainText"/>
        <w:rPr>
          <w:rFonts w:cs="Courier New"/>
          <w:szCs w:val="21"/>
        </w:rPr>
      </w:pPr>
    </w:p>
    <w:p w:rsidR="007F5FD0" w:rsidRPr="007F5FD0" w:rsidRDefault="007F5FD0" w:rsidP="007F5FD0">
      <w:pPr>
        <w:pStyle w:val="ITMN"/>
        <w:rPr>
          <w:rFonts w:cs="Courier New"/>
        </w:rPr>
      </w:pPr>
      <w:r w:rsidRPr="007F5FD0">
        <w:rPr>
          <w:rFonts w:cs="Courier New"/>
          <w:szCs w:val="21"/>
        </w:rPr>
        <w:t xml:space="preserve">  Submit a</w:t>
      </w:r>
      <w:r w:rsidRPr="007F5FD0">
        <w:rPr>
          <w:rStyle w:val="ENG"/>
          <w:rFonts w:cs="Courier New"/>
        </w:rPr>
        <w:t xml:space="preserve"> 12 inch</w:t>
      </w:r>
      <w:r w:rsidRPr="007F5FD0">
        <w:rPr>
          <w:rFonts w:cs="Courier New"/>
          <w:szCs w:val="21"/>
        </w:rPr>
        <w:t xml:space="preserve"> long by full width section of typical panel.</w:t>
      </w:r>
    </w:p>
    <w:p w:rsidR="007F5FD0" w:rsidRPr="007F5FD0" w:rsidRDefault="007F5FD0" w:rsidP="004A0E56">
      <w:pPr>
        <w:pStyle w:val="PlainText"/>
        <w:rPr>
          <w:rFonts w:cs="Courier New"/>
          <w:szCs w:val="21"/>
        </w:rPr>
      </w:pPr>
    </w:p>
    <w:p w:rsidR="007F5FD0" w:rsidRPr="007F5FD0" w:rsidRDefault="007F5FD0" w:rsidP="007F5FD0">
      <w:pPr>
        <w:pStyle w:val="ITMN"/>
        <w:rPr>
          <w:rFonts w:cs="Courier New"/>
        </w:rPr>
      </w:pPr>
      <w:r w:rsidRPr="007F5FD0">
        <w:rPr>
          <w:rFonts w:cs="Courier New"/>
          <w:szCs w:val="21"/>
        </w:rPr>
        <w:t xml:space="preserve">  For color selection, submit</w:t>
      </w:r>
      <w:r w:rsidRPr="007F5FD0">
        <w:rPr>
          <w:rStyle w:val="ENG"/>
          <w:rFonts w:cs="Courier New"/>
        </w:rPr>
        <w:t xml:space="preserve"> 2 by 4 inch</w:t>
      </w:r>
      <w:r w:rsidRPr="007F5FD0">
        <w:rPr>
          <w:rFonts w:cs="Courier New"/>
          <w:szCs w:val="21"/>
        </w:rPr>
        <w:t xml:space="preserve"> metal samples in color, finish and texture selected.  When colors are not indicated, submit samples of not less than six different manufacturer's standard colors for selection.</w:t>
      </w:r>
    </w:p>
    <w:p w:rsidR="007F5FD0" w:rsidRPr="007F5FD0" w:rsidRDefault="007F5FD0" w:rsidP="004A0E56">
      <w:pPr>
        <w:pStyle w:val="PlainText"/>
        <w:rPr>
          <w:rFonts w:cs="Courier New"/>
          <w:szCs w:val="21"/>
        </w:rPr>
      </w:pPr>
    </w:p>
    <w:p w:rsidR="007F5FD0" w:rsidRPr="007F5FD0" w:rsidRDefault="007F5FD0" w:rsidP="007F5FD0">
      <w:pPr>
        <w:pStyle w:val="ITMN"/>
        <w:rPr>
          <w:rFonts w:cs="Courier New"/>
        </w:rPr>
      </w:pPr>
      <w:r w:rsidRPr="007F5FD0">
        <w:rPr>
          <w:rStyle w:val="SUB"/>
          <w:rFonts w:cs="Courier New"/>
        </w:rPr>
        <w:t>Accessories</w:t>
      </w:r>
    </w:p>
    <w:p w:rsidR="007F5FD0" w:rsidRPr="007F5FD0" w:rsidRDefault="007F5FD0" w:rsidP="004A0E56">
      <w:pPr>
        <w:pStyle w:val="PlainText"/>
        <w:rPr>
          <w:rFonts w:cs="Courier New"/>
          <w:szCs w:val="21"/>
        </w:rPr>
      </w:pPr>
    </w:p>
    <w:p w:rsidR="007F5FD0" w:rsidRPr="007F5FD0" w:rsidRDefault="007F5FD0" w:rsidP="007F5FD0">
      <w:pPr>
        <w:pStyle w:val="ITMN"/>
        <w:rPr>
          <w:rFonts w:cs="Courier New"/>
        </w:rPr>
      </w:pPr>
      <w:r w:rsidRPr="007F5FD0">
        <w:rPr>
          <w:rFonts w:cs="Courier New"/>
          <w:szCs w:val="21"/>
        </w:rPr>
        <w:t xml:space="preserve">  Submit each type of accessory item used in the project including, but not limited to each type of anchor clip, closure, fastener, and leg clamp.</w:t>
      </w:r>
    </w:p>
    <w:p w:rsidR="007F5FD0" w:rsidRPr="007F5FD0" w:rsidRDefault="007F5FD0" w:rsidP="004A0E56">
      <w:pPr>
        <w:pStyle w:val="PlainText"/>
        <w:rPr>
          <w:rFonts w:cs="Courier New"/>
          <w:szCs w:val="21"/>
        </w:rPr>
      </w:pPr>
    </w:p>
    <w:p w:rsidR="007F5FD0" w:rsidRPr="007F5FD0" w:rsidRDefault="007F5FD0" w:rsidP="007F5FD0">
      <w:pPr>
        <w:pStyle w:val="ITMN"/>
        <w:rPr>
          <w:rFonts w:cs="Courier New"/>
        </w:rPr>
      </w:pPr>
      <w:r w:rsidRPr="007F5FD0">
        <w:rPr>
          <w:rStyle w:val="SUB"/>
          <w:rFonts w:cs="Courier New"/>
        </w:rPr>
        <w:t>Sealants</w:t>
      </w:r>
    </w:p>
    <w:p w:rsidR="007F5FD0" w:rsidRPr="007F5FD0" w:rsidRDefault="007F5FD0" w:rsidP="004A0E56">
      <w:pPr>
        <w:pStyle w:val="PlainText"/>
        <w:rPr>
          <w:rFonts w:cs="Courier New"/>
          <w:szCs w:val="21"/>
        </w:rPr>
      </w:pPr>
    </w:p>
    <w:p w:rsidR="007F5FD0" w:rsidRPr="007F5FD0" w:rsidRDefault="007F5FD0" w:rsidP="007F5FD0">
      <w:pPr>
        <w:pStyle w:val="ITMN"/>
        <w:rPr>
          <w:rFonts w:cs="Courier New"/>
        </w:rPr>
      </w:pPr>
      <w:r w:rsidRPr="007F5FD0">
        <w:rPr>
          <w:rStyle w:val="SUB"/>
          <w:rFonts w:cs="Courier New"/>
        </w:rPr>
        <w:t>Intermediate Support</w:t>
      </w:r>
      <w:r w:rsidRPr="007F5FD0">
        <w:rPr>
          <w:rFonts w:cs="Courier New"/>
          <w:szCs w:val="21"/>
        </w:rPr>
        <w:t xml:space="preserve"> Section</w:t>
      </w:r>
    </w:p>
    <w:p w:rsidR="007F5FD0" w:rsidRPr="007F5FD0" w:rsidRDefault="007F5FD0" w:rsidP="004A0E56">
      <w:pPr>
        <w:pStyle w:val="PlainText"/>
        <w:rPr>
          <w:rFonts w:cs="Courier New"/>
          <w:szCs w:val="21"/>
        </w:rPr>
      </w:pPr>
    </w:p>
    <w:p w:rsidR="007F5FD0" w:rsidRPr="007F5FD0" w:rsidRDefault="007F5FD0" w:rsidP="007F5FD0">
      <w:pPr>
        <w:pStyle w:val="ITMN"/>
        <w:rPr>
          <w:rFonts w:cs="Courier New"/>
        </w:rPr>
      </w:pPr>
      <w:r w:rsidRPr="007F5FD0">
        <w:rPr>
          <w:rFonts w:cs="Courier New"/>
          <w:szCs w:val="21"/>
        </w:rPr>
        <w:t xml:space="preserve">  Submit full size samples of each intermediate support section,</w:t>
      </w:r>
      <w:r w:rsidRPr="007F5FD0">
        <w:rPr>
          <w:rStyle w:val="ENG"/>
          <w:rFonts w:cs="Courier New"/>
        </w:rPr>
        <w:t xml:space="preserve"> 12 inches</w:t>
      </w:r>
      <w:r w:rsidRPr="007F5FD0">
        <w:rPr>
          <w:rFonts w:cs="Courier New"/>
          <w:szCs w:val="21"/>
        </w:rPr>
        <w:t xml:space="preserve"> long.</w:t>
      </w:r>
    </w:p>
    <w:p w:rsidR="007F5FD0" w:rsidRPr="007F5FD0" w:rsidRDefault="007F5FD0" w:rsidP="004A0E56">
      <w:pPr>
        <w:pStyle w:val="PlainText"/>
        <w:rPr>
          <w:rFonts w:cs="Courier New"/>
          <w:szCs w:val="21"/>
        </w:rPr>
      </w:pPr>
    </w:p>
    <w:p w:rsidR="007F5FD0" w:rsidRPr="007F5FD0" w:rsidRDefault="007F5FD0" w:rsidP="007F5FD0">
      <w:pPr>
        <w:pStyle w:val="LSTN"/>
        <w:rPr>
          <w:rFonts w:cs="Courier New"/>
        </w:rPr>
      </w:pPr>
      <w:r w:rsidRPr="007F5FD0">
        <w:rPr>
          <w:rStyle w:val="SUB"/>
          <w:rFonts w:cs="Courier New"/>
        </w:rPr>
        <w:t>SD-05 Design Data</w:t>
      </w:r>
    </w:p>
    <w:p w:rsidR="007F5FD0" w:rsidRPr="007F5FD0" w:rsidRDefault="007F5FD0" w:rsidP="004A0E56">
      <w:pPr>
        <w:pStyle w:val="PlainText"/>
        <w:rPr>
          <w:rFonts w:cs="Courier New"/>
          <w:szCs w:val="21"/>
        </w:rPr>
      </w:pPr>
    </w:p>
    <w:p w:rsidR="007F5FD0" w:rsidRPr="007F5FD0" w:rsidRDefault="007F5FD0" w:rsidP="007F5FD0">
      <w:pPr>
        <w:pStyle w:val="ITMN"/>
        <w:rPr>
          <w:rFonts w:cs="Courier New"/>
        </w:rPr>
      </w:pPr>
      <w:r w:rsidRPr="007F5FD0">
        <w:rPr>
          <w:rStyle w:val="SUB"/>
          <w:rFonts w:cs="Courier New"/>
        </w:rPr>
        <w:t>Design Calculations</w:t>
      </w:r>
    </w:p>
    <w:p w:rsidR="007F5FD0" w:rsidRPr="007F5FD0" w:rsidRDefault="007F5FD0" w:rsidP="004A0E56">
      <w:pPr>
        <w:pStyle w:val="PlainText"/>
        <w:rPr>
          <w:rFonts w:cs="Courier New"/>
          <w:szCs w:val="21"/>
        </w:rPr>
      </w:pPr>
    </w:p>
    <w:p w:rsidR="007F5FD0" w:rsidRPr="007F5FD0" w:rsidRDefault="007F5FD0" w:rsidP="007F5FD0">
      <w:pPr>
        <w:pStyle w:val="LSTN"/>
        <w:rPr>
          <w:rFonts w:cs="Courier New"/>
        </w:rPr>
      </w:pPr>
      <w:r w:rsidRPr="007F5FD0">
        <w:rPr>
          <w:rStyle w:val="SUB"/>
          <w:rFonts w:cs="Courier New"/>
        </w:rPr>
        <w:t>SD-06 Test Reports</w:t>
      </w:r>
    </w:p>
    <w:p w:rsidR="007F5FD0" w:rsidRPr="007F5FD0" w:rsidRDefault="007F5FD0" w:rsidP="004A0E56">
      <w:pPr>
        <w:pStyle w:val="PlainText"/>
        <w:rPr>
          <w:rFonts w:cs="Courier New"/>
          <w:szCs w:val="21"/>
        </w:rPr>
      </w:pPr>
    </w:p>
    <w:p w:rsidR="007F5FD0" w:rsidRPr="007F5FD0" w:rsidRDefault="007F5FD0" w:rsidP="007F5FD0">
      <w:pPr>
        <w:pStyle w:val="ITMN"/>
        <w:rPr>
          <w:rFonts w:cs="Courier New"/>
        </w:rPr>
      </w:pPr>
      <w:r w:rsidRPr="007F5FD0">
        <w:rPr>
          <w:rStyle w:val="SUB"/>
          <w:rFonts w:cs="Courier New"/>
        </w:rPr>
        <w:t>Field Inspection</w:t>
      </w:r>
      <w:r w:rsidRPr="007F5FD0">
        <w:rPr>
          <w:rFonts w:cs="Courier New"/>
          <w:szCs w:val="21"/>
        </w:rPr>
        <w:t xml:space="preserve">; </w:t>
      </w:r>
    </w:p>
    <w:p w:rsidR="007F5FD0" w:rsidRPr="007F5FD0" w:rsidRDefault="007F5FD0" w:rsidP="004A0E56">
      <w:pPr>
        <w:pStyle w:val="PlainText"/>
        <w:rPr>
          <w:rFonts w:cs="Courier New"/>
          <w:szCs w:val="21"/>
        </w:rPr>
      </w:pPr>
    </w:p>
    <w:p w:rsidR="007F5FD0" w:rsidRPr="007F5FD0" w:rsidRDefault="007F5FD0" w:rsidP="007F5FD0">
      <w:pPr>
        <w:pStyle w:val="ITMN"/>
        <w:rPr>
          <w:rFonts w:cs="Courier New"/>
        </w:rPr>
      </w:pPr>
      <w:r w:rsidRPr="007F5FD0">
        <w:rPr>
          <w:rFonts w:cs="Courier New"/>
          <w:szCs w:val="21"/>
        </w:rPr>
        <w:t xml:space="preserve">  Submit manufacturer's technical representative's field inspection reports as specified in paragraph MANUFACTURER'S FIELD INSPECTION.</w:t>
      </w:r>
    </w:p>
    <w:p w:rsidR="007F5FD0" w:rsidRPr="007F5FD0" w:rsidRDefault="007F5FD0" w:rsidP="004A0E56">
      <w:pPr>
        <w:pStyle w:val="PlainText"/>
        <w:rPr>
          <w:rFonts w:cs="Courier New"/>
          <w:szCs w:val="21"/>
        </w:rPr>
      </w:pPr>
    </w:p>
    <w:p w:rsidR="007F5FD0" w:rsidRPr="007F5FD0" w:rsidRDefault="007F5FD0" w:rsidP="007F5FD0">
      <w:pPr>
        <w:pStyle w:val="ITMN"/>
        <w:rPr>
          <w:rFonts w:cs="Courier New"/>
        </w:rPr>
      </w:pPr>
      <w:r w:rsidRPr="007F5FD0">
        <w:rPr>
          <w:rStyle w:val="SUB"/>
          <w:rFonts w:cs="Courier New"/>
        </w:rPr>
        <w:t>Structural Performance</w:t>
      </w:r>
      <w:r w:rsidRPr="007F5FD0">
        <w:rPr>
          <w:rFonts w:cs="Courier New"/>
          <w:szCs w:val="21"/>
        </w:rPr>
        <w:t xml:space="preserve"> Tests</w:t>
      </w:r>
    </w:p>
    <w:p w:rsidR="007F5FD0" w:rsidRPr="007F5FD0" w:rsidRDefault="007F5FD0" w:rsidP="004A0E56">
      <w:pPr>
        <w:pStyle w:val="PlainText"/>
        <w:rPr>
          <w:rFonts w:cs="Courier New"/>
          <w:szCs w:val="21"/>
        </w:rPr>
      </w:pPr>
    </w:p>
    <w:p w:rsidR="007F5FD0" w:rsidRPr="007F5FD0" w:rsidRDefault="007F5FD0" w:rsidP="007F5FD0">
      <w:pPr>
        <w:pStyle w:val="ITMN"/>
        <w:rPr>
          <w:rFonts w:cs="Courier New"/>
        </w:rPr>
      </w:pPr>
      <w:r w:rsidRPr="007F5FD0">
        <w:rPr>
          <w:rStyle w:val="SUB"/>
          <w:rFonts w:cs="Courier New"/>
        </w:rPr>
        <w:t>Finish</w:t>
      </w:r>
      <w:r w:rsidRPr="007F5FD0">
        <w:rPr>
          <w:rFonts w:cs="Courier New"/>
          <w:szCs w:val="21"/>
        </w:rPr>
        <w:t xml:space="preserve"> Tests</w:t>
      </w:r>
    </w:p>
    <w:p w:rsidR="007F5FD0" w:rsidRPr="007F5FD0" w:rsidRDefault="007F5FD0" w:rsidP="004A0E56">
      <w:pPr>
        <w:pStyle w:val="PlainText"/>
        <w:rPr>
          <w:rFonts w:cs="Courier New"/>
          <w:szCs w:val="21"/>
        </w:rPr>
      </w:pPr>
    </w:p>
    <w:p w:rsidR="007F5FD0" w:rsidRPr="007F5FD0" w:rsidRDefault="007F5FD0" w:rsidP="007F5FD0">
      <w:pPr>
        <w:pStyle w:val="LSTN"/>
        <w:rPr>
          <w:rFonts w:cs="Courier New"/>
        </w:rPr>
      </w:pPr>
      <w:r w:rsidRPr="007F5FD0">
        <w:rPr>
          <w:rStyle w:val="SUB"/>
          <w:rFonts w:cs="Courier New"/>
        </w:rPr>
        <w:t>SD-07 Certificates</w:t>
      </w:r>
    </w:p>
    <w:p w:rsidR="007F5FD0" w:rsidRPr="007F5FD0" w:rsidRDefault="007F5FD0" w:rsidP="004A0E56">
      <w:pPr>
        <w:pStyle w:val="PlainText"/>
        <w:rPr>
          <w:rFonts w:cs="Courier New"/>
          <w:szCs w:val="21"/>
        </w:rPr>
      </w:pPr>
    </w:p>
    <w:p w:rsidR="007F5FD0" w:rsidRPr="007F5FD0" w:rsidRDefault="007F5FD0" w:rsidP="007F5FD0">
      <w:pPr>
        <w:pStyle w:val="ITMN"/>
        <w:rPr>
          <w:rFonts w:cs="Courier New"/>
        </w:rPr>
      </w:pPr>
      <w:r w:rsidRPr="007F5FD0">
        <w:rPr>
          <w:rStyle w:val="SUB"/>
          <w:rFonts w:cs="Courier New"/>
        </w:rPr>
        <w:t>Manufacturer's Technical Representative</w:t>
      </w:r>
      <w:r w:rsidRPr="007F5FD0">
        <w:rPr>
          <w:rFonts w:cs="Courier New"/>
          <w:szCs w:val="21"/>
        </w:rPr>
        <w:t>'s Qualifications</w:t>
      </w:r>
    </w:p>
    <w:p w:rsidR="007F5FD0" w:rsidRPr="007F5FD0" w:rsidRDefault="007F5FD0" w:rsidP="004A0E56">
      <w:pPr>
        <w:pStyle w:val="PlainText"/>
        <w:rPr>
          <w:rFonts w:cs="Courier New"/>
          <w:szCs w:val="21"/>
        </w:rPr>
      </w:pPr>
    </w:p>
    <w:p w:rsidR="007F5FD0" w:rsidRPr="007F5FD0" w:rsidRDefault="007F5FD0" w:rsidP="007F5FD0">
      <w:pPr>
        <w:pStyle w:val="ITMN"/>
        <w:rPr>
          <w:rFonts w:cs="Courier New"/>
        </w:rPr>
      </w:pPr>
      <w:r w:rsidRPr="007F5FD0">
        <w:rPr>
          <w:rFonts w:cs="Courier New"/>
          <w:szCs w:val="21"/>
        </w:rPr>
        <w:t xml:space="preserve">Statement of </w:t>
      </w:r>
      <w:r w:rsidRPr="007F5FD0">
        <w:rPr>
          <w:rStyle w:val="SUB"/>
          <w:rFonts w:cs="Courier New"/>
        </w:rPr>
        <w:t>Installer's Qualifications</w:t>
      </w:r>
    </w:p>
    <w:p w:rsidR="007F5FD0" w:rsidRPr="007F5FD0" w:rsidRDefault="007F5FD0" w:rsidP="004A0E56">
      <w:pPr>
        <w:pStyle w:val="PlainText"/>
        <w:rPr>
          <w:rFonts w:cs="Courier New"/>
          <w:szCs w:val="21"/>
        </w:rPr>
      </w:pPr>
    </w:p>
    <w:p w:rsidR="007F5FD0" w:rsidRPr="007F5FD0" w:rsidRDefault="007F5FD0" w:rsidP="007F5FD0">
      <w:pPr>
        <w:pStyle w:val="ITMN"/>
        <w:rPr>
          <w:rFonts w:cs="Courier New"/>
        </w:rPr>
      </w:pPr>
      <w:r w:rsidRPr="007F5FD0">
        <w:rPr>
          <w:rFonts w:cs="Courier New"/>
          <w:szCs w:val="21"/>
        </w:rPr>
        <w:t xml:space="preserve">  Submit documentation from roofing manufacturer proving the manufacturer's technical representative meets below specified requirements.  Include name, address, telephone number, and experience record.</w:t>
      </w:r>
    </w:p>
    <w:p w:rsidR="007F5FD0" w:rsidRPr="007F5FD0" w:rsidRDefault="007F5FD0" w:rsidP="004A0E56">
      <w:pPr>
        <w:pStyle w:val="PlainText"/>
        <w:rPr>
          <w:rFonts w:cs="Courier New"/>
          <w:szCs w:val="21"/>
        </w:rPr>
      </w:pPr>
    </w:p>
    <w:p w:rsidR="007F5FD0" w:rsidRPr="007F5FD0" w:rsidRDefault="007F5FD0" w:rsidP="007F5FD0">
      <w:pPr>
        <w:pStyle w:val="ITMN"/>
        <w:rPr>
          <w:rFonts w:cs="Courier New"/>
        </w:rPr>
      </w:pPr>
      <w:r w:rsidRPr="007F5FD0">
        <w:rPr>
          <w:rFonts w:cs="Courier New"/>
          <w:szCs w:val="21"/>
        </w:rPr>
        <w:t xml:space="preserve">  Submit documentation proving the installer is factory-trained, has the specified experience, and authorized by the manufacturer to install the products specified.</w:t>
      </w:r>
    </w:p>
    <w:p w:rsidR="007F5FD0" w:rsidRPr="007F5FD0" w:rsidRDefault="007F5FD0" w:rsidP="004A0E56">
      <w:pPr>
        <w:pStyle w:val="PlainText"/>
        <w:rPr>
          <w:rFonts w:cs="Courier New"/>
          <w:szCs w:val="21"/>
        </w:rPr>
      </w:pPr>
    </w:p>
    <w:p w:rsidR="007F5FD0" w:rsidRPr="007F5FD0" w:rsidRDefault="007F5FD0" w:rsidP="007F5FD0">
      <w:pPr>
        <w:pStyle w:val="ITMN"/>
        <w:rPr>
          <w:rFonts w:cs="Courier New"/>
        </w:rPr>
      </w:pPr>
      <w:r w:rsidRPr="007F5FD0">
        <w:rPr>
          <w:rStyle w:val="SUB"/>
          <w:rFonts w:cs="Courier New"/>
        </w:rPr>
        <w:t>Coil Stock</w:t>
      </w:r>
      <w:r w:rsidRPr="007F5FD0">
        <w:rPr>
          <w:rFonts w:cs="Courier New"/>
          <w:szCs w:val="21"/>
        </w:rPr>
        <w:t xml:space="preserve"> Compatibility; </w:t>
      </w:r>
    </w:p>
    <w:p w:rsidR="007F5FD0" w:rsidRPr="007F5FD0" w:rsidRDefault="007F5FD0" w:rsidP="004A0E56">
      <w:pPr>
        <w:pStyle w:val="PlainText"/>
        <w:rPr>
          <w:rFonts w:cs="Courier New"/>
          <w:szCs w:val="21"/>
        </w:rPr>
      </w:pPr>
    </w:p>
    <w:p w:rsidR="007F5FD0" w:rsidRPr="007F5FD0" w:rsidRDefault="007F5FD0" w:rsidP="007F5FD0">
      <w:pPr>
        <w:pStyle w:val="ITMN"/>
        <w:rPr>
          <w:rFonts w:cs="Courier New"/>
        </w:rPr>
      </w:pPr>
      <w:r w:rsidRPr="007F5FD0">
        <w:rPr>
          <w:rFonts w:cs="Courier New"/>
          <w:szCs w:val="21"/>
        </w:rPr>
        <w:t xml:space="preserve">  Provide certification of coil compatibility with roll forming machinery to be used for forming panels without warping, waviness, and rippling not part of panel profile; to be done without damage, abrasion or marking of finish coating.</w:t>
      </w:r>
    </w:p>
    <w:p w:rsidR="007F5FD0" w:rsidRPr="007F5FD0" w:rsidRDefault="007F5FD0" w:rsidP="004A0E56">
      <w:pPr>
        <w:pStyle w:val="PlainText"/>
        <w:rPr>
          <w:rFonts w:cs="Courier New"/>
          <w:szCs w:val="21"/>
        </w:rPr>
      </w:pPr>
    </w:p>
    <w:p w:rsidR="007F5FD0" w:rsidRPr="007F5FD0" w:rsidRDefault="007F5FD0" w:rsidP="007F5FD0">
      <w:pPr>
        <w:pStyle w:val="LSTN"/>
        <w:rPr>
          <w:rFonts w:cs="Courier New"/>
        </w:rPr>
      </w:pPr>
      <w:r w:rsidRPr="007F5FD0">
        <w:rPr>
          <w:rStyle w:val="SUB"/>
          <w:rFonts w:cs="Courier New"/>
        </w:rPr>
        <w:t>SD-08 Manufacturer's Instructions</w:t>
      </w:r>
    </w:p>
    <w:p w:rsidR="007F5FD0" w:rsidRPr="007F5FD0" w:rsidRDefault="007F5FD0" w:rsidP="004A0E56">
      <w:pPr>
        <w:pStyle w:val="PlainText"/>
        <w:rPr>
          <w:rFonts w:cs="Courier New"/>
          <w:szCs w:val="21"/>
        </w:rPr>
      </w:pPr>
    </w:p>
    <w:p w:rsidR="007F5FD0" w:rsidRPr="007F5FD0" w:rsidRDefault="007F5FD0" w:rsidP="007F5FD0">
      <w:pPr>
        <w:pStyle w:val="ITMN"/>
        <w:rPr>
          <w:rFonts w:cs="Courier New"/>
        </w:rPr>
      </w:pPr>
      <w:r w:rsidRPr="007F5FD0">
        <w:rPr>
          <w:rStyle w:val="SUB"/>
          <w:rFonts w:cs="Courier New"/>
        </w:rPr>
        <w:t>Installation</w:t>
      </w:r>
      <w:r w:rsidRPr="007F5FD0">
        <w:rPr>
          <w:rFonts w:cs="Courier New"/>
          <w:szCs w:val="21"/>
        </w:rPr>
        <w:t xml:space="preserve"> Manual; </w:t>
      </w:r>
    </w:p>
    <w:p w:rsidR="007F5FD0" w:rsidRPr="007F5FD0" w:rsidRDefault="007F5FD0" w:rsidP="004A0E56">
      <w:pPr>
        <w:pStyle w:val="PlainText"/>
        <w:rPr>
          <w:rFonts w:cs="Courier New"/>
          <w:szCs w:val="21"/>
        </w:rPr>
      </w:pPr>
    </w:p>
    <w:p w:rsidR="007F5FD0" w:rsidRPr="007F5FD0" w:rsidRDefault="007F5FD0" w:rsidP="007F5FD0">
      <w:pPr>
        <w:pStyle w:val="ITMN"/>
        <w:rPr>
          <w:rFonts w:cs="Courier New"/>
        </w:rPr>
      </w:pPr>
      <w:r w:rsidRPr="007F5FD0">
        <w:rPr>
          <w:rFonts w:cs="Courier New"/>
          <w:szCs w:val="21"/>
        </w:rPr>
        <w:t xml:space="preserve">  Submit manufacturers printed installation manual, instructions, and standard details.</w:t>
      </w:r>
    </w:p>
    <w:p w:rsidR="007F5FD0" w:rsidRPr="007F5FD0" w:rsidRDefault="007F5FD0" w:rsidP="004A0E56">
      <w:pPr>
        <w:pStyle w:val="PlainText"/>
        <w:rPr>
          <w:rFonts w:cs="Courier New"/>
          <w:szCs w:val="21"/>
        </w:rPr>
      </w:pPr>
    </w:p>
    <w:p w:rsidR="007F5FD0" w:rsidRPr="007F5FD0" w:rsidRDefault="007F5FD0" w:rsidP="007F5FD0">
      <w:pPr>
        <w:pStyle w:val="LSTN"/>
        <w:rPr>
          <w:rFonts w:cs="Courier New"/>
        </w:rPr>
      </w:pPr>
      <w:r w:rsidRPr="007F5FD0">
        <w:rPr>
          <w:rStyle w:val="SUB"/>
          <w:rFonts w:cs="Courier New"/>
        </w:rPr>
        <w:t>SD-11 Closeout Submittals</w:t>
      </w:r>
    </w:p>
    <w:p w:rsidR="007F5FD0" w:rsidRPr="007F5FD0" w:rsidRDefault="007F5FD0" w:rsidP="004A0E56">
      <w:pPr>
        <w:pStyle w:val="PlainText"/>
        <w:rPr>
          <w:rFonts w:cs="Courier New"/>
          <w:szCs w:val="21"/>
        </w:rPr>
      </w:pPr>
    </w:p>
    <w:p w:rsidR="007F5FD0" w:rsidRPr="007F5FD0" w:rsidRDefault="007F5FD0" w:rsidP="007F5FD0">
      <w:pPr>
        <w:pStyle w:val="ITMN"/>
        <w:rPr>
          <w:rFonts w:cs="Courier New"/>
        </w:rPr>
      </w:pPr>
      <w:r w:rsidRPr="007F5FD0">
        <w:rPr>
          <w:rStyle w:val="SUB"/>
          <w:rFonts w:cs="Courier New"/>
        </w:rPr>
        <w:t>Information Card</w:t>
      </w:r>
    </w:p>
    <w:p w:rsidR="007F5FD0" w:rsidRPr="007F5FD0" w:rsidRDefault="007F5FD0" w:rsidP="004A0E56">
      <w:pPr>
        <w:pStyle w:val="PlainText"/>
        <w:rPr>
          <w:rFonts w:cs="Courier New"/>
          <w:szCs w:val="21"/>
        </w:rPr>
      </w:pPr>
    </w:p>
    <w:p w:rsidR="007F5FD0" w:rsidRPr="007F5FD0" w:rsidRDefault="007F5FD0" w:rsidP="007F5FD0">
      <w:pPr>
        <w:pStyle w:val="ITMN"/>
        <w:rPr>
          <w:rFonts w:cs="Courier New"/>
        </w:rPr>
      </w:pPr>
      <w:r w:rsidRPr="007F5FD0">
        <w:rPr>
          <w:rFonts w:cs="Courier New"/>
          <w:szCs w:val="21"/>
        </w:rPr>
        <w:t xml:space="preserve">  For each roofing installation, submit a typewritten card or photoengraved aluminum card containing the information listed on Form 1 located at the end of this section.</w:t>
      </w:r>
    </w:p>
    <w:p w:rsidR="007F5FD0" w:rsidRPr="007F5FD0" w:rsidRDefault="007F5FD0" w:rsidP="004A0E56">
      <w:pPr>
        <w:pStyle w:val="PlainText"/>
        <w:rPr>
          <w:rFonts w:cs="Courier New"/>
          <w:szCs w:val="21"/>
        </w:rPr>
      </w:pPr>
    </w:p>
    <w:p w:rsidR="007F5FD0" w:rsidRPr="007F5FD0" w:rsidRDefault="007F5FD0" w:rsidP="007F5FD0">
      <w:pPr>
        <w:pStyle w:val="ITMN"/>
        <w:rPr>
          <w:rFonts w:cs="Courier New"/>
        </w:rPr>
      </w:pPr>
      <w:r w:rsidRPr="007F5FD0">
        <w:rPr>
          <w:rStyle w:val="SUB"/>
          <w:rFonts w:cs="Courier New"/>
        </w:rPr>
        <w:t>Warranty</w:t>
      </w:r>
    </w:p>
    <w:p w:rsidR="007F5FD0" w:rsidRPr="007F5FD0" w:rsidRDefault="007F5FD0" w:rsidP="004A0E56">
      <w:pPr>
        <w:pStyle w:val="PlainText"/>
        <w:rPr>
          <w:rFonts w:cs="Courier New"/>
          <w:szCs w:val="21"/>
        </w:rPr>
      </w:pPr>
    </w:p>
    <w:p w:rsidR="007F5FD0" w:rsidRPr="007F5FD0" w:rsidRDefault="007F5FD0" w:rsidP="007F5FD0">
      <w:pPr>
        <w:pStyle w:val="Heading2"/>
        <w:rPr>
          <w:rFonts w:cs="Courier New"/>
          <w:szCs w:val="21"/>
        </w:rPr>
      </w:pPr>
      <w:r w:rsidRPr="007F5FD0">
        <w:rPr>
          <w:rFonts w:cs="Courier New"/>
          <w:szCs w:val="21"/>
        </w:rPr>
        <w:t xml:space="preserve">1.5   </w:t>
      </w:r>
      <w:r w:rsidRPr="007F5FD0">
        <w:rPr>
          <w:rStyle w:val="SUB"/>
          <w:rFonts w:cs="Courier New"/>
        </w:rPr>
        <w:t>DESIGN CALCULATIONS</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Provide design calculations prepared by a professional engineer specializing in structural engineering verifying that system supplied and any additional framing meets design load criteria indicated.  Coordinate calculations with manufacturer's test results.  Include calculations for:</w:t>
      </w:r>
    </w:p>
    <w:p w:rsidR="007F5FD0" w:rsidRPr="007F5FD0" w:rsidRDefault="007F5FD0" w:rsidP="004A0E56">
      <w:pPr>
        <w:pStyle w:val="PlainText"/>
        <w:rPr>
          <w:rFonts w:cs="Courier New"/>
          <w:szCs w:val="21"/>
        </w:rPr>
      </w:pPr>
    </w:p>
    <w:p w:rsidR="007F5FD0" w:rsidRPr="007F5FD0" w:rsidRDefault="007F5FD0" w:rsidP="007F5FD0">
      <w:pPr>
        <w:pStyle w:val="LSTN"/>
        <w:ind w:hanging="475"/>
        <w:rPr>
          <w:rFonts w:cs="Courier New"/>
        </w:rPr>
      </w:pPr>
      <w:r w:rsidRPr="007F5FD0">
        <w:rPr>
          <w:rFonts w:cs="Courier New"/>
          <w:szCs w:val="21"/>
        </w:rPr>
        <w:t xml:space="preserve">    Wind load uplift design pressure at roof locations specified in paragraph WIND UPLIFT.</w:t>
      </w:r>
    </w:p>
    <w:p w:rsidR="007F5FD0" w:rsidRPr="007F5FD0" w:rsidRDefault="007F5FD0" w:rsidP="004A0E56">
      <w:pPr>
        <w:pStyle w:val="PlainText"/>
        <w:rPr>
          <w:rFonts w:cs="Courier New"/>
          <w:szCs w:val="21"/>
        </w:rPr>
      </w:pPr>
    </w:p>
    <w:p w:rsidR="007F5FD0" w:rsidRPr="007F5FD0" w:rsidRDefault="007F5FD0" w:rsidP="007F5FD0">
      <w:pPr>
        <w:pStyle w:val="LSTN"/>
        <w:ind w:hanging="475"/>
        <w:rPr>
          <w:rFonts w:cs="Courier New"/>
        </w:rPr>
      </w:pPr>
      <w:r w:rsidRPr="007F5FD0">
        <w:rPr>
          <w:rFonts w:cs="Courier New"/>
          <w:szCs w:val="21"/>
        </w:rPr>
        <w:t xml:space="preserve">    Clip spacing and allowable load per clip.</w:t>
      </w:r>
    </w:p>
    <w:p w:rsidR="007F5FD0" w:rsidRPr="007F5FD0" w:rsidRDefault="007F5FD0" w:rsidP="004A0E56">
      <w:pPr>
        <w:pStyle w:val="PlainText"/>
        <w:rPr>
          <w:rFonts w:cs="Courier New"/>
          <w:szCs w:val="21"/>
        </w:rPr>
      </w:pPr>
    </w:p>
    <w:p w:rsidR="007F5FD0" w:rsidRPr="007F5FD0" w:rsidRDefault="007F5FD0" w:rsidP="007F5FD0">
      <w:pPr>
        <w:pStyle w:val="LSTN"/>
        <w:ind w:hanging="475"/>
        <w:rPr>
          <w:rFonts w:cs="Courier New"/>
        </w:rPr>
      </w:pPr>
      <w:r w:rsidRPr="007F5FD0">
        <w:rPr>
          <w:rFonts w:cs="Courier New"/>
          <w:szCs w:val="21"/>
        </w:rPr>
        <w:t xml:space="preserve">    Fastening of clips to structure or intermediate supports.</w:t>
      </w:r>
    </w:p>
    <w:p w:rsidR="007F5FD0" w:rsidRPr="007F5FD0" w:rsidRDefault="007F5FD0" w:rsidP="004A0E56">
      <w:pPr>
        <w:pStyle w:val="PlainText"/>
        <w:rPr>
          <w:rFonts w:cs="Courier New"/>
          <w:szCs w:val="21"/>
        </w:rPr>
      </w:pPr>
    </w:p>
    <w:p w:rsidR="007F5FD0" w:rsidRPr="007F5FD0" w:rsidRDefault="007F5FD0" w:rsidP="007F5FD0">
      <w:pPr>
        <w:pStyle w:val="LSTN"/>
        <w:ind w:hanging="475"/>
        <w:rPr>
          <w:rFonts w:cs="Courier New"/>
        </w:rPr>
      </w:pPr>
      <w:r w:rsidRPr="007F5FD0">
        <w:rPr>
          <w:rFonts w:cs="Courier New"/>
          <w:szCs w:val="21"/>
        </w:rPr>
        <w:t xml:space="preserve">    Intermediate support spacing and framing and fastening to structure when required.</w:t>
      </w:r>
    </w:p>
    <w:p w:rsidR="007F5FD0" w:rsidRPr="007F5FD0" w:rsidRDefault="007F5FD0" w:rsidP="004A0E56">
      <w:pPr>
        <w:pStyle w:val="PlainText"/>
        <w:rPr>
          <w:rFonts w:cs="Courier New"/>
          <w:szCs w:val="21"/>
        </w:rPr>
      </w:pPr>
    </w:p>
    <w:p w:rsidR="007F5FD0" w:rsidRPr="007F5FD0" w:rsidRDefault="007F5FD0" w:rsidP="007F5FD0">
      <w:pPr>
        <w:pStyle w:val="LSTN"/>
        <w:ind w:hanging="475"/>
        <w:rPr>
          <w:rFonts w:cs="Courier New"/>
        </w:rPr>
      </w:pPr>
      <w:r w:rsidRPr="007F5FD0">
        <w:rPr>
          <w:rFonts w:cs="Courier New"/>
          <w:szCs w:val="21"/>
        </w:rPr>
        <w:t xml:space="preserve">    Allowable panel span at anchorage spacing indicated.</w:t>
      </w:r>
    </w:p>
    <w:p w:rsidR="007F5FD0" w:rsidRPr="007F5FD0" w:rsidRDefault="007F5FD0" w:rsidP="004A0E56">
      <w:pPr>
        <w:pStyle w:val="PlainText"/>
        <w:rPr>
          <w:rFonts w:cs="Courier New"/>
          <w:szCs w:val="21"/>
        </w:rPr>
      </w:pPr>
    </w:p>
    <w:p w:rsidR="007F5FD0" w:rsidRPr="007F5FD0" w:rsidRDefault="007F5FD0" w:rsidP="007F5FD0">
      <w:pPr>
        <w:pStyle w:val="LSTN"/>
        <w:ind w:hanging="475"/>
        <w:rPr>
          <w:rFonts w:cs="Courier New"/>
        </w:rPr>
      </w:pPr>
      <w:r w:rsidRPr="007F5FD0">
        <w:rPr>
          <w:rFonts w:cs="Courier New"/>
          <w:szCs w:val="21"/>
        </w:rPr>
        <w:t xml:space="preserve">    Safety factor used in design loading.</w:t>
      </w:r>
    </w:p>
    <w:p w:rsidR="007F5FD0" w:rsidRPr="007F5FD0" w:rsidRDefault="007F5FD0" w:rsidP="004A0E56">
      <w:pPr>
        <w:pStyle w:val="PlainText"/>
        <w:rPr>
          <w:rFonts w:cs="Courier New"/>
          <w:szCs w:val="21"/>
        </w:rPr>
      </w:pPr>
    </w:p>
    <w:p w:rsidR="007F5FD0" w:rsidRPr="007F5FD0" w:rsidRDefault="007F5FD0" w:rsidP="007F5FD0">
      <w:pPr>
        <w:pStyle w:val="LSTN"/>
        <w:ind w:hanging="475"/>
        <w:rPr>
          <w:rFonts w:cs="Courier New"/>
        </w:rPr>
      </w:pPr>
      <w:r w:rsidRPr="007F5FD0">
        <w:rPr>
          <w:rFonts w:cs="Courier New"/>
          <w:szCs w:val="21"/>
        </w:rPr>
        <w:t xml:space="preserve">    Governing code requirements or criteria.</w:t>
      </w:r>
    </w:p>
    <w:p w:rsidR="007F5FD0" w:rsidRPr="007F5FD0" w:rsidRDefault="007F5FD0" w:rsidP="004A0E56">
      <w:pPr>
        <w:pStyle w:val="PlainText"/>
        <w:rPr>
          <w:rFonts w:cs="Courier New"/>
          <w:szCs w:val="21"/>
        </w:rPr>
      </w:pPr>
    </w:p>
    <w:p w:rsidR="007F5FD0" w:rsidRPr="007F5FD0" w:rsidRDefault="007F5FD0" w:rsidP="007F5FD0">
      <w:pPr>
        <w:pStyle w:val="LSTN"/>
        <w:ind w:hanging="475"/>
        <w:rPr>
          <w:rFonts w:cs="Courier New"/>
        </w:rPr>
      </w:pPr>
      <w:r w:rsidRPr="007F5FD0">
        <w:rPr>
          <w:rFonts w:cs="Courier New"/>
          <w:szCs w:val="21"/>
        </w:rPr>
        <w:t xml:space="preserve">    Edge and termination details.</w:t>
      </w:r>
    </w:p>
    <w:p w:rsidR="007F5FD0" w:rsidRPr="007F5FD0" w:rsidRDefault="007F5FD0" w:rsidP="004A0E56">
      <w:pPr>
        <w:pStyle w:val="PlainText"/>
        <w:rPr>
          <w:rFonts w:cs="Courier New"/>
          <w:szCs w:val="21"/>
        </w:rPr>
      </w:pPr>
    </w:p>
    <w:p w:rsidR="007F5FD0" w:rsidRPr="007F5FD0" w:rsidRDefault="007F5FD0" w:rsidP="007F5FD0">
      <w:pPr>
        <w:pStyle w:val="Heading2"/>
        <w:rPr>
          <w:rFonts w:cs="Courier New"/>
        </w:rPr>
      </w:pPr>
      <w:r w:rsidRPr="007F5FD0">
        <w:rPr>
          <w:rFonts w:cs="Courier New"/>
        </w:rPr>
        <w:t xml:space="preserve">1.6   </w:t>
      </w:r>
      <w:r w:rsidR="00D32710" w:rsidRPr="007F5FD0">
        <w:rPr>
          <w:rFonts w:cs="Courier New"/>
        </w:rPr>
        <w:t>QUALITY ASSURANCE</w:t>
      </w:r>
    </w:p>
    <w:p w:rsidR="007F5FD0" w:rsidRPr="007F5FD0" w:rsidRDefault="007F5FD0" w:rsidP="004A0E56">
      <w:pPr>
        <w:pStyle w:val="PlainText"/>
        <w:rPr>
          <w:rFonts w:cs="Courier New"/>
          <w:szCs w:val="21"/>
        </w:rPr>
      </w:pPr>
    </w:p>
    <w:p w:rsidR="007F5FD0" w:rsidRPr="007F5FD0" w:rsidRDefault="007F5FD0" w:rsidP="007F5FD0">
      <w:pPr>
        <w:pStyle w:val="Heading3"/>
        <w:rPr>
          <w:rFonts w:cs="Courier New"/>
        </w:rPr>
      </w:pPr>
      <w:r w:rsidRPr="007F5FD0">
        <w:rPr>
          <w:rFonts w:cs="Courier New"/>
        </w:rPr>
        <w:t xml:space="preserve">1.6.1   </w:t>
      </w:r>
      <w:r w:rsidR="00D32710" w:rsidRPr="007F5FD0">
        <w:rPr>
          <w:rFonts w:cs="Courier New"/>
        </w:rPr>
        <w:t>Preroofing Conference</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After submittals are received and approved but before roofing and insulation work, including associated work, is preformed, the Contractor must hold a preroofing conference to review the following:</w:t>
      </w:r>
    </w:p>
    <w:p w:rsidR="007F5FD0" w:rsidRPr="007F5FD0" w:rsidRDefault="007F5FD0" w:rsidP="004A0E56">
      <w:pPr>
        <w:pStyle w:val="PlainText"/>
        <w:rPr>
          <w:rFonts w:cs="Courier New"/>
          <w:szCs w:val="21"/>
        </w:rPr>
      </w:pPr>
    </w:p>
    <w:p w:rsidR="007F5FD0" w:rsidRPr="007F5FD0" w:rsidRDefault="007F5FD0" w:rsidP="007F5FD0">
      <w:pPr>
        <w:pStyle w:val="LSTN"/>
        <w:ind w:hanging="475"/>
        <w:rPr>
          <w:rFonts w:cs="Courier New"/>
        </w:rPr>
      </w:pPr>
      <w:r w:rsidRPr="007F5FD0">
        <w:rPr>
          <w:rFonts w:cs="Courier New"/>
          <w:szCs w:val="21"/>
        </w:rPr>
        <w:t>a.  The drawings and specifications</w:t>
      </w:r>
    </w:p>
    <w:p w:rsidR="007F5FD0" w:rsidRPr="007F5FD0" w:rsidRDefault="007F5FD0" w:rsidP="004A0E56">
      <w:pPr>
        <w:pStyle w:val="PlainText"/>
        <w:rPr>
          <w:rFonts w:cs="Courier New"/>
          <w:szCs w:val="21"/>
        </w:rPr>
      </w:pPr>
    </w:p>
    <w:p w:rsidR="007F5FD0" w:rsidRPr="007F5FD0" w:rsidRDefault="007F5FD0" w:rsidP="007F5FD0">
      <w:pPr>
        <w:pStyle w:val="LSTN"/>
        <w:ind w:hanging="475"/>
        <w:rPr>
          <w:rFonts w:cs="Courier New"/>
        </w:rPr>
      </w:pPr>
      <w:r w:rsidRPr="007F5FD0">
        <w:rPr>
          <w:rFonts w:cs="Courier New"/>
          <w:szCs w:val="21"/>
        </w:rPr>
        <w:t>b.  Procedure for on-site inspection and acceptance of the roofing substrate and pertinent structural details relating to the roofing system</w:t>
      </w:r>
    </w:p>
    <w:p w:rsidR="007F5FD0" w:rsidRPr="007F5FD0" w:rsidRDefault="007F5FD0" w:rsidP="004A0E56">
      <w:pPr>
        <w:pStyle w:val="PlainText"/>
        <w:rPr>
          <w:rFonts w:cs="Courier New"/>
          <w:szCs w:val="21"/>
        </w:rPr>
      </w:pPr>
    </w:p>
    <w:p w:rsidR="007F5FD0" w:rsidRPr="007F5FD0" w:rsidRDefault="007F5FD0" w:rsidP="007F5FD0">
      <w:pPr>
        <w:pStyle w:val="LSTN"/>
        <w:ind w:hanging="475"/>
        <w:rPr>
          <w:rFonts w:cs="Courier New"/>
        </w:rPr>
      </w:pPr>
      <w:r w:rsidRPr="007F5FD0">
        <w:rPr>
          <w:rFonts w:cs="Courier New"/>
          <w:szCs w:val="21"/>
        </w:rPr>
        <w:t>c.  Contractor's plan for coordination of the work of the various trades involved in providing the roofing system and other components secured to the roofing</w:t>
      </w:r>
    </w:p>
    <w:p w:rsidR="007F5FD0" w:rsidRPr="007F5FD0" w:rsidRDefault="007F5FD0" w:rsidP="004A0E56">
      <w:pPr>
        <w:pStyle w:val="PlainText"/>
        <w:rPr>
          <w:rFonts w:cs="Courier New"/>
          <w:szCs w:val="21"/>
        </w:rPr>
      </w:pPr>
    </w:p>
    <w:p w:rsidR="007F5FD0" w:rsidRPr="007F5FD0" w:rsidRDefault="007F5FD0" w:rsidP="007F5FD0">
      <w:pPr>
        <w:pStyle w:val="LSTN"/>
        <w:ind w:hanging="475"/>
        <w:rPr>
          <w:rFonts w:cs="Courier New"/>
        </w:rPr>
      </w:pPr>
      <w:r w:rsidRPr="007F5FD0">
        <w:rPr>
          <w:rFonts w:cs="Courier New"/>
          <w:szCs w:val="21"/>
        </w:rPr>
        <w:t>d.  Safety requirements</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The preroofing conference must be attended by the Contractor and personnel directly responsible for the roofing and insulation installation, mechanical and electrical work, and the roofing manufacturer's technical representative.  Conflicts among those attending the preroofing conference must be resolved and confirmed in writing before roofing work, including associated work, is begun. Prepare written minutes of the preroofing conference and submit to the Contracting Officer.</w:t>
      </w:r>
    </w:p>
    <w:p w:rsidR="007F5FD0" w:rsidRPr="007F5FD0" w:rsidRDefault="007F5FD0" w:rsidP="004A0E56">
      <w:pPr>
        <w:pStyle w:val="PlainText"/>
        <w:rPr>
          <w:rFonts w:cs="Courier New"/>
          <w:szCs w:val="21"/>
        </w:rPr>
      </w:pPr>
    </w:p>
    <w:p w:rsidR="007F5FD0" w:rsidRPr="007F5FD0" w:rsidRDefault="007F5FD0" w:rsidP="007F5FD0">
      <w:pPr>
        <w:pStyle w:val="Heading3"/>
        <w:rPr>
          <w:rFonts w:cs="Courier New"/>
        </w:rPr>
      </w:pPr>
      <w:r w:rsidRPr="007F5FD0">
        <w:rPr>
          <w:rFonts w:cs="Courier New"/>
        </w:rPr>
        <w:t xml:space="preserve">1.6.2   </w:t>
      </w:r>
      <w:r w:rsidR="00D32710" w:rsidRPr="007F5FD0">
        <w:rPr>
          <w:rFonts w:cs="Courier New"/>
        </w:rPr>
        <w:t>Manufacturer</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The SSMRS must be the product of a metal roofing industry - recognized manufacturer who has been in the practice of manufacturing SSMRS for a period of not less than 5 years and who has been involved in at least 5 projects similar in size and complexity to this project.</w:t>
      </w:r>
    </w:p>
    <w:p w:rsidR="007F5FD0" w:rsidRPr="007F5FD0" w:rsidRDefault="007F5FD0" w:rsidP="004A0E56">
      <w:pPr>
        <w:pStyle w:val="PlainText"/>
        <w:rPr>
          <w:rFonts w:cs="Courier New"/>
          <w:szCs w:val="21"/>
        </w:rPr>
      </w:pPr>
    </w:p>
    <w:p w:rsidR="007F5FD0" w:rsidRPr="007F5FD0" w:rsidRDefault="007F5FD0" w:rsidP="007F5FD0">
      <w:pPr>
        <w:pStyle w:val="Heading3"/>
        <w:rPr>
          <w:rFonts w:cs="Courier New"/>
          <w:szCs w:val="21"/>
        </w:rPr>
      </w:pPr>
      <w:r w:rsidRPr="007F5FD0">
        <w:rPr>
          <w:rFonts w:cs="Courier New"/>
          <w:szCs w:val="21"/>
        </w:rPr>
        <w:t xml:space="preserve">1.6.3   </w:t>
      </w:r>
      <w:r w:rsidRPr="007F5FD0">
        <w:rPr>
          <w:rStyle w:val="SUB"/>
          <w:rFonts w:cs="Courier New"/>
        </w:rPr>
        <w:t>Manufacturer's Technical Representative</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The representative must have authorization from manufacturer to approve field changes and be thoroughly familiar with the products and with installations in the geographical area where construction will take place.  The manufacturer's representative must be an employee of the manufacturer with at least 5 years experience in installing the roof system.  The representative must be available to perform field inspections and attend meetings as required herein, and as requested by the Contracting Officer.</w:t>
      </w:r>
    </w:p>
    <w:p w:rsidR="007F5FD0" w:rsidRPr="007F5FD0" w:rsidRDefault="007F5FD0" w:rsidP="004A0E56">
      <w:pPr>
        <w:pStyle w:val="PlainText"/>
        <w:rPr>
          <w:rFonts w:cs="Courier New"/>
          <w:szCs w:val="21"/>
        </w:rPr>
      </w:pPr>
    </w:p>
    <w:p w:rsidR="007F5FD0" w:rsidRPr="007F5FD0" w:rsidRDefault="007F5FD0" w:rsidP="007F5FD0">
      <w:pPr>
        <w:pStyle w:val="Heading3"/>
        <w:rPr>
          <w:rFonts w:cs="Courier New"/>
          <w:szCs w:val="21"/>
        </w:rPr>
      </w:pPr>
      <w:r w:rsidRPr="007F5FD0">
        <w:rPr>
          <w:rFonts w:cs="Courier New"/>
          <w:szCs w:val="21"/>
        </w:rPr>
        <w:t xml:space="preserve">1.6.4   </w:t>
      </w:r>
      <w:r w:rsidRPr="007F5FD0">
        <w:rPr>
          <w:rStyle w:val="SUB"/>
          <w:rFonts w:cs="Courier New"/>
        </w:rPr>
        <w:t>Installer's Qualifications</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The roofing system installer must be factory-trained, approved by the steel roofing system manufacturer to install the system, and must have a minimum of three years experience as an approved applicator with that manufacturer.  The applicator must have applied five installations of similar size and scope as this project within the previous 3 years.</w:t>
      </w:r>
    </w:p>
    <w:p w:rsidR="007F5FD0" w:rsidRPr="007F5FD0" w:rsidRDefault="007F5FD0" w:rsidP="004A0E56">
      <w:pPr>
        <w:pStyle w:val="PlainText"/>
        <w:rPr>
          <w:rFonts w:cs="Courier New"/>
          <w:szCs w:val="21"/>
        </w:rPr>
      </w:pPr>
    </w:p>
    <w:p w:rsidR="007F5FD0" w:rsidRPr="007F5FD0" w:rsidRDefault="007F5FD0" w:rsidP="007F5FD0">
      <w:pPr>
        <w:pStyle w:val="Heading3"/>
        <w:rPr>
          <w:rFonts w:cs="Courier New"/>
        </w:rPr>
      </w:pPr>
      <w:r w:rsidRPr="007F5FD0">
        <w:rPr>
          <w:rFonts w:cs="Courier New"/>
        </w:rPr>
        <w:t xml:space="preserve">1.6.5   </w:t>
      </w:r>
      <w:r w:rsidR="00D32710" w:rsidRPr="007F5FD0">
        <w:rPr>
          <w:rFonts w:cs="Courier New"/>
        </w:rPr>
        <w:t>Single Source</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Roofing panels, clips, closures, and other accessories must be standard products of the same manufacturer; must be the latest design by the manufacturer; and must have been designed by the manufacturer to operate as a complete system for the intended use.</w:t>
      </w:r>
    </w:p>
    <w:p w:rsidR="007F5FD0" w:rsidRPr="007F5FD0" w:rsidRDefault="007F5FD0" w:rsidP="004A0E56">
      <w:pPr>
        <w:pStyle w:val="PlainText"/>
        <w:rPr>
          <w:rFonts w:cs="Courier New"/>
          <w:szCs w:val="21"/>
        </w:rPr>
      </w:pPr>
    </w:p>
    <w:p w:rsidR="007F5FD0" w:rsidRPr="007F5FD0" w:rsidRDefault="007F5FD0" w:rsidP="007F5FD0">
      <w:pPr>
        <w:pStyle w:val="Heading3"/>
        <w:rPr>
          <w:rFonts w:cs="Courier New"/>
        </w:rPr>
      </w:pPr>
      <w:r w:rsidRPr="007F5FD0">
        <w:rPr>
          <w:rFonts w:cs="Courier New"/>
        </w:rPr>
        <w:t xml:space="preserve">1.6.6   </w:t>
      </w:r>
      <w:r w:rsidR="00D32710" w:rsidRPr="007F5FD0">
        <w:rPr>
          <w:rFonts w:cs="Courier New"/>
        </w:rPr>
        <w:t xml:space="preserve">Laboratory Tests For Panel </w:t>
      </w:r>
      <w:r w:rsidRPr="007F5FD0">
        <w:rPr>
          <w:rStyle w:val="SUB"/>
          <w:rFonts w:cs="Courier New"/>
        </w:rPr>
        <w:t>Finish</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The term "appearance of base metal" refers to the metal coating on steel.  Panels must meet the following test requirements:</w:t>
      </w:r>
    </w:p>
    <w:p w:rsidR="007F5FD0" w:rsidRPr="007F5FD0" w:rsidRDefault="007F5FD0" w:rsidP="004A0E56">
      <w:pPr>
        <w:pStyle w:val="PlainText"/>
        <w:rPr>
          <w:rFonts w:cs="Courier New"/>
          <w:szCs w:val="21"/>
        </w:rPr>
      </w:pPr>
    </w:p>
    <w:p w:rsidR="007F5FD0" w:rsidRPr="007F5FD0" w:rsidRDefault="007F5FD0" w:rsidP="007F5FD0">
      <w:pPr>
        <w:pStyle w:val="LSTN"/>
        <w:ind w:hanging="475"/>
        <w:rPr>
          <w:rFonts w:cs="Courier New"/>
        </w:rPr>
      </w:pPr>
      <w:r w:rsidRPr="007F5FD0">
        <w:rPr>
          <w:rFonts w:cs="Courier New"/>
          <w:szCs w:val="21"/>
        </w:rPr>
        <w:t>a.  Formability Test:  When subjected to a 180 degree bend over a</w:t>
      </w:r>
      <w:r w:rsidRPr="007F5FD0">
        <w:rPr>
          <w:rStyle w:val="ENG"/>
          <w:rFonts w:cs="Courier New"/>
        </w:rPr>
        <w:t xml:space="preserve"> 1/8 inch</w:t>
      </w:r>
      <w:r w:rsidRPr="007F5FD0">
        <w:rPr>
          <w:rFonts w:cs="Courier New"/>
          <w:szCs w:val="21"/>
        </w:rPr>
        <w:t xml:space="preserve"> diameter mandrel in accordance with </w:t>
      </w:r>
      <w:r w:rsidRPr="007F5FD0">
        <w:rPr>
          <w:rStyle w:val="RID"/>
          <w:rFonts w:cs="Courier New"/>
        </w:rPr>
        <w:t>ASTM D522/D522M</w:t>
      </w:r>
      <w:r w:rsidRPr="007F5FD0">
        <w:rPr>
          <w:rFonts w:cs="Courier New"/>
          <w:szCs w:val="21"/>
        </w:rPr>
        <w:t>, exterior coating film may show only slight microchecking and no loss of adhesion.</w:t>
      </w:r>
    </w:p>
    <w:p w:rsidR="007F5FD0" w:rsidRPr="007F5FD0" w:rsidRDefault="007F5FD0" w:rsidP="004A0E56">
      <w:pPr>
        <w:pStyle w:val="PlainText"/>
        <w:rPr>
          <w:rFonts w:cs="Courier New"/>
          <w:szCs w:val="21"/>
        </w:rPr>
      </w:pPr>
    </w:p>
    <w:p w:rsidR="007F5FD0" w:rsidRPr="007F5FD0" w:rsidRDefault="007F5FD0" w:rsidP="007F5FD0">
      <w:pPr>
        <w:pStyle w:val="LSTN"/>
        <w:ind w:hanging="475"/>
        <w:rPr>
          <w:rFonts w:cs="Courier New"/>
        </w:rPr>
      </w:pPr>
      <w:r w:rsidRPr="007F5FD0">
        <w:rPr>
          <w:rFonts w:cs="Courier New"/>
          <w:szCs w:val="21"/>
        </w:rPr>
        <w:t xml:space="preserve">b.  Accelerated Weathering Test:  Withstand a weathering test for a minimum of 2000 hours in accordance with </w:t>
      </w:r>
      <w:r w:rsidRPr="007F5FD0">
        <w:rPr>
          <w:rStyle w:val="RID"/>
          <w:rFonts w:cs="Courier New"/>
        </w:rPr>
        <w:t>ASTM G152</w:t>
      </w:r>
      <w:r w:rsidRPr="007F5FD0">
        <w:rPr>
          <w:rFonts w:cs="Courier New"/>
          <w:szCs w:val="21"/>
        </w:rPr>
        <w:t xml:space="preserve"> and </w:t>
      </w:r>
      <w:r w:rsidRPr="007F5FD0">
        <w:rPr>
          <w:rStyle w:val="RID"/>
          <w:rFonts w:cs="Courier New"/>
        </w:rPr>
        <w:t>ASTM G153</w:t>
      </w:r>
      <w:r w:rsidRPr="007F5FD0">
        <w:rPr>
          <w:rFonts w:cs="Courier New"/>
          <w:szCs w:val="21"/>
        </w:rPr>
        <w:t>, Method 1 without cracking, peeling, blistering, loss of adhesion of the protective coating, or corrosion of the base metal.  Protective coating that can be readily removed from the base metal with a penknife blade or similar instrument will be considered to indicate loss of adhesion.</w:t>
      </w:r>
    </w:p>
    <w:p w:rsidR="007F5FD0" w:rsidRPr="007F5FD0" w:rsidRDefault="007F5FD0" w:rsidP="004A0E56">
      <w:pPr>
        <w:pStyle w:val="PlainText"/>
        <w:rPr>
          <w:rFonts w:cs="Courier New"/>
          <w:szCs w:val="21"/>
        </w:rPr>
      </w:pPr>
    </w:p>
    <w:p w:rsidR="007F5FD0" w:rsidRPr="007F5FD0" w:rsidRDefault="007F5FD0" w:rsidP="007F5FD0">
      <w:pPr>
        <w:pStyle w:val="LSTN"/>
        <w:ind w:hanging="475"/>
        <w:rPr>
          <w:rFonts w:cs="Courier New"/>
        </w:rPr>
      </w:pPr>
      <w:r w:rsidRPr="007F5FD0">
        <w:rPr>
          <w:rFonts w:cs="Courier New"/>
          <w:szCs w:val="21"/>
        </w:rPr>
        <w:t xml:space="preserve">c.  Chalking Resistance:  After the 2000-hour weatherometer test, exterior coating may not chalk greater than No. 8 rating when measured in accordance with </w:t>
      </w:r>
      <w:r w:rsidRPr="007F5FD0">
        <w:rPr>
          <w:rStyle w:val="RID"/>
          <w:rFonts w:cs="Courier New"/>
        </w:rPr>
        <w:t>ASTM D4214</w:t>
      </w:r>
      <w:r w:rsidRPr="007F5FD0">
        <w:rPr>
          <w:rFonts w:cs="Courier New"/>
          <w:szCs w:val="21"/>
        </w:rPr>
        <w:t xml:space="preserve"> test procedures.</w:t>
      </w:r>
    </w:p>
    <w:p w:rsidR="007F5FD0" w:rsidRPr="007F5FD0" w:rsidRDefault="007F5FD0" w:rsidP="004A0E56">
      <w:pPr>
        <w:pStyle w:val="PlainText"/>
        <w:rPr>
          <w:rFonts w:cs="Courier New"/>
          <w:szCs w:val="21"/>
        </w:rPr>
      </w:pPr>
    </w:p>
    <w:p w:rsidR="007F5FD0" w:rsidRPr="007F5FD0" w:rsidRDefault="007F5FD0" w:rsidP="007F5FD0">
      <w:pPr>
        <w:pStyle w:val="LSTN"/>
        <w:ind w:hanging="475"/>
        <w:rPr>
          <w:rFonts w:cs="Courier New"/>
        </w:rPr>
      </w:pPr>
      <w:r w:rsidRPr="007F5FD0">
        <w:rPr>
          <w:rFonts w:cs="Courier New"/>
          <w:szCs w:val="21"/>
        </w:rPr>
        <w:t>d.  Color Change Test:</w:t>
      </w:r>
    </w:p>
    <w:p w:rsidR="007F5FD0" w:rsidRPr="007F5FD0" w:rsidRDefault="007F5FD0" w:rsidP="004A0E56">
      <w:pPr>
        <w:pStyle w:val="PlainText"/>
        <w:rPr>
          <w:rFonts w:cs="Courier New"/>
          <w:szCs w:val="21"/>
        </w:rPr>
      </w:pPr>
    </w:p>
    <w:p w:rsidR="007F5FD0" w:rsidRPr="007F5FD0" w:rsidRDefault="007F5FD0" w:rsidP="007F5FD0">
      <w:pPr>
        <w:pStyle w:val="LSTN"/>
        <w:ind w:hanging="475"/>
        <w:rPr>
          <w:rFonts w:cs="Courier New"/>
        </w:rPr>
      </w:pPr>
      <w:r w:rsidRPr="007F5FD0">
        <w:rPr>
          <w:rFonts w:cs="Courier New"/>
          <w:szCs w:val="21"/>
        </w:rPr>
        <w:t xml:space="preserve">    After the 2000 -hour weatherometer test, exterior coating color change must not exceed 2 NBS units when measured in accordance with </w:t>
      </w:r>
      <w:r w:rsidRPr="007F5FD0">
        <w:rPr>
          <w:rStyle w:val="RID"/>
          <w:rFonts w:cs="Courier New"/>
        </w:rPr>
        <w:t>ASTM D2244</w:t>
      </w:r>
      <w:r w:rsidRPr="007F5FD0">
        <w:rPr>
          <w:rFonts w:cs="Courier New"/>
          <w:szCs w:val="21"/>
        </w:rPr>
        <w:t xml:space="preserve"> test procedure.</w:t>
      </w:r>
    </w:p>
    <w:p w:rsidR="007F5FD0" w:rsidRPr="007F5FD0" w:rsidRDefault="007F5FD0" w:rsidP="004A0E56">
      <w:pPr>
        <w:pStyle w:val="PlainText"/>
        <w:rPr>
          <w:rFonts w:cs="Courier New"/>
          <w:szCs w:val="21"/>
        </w:rPr>
      </w:pPr>
    </w:p>
    <w:p w:rsidR="007F5FD0" w:rsidRPr="007F5FD0" w:rsidRDefault="007F5FD0" w:rsidP="007F5FD0">
      <w:pPr>
        <w:pStyle w:val="LSTN"/>
        <w:ind w:hanging="475"/>
        <w:rPr>
          <w:rFonts w:cs="Courier New"/>
        </w:rPr>
      </w:pPr>
      <w:r w:rsidRPr="007F5FD0">
        <w:rPr>
          <w:rFonts w:cs="Courier New"/>
          <w:szCs w:val="21"/>
        </w:rPr>
        <w:t xml:space="preserve">e.  Salt Spray Test:  Withstand a salt spray test for a minimum of 1000 hours in accordance with </w:t>
      </w:r>
      <w:r w:rsidRPr="007F5FD0">
        <w:rPr>
          <w:rStyle w:val="RID"/>
          <w:rFonts w:cs="Courier New"/>
        </w:rPr>
        <w:t>ASTM B117</w:t>
      </w:r>
      <w:r w:rsidRPr="007F5FD0">
        <w:rPr>
          <w:rFonts w:cs="Courier New"/>
          <w:szCs w:val="21"/>
        </w:rPr>
        <w:t xml:space="preserve">, including the scribe requirement in the test.  Immediately upon removal of the panel from the test, the coating must receive a rating of 8, few blisters in field as determined by </w:t>
      </w:r>
      <w:r w:rsidRPr="007F5FD0">
        <w:rPr>
          <w:rStyle w:val="RID"/>
          <w:rFonts w:cs="Courier New"/>
        </w:rPr>
        <w:t>ASTM D714</w:t>
      </w:r>
      <w:r w:rsidRPr="007F5FD0">
        <w:rPr>
          <w:rFonts w:cs="Courier New"/>
          <w:szCs w:val="21"/>
        </w:rPr>
        <w:t>; and an average rating of</w:t>
      </w:r>
      <w:r w:rsidRPr="007F5FD0">
        <w:rPr>
          <w:rStyle w:val="ENG"/>
          <w:rFonts w:cs="Courier New"/>
        </w:rPr>
        <w:t xml:space="preserve"> 6, 1/8 inch </w:t>
      </w:r>
      <w:r w:rsidRPr="007F5FD0">
        <w:rPr>
          <w:rFonts w:cs="Courier New"/>
          <w:szCs w:val="21"/>
        </w:rPr>
        <w:t xml:space="preserve">failure at scribe, as determined by </w:t>
      </w:r>
      <w:r w:rsidRPr="007F5FD0">
        <w:rPr>
          <w:rStyle w:val="RID"/>
          <w:rFonts w:cs="Courier New"/>
        </w:rPr>
        <w:t>ASTM D1654</w:t>
      </w:r>
      <w:r w:rsidRPr="007F5FD0">
        <w:rPr>
          <w:rFonts w:cs="Courier New"/>
          <w:szCs w:val="21"/>
        </w:rPr>
        <w:t>.  Rating Schedule No. 1.</w:t>
      </w:r>
    </w:p>
    <w:p w:rsidR="007F5FD0" w:rsidRPr="007F5FD0" w:rsidRDefault="007F5FD0" w:rsidP="004A0E56">
      <w:pPr>
        <w:pStyle w:val="PlainText"/>
        <w:rPr>
          <w:rFonts w:cs="Courier New"/>
          <w:szCs w:val="21"/>
        </w:rPr>
      </w:pPr>
    </w:p>
    <w:p w:rsidR="007F5FD0" w:rsidRPr="007F5FD0" w:rsidRDefault="007F5FD0" w:rsidP="007F5FD0">
      <w:pPr>
        <w:pStyle w:val="LSTN"/>
        <w:ind w:hanging="475"/>
        <w:rPr>
          <w:rFonts w:cs="Courier New"/>
        </w:rPr>
      </w:pPr>
      <w:r w:rsidRPr="007F5FD0">
        <w:rPr>
          <w:rFonts w:cs="Courier New"/>
          <w:szCs w:val="21"/>
        </w:rPr>
        <w:t xml:space="preserve">f.  Abrasion Resistance Test for Color Coating:  When subjected to the falling sand test in accordance with </w:t>
      </w:r>
      <w:r w:rsidRPr="007F5FD0">
        <w:rPr>
          <w:rStyle w:val="RID"/>
          <w:rFonts w:cs="Courier New"/>
        </w:rPr>
        <w:t>ASTM D968</w:t>
      </w:r>
      <w:r w:rsidRPr="007F5FD0">
        <w:rPr>
          <w:rFonts w:cs="Courier New"/>
          <w:szCs w:val="21"/>
        </w:rPr>
        <w:t>, coating system must withstand a minimum of 50 liters of sand per mil thickness before appearance of base metal.</w:t>
      </w:r>
    </w:p>
    <w:p w:rsidR="007F5FD0" w:rsidRPr="007F5FD0" w:rsidRDefault="007F5FD0" w:rsidP="004A0E56">
      <w:pPr>
        <w:pStyle w:val="PlainText"/>
        <w:rPr>
          <w:rFonts w:cs="Courier New"/>
          <w:szCs w:val="21"/>
        </w:rPr>
      </w:pPr>
    </w:p>
    <w:p w:rsidR="007F5FD0" w:rsidRPr="007F5FD0" w:rsidRDefault="007F5FD0" w:rsidP="007F5FD0">
      <w:pPr>
        <w:pStyle w:val="LSTN"/>
        <w:ind w:hanging="475"/>
        <w:rPr>
          <w:rFonts w:cs="Courier New"/>
        </w:rPr>
      </w:pPr>
      <w:r w:rsidRPr="007F5FD0">
        <w:rPr>
          <w:rFonts w:cs="Courier New"/>
          <w:szCs w:val="21"/>
        </w:rPr>
        <w:t xml:space="preserve">g.  Humidity Test:  When subjected to a humidity cabinet test in accordance with </w:t>
      </w:r>
      <w:r w:rsidRPr="007F5FD0">
        <w:rPr>
          <w:rStyle w:val="RID"/>
          <w:rFonts w:cs="Courier New"/>
        </w:rPr>
        <w:t>ASTM D2247</w:t>
      </w:r>
      <w:r w:rsidRPr="007F5FD0">
        <w:rPr>
          <w:rFonts w:cs="Courier New"/>
          <w:szCs w:val="21"/>
        </w:rPr>
        <w:t xml:space="preserve"> for 1000 hours, a scored panel must show no signs of blistering, cracking, creepage, or corrosion.</w:t>
      </w:r>
    </w:p>
    <w:p w:rsidR="007F5FD0" w:rsidRPr="007F5FD0" w:rsidRDefault="007F5FD0" w:rsidP="004A0E56">
      <w:pPr>
        <w:pStyle w:val="PlainText"/>
        <w:rPr>
          <w:rFonts w:cs="Courier New"/>
          <w:szCs w:val="21"/>
        </w:rPr>
      </w:pPr>
    </w:p>
    <w:p w:rsidR="007F5FD0" w:rsidRPr="007F5FD0" w:rsidRDefault="007F5FD0" w:rsidP="007F5FD0">
      <w:pPr>
        <w:pStyle w:val="LSTN"/>
        <w:ind w:hanging="475"/>
        <w:rPr>
          <w:rFonts w:cs="Courier New"/>
        </w:rPr>
      </w:pPr>
      <w:r w:rsidRPr="007F5FD0">
        <w:rPr>
          <w:rFonts w:cs="Courier New"/>
          <w:szCs w:val="21"/>
        </w:rPr>
        <w:t xml:space="preserve">h.  Gloss Test:  The gloss of the finish must be 30 plus or minus 5 at an angle of 60 degrees, when measured in accordance with </w:t>
      </w:r>
      <w:r w:rsidRPr="007F5FD0">
        <w:rPr>
          <w:rStyle w:val="RID"/>
          <w:rFonts w:cs="Courier New"/>
        </w:rPr>
        <w:t>ASTM D523</w:t>
      </w:r>
      <w:r w:rsidRPr="007F5FD0">
        <w:rPr>
          <w:rFonts w:cs="Courier New"/>
          <w:szCs w:val="21"/>
        </w:rPr>
        <w:t>.</w:t>
      </w:r>
    </w:p>
    <w:p w:rsidR="007F5FD0" w:rsidRPr="007F5FD0" w:rsidRDefault="007F5FD0" w:rsidP="004A0E56">
      <w:pPr>
        <w:pStyle w:val="PlainText"/>
        <w:rPr>
          <w:rFonts w:cs="Courier New"/>
          <w:szCs w:val="21"/>
        </w:rPr>
      </w:pPr>
    </w:p>
    <w:p w:rsidR="007F5FD0" w:rsidRPr="007F5FD0" w:rsidRDefault="007F5FD0" w:rsidP="007F5FD0">
      <w:pPr>
        <w:pStyle w:val="LSTN"/>
        <w:ind w:hanging="475"/>
        <w:rPr>
          <w:rFonts w:cs="Courier New"/>
        </w:rPr>
      </w:pPr>
      <w:r w:rsidRPr="007F5FD0">
        <w:rPr>
          <w:rFonts w:cs="Courier New"/>
          <w:szCs w:val="21"/>
        </w:rPr>
        <w:t>i.  Glare Resistance Test:</w:t>
      </w:r>
    </w:p>
    <w:p w:rsidR="007F5FD0" w:rsidRPr="007F5FD0" w:rsidRDefault="007F5FD0" w:rsidP="004A0E56">
      <w:pPr>
        <w:pStyle w:val="PlainText"/>
        <w:rPr>
          <w:rFonts w:cs="Courier New"/>
          <w:szCs w:val="21"/>
        </w:rPr>
      </w:pPr>
    </w:p>
    <w:p w:rsidR="007F5FD0" w:rsidRPr="007F5FD0" w:rsidRDefault="007F5FD0" w:rsidP="007F5FD0">
      <w:pPr>
        <w:pStyle w:val="LSTN"/>
        <w:ind w:hanging="475"/>
        <w:rPr>
          <w:rFonts w:cs="Courier New"/>
        </w:rPr>
      </w:pPr>
      <w:r w:rsidRPr="007F5FD0">
        <w:rPr>
          <w:rFonts w:cs="Courier New"/>
          <w:szCs w:val="21"/>
        </w:rPr>
        <w:t xml:space="preserve">    Surfaces of panels that will be exposed to the exterior must have a specular reflectance of not more than 10 when measured in accordance with </w:t>
      </w:r>
      <w:r w:rsidRPr="007F5FD0">
        <w:rPr>
          <w:rStyle w:val="RID"/>
          <w:rFonts w:cs="Courier New"/>
        </w:rPr>
        <w:t>ASTM D523</w:t>
      </w:r>
      <w:r w:rsidRPr="007F5FD0">
        <w:rPr>
          <w:rFonts w:cs="Courier New"/>
          <w:szCs w:val="21"/>
        </w:rPr>
        <w:t xml:space="preserve"> at an angle of 85 degrees.  Specular reflectance may be obtained with striations or embossing.  Requirements specified under FORMABILITY TEST will be waived if necessary to conform to this requirement.</w:t>
      </w:r>
    </w:p>
    <w:p w:rsidR="007F5FD0" w:rsidRPr="007F5FD0" w:rsidRDefault="007F5FD0" w:rsidP="004A0E56">
      <w:pPr>
        <w:pStyle w:val="PlainText"/>
        <w:rPr>
          <w:rFonts w:cs="Courier New"/>
          <w:szCs w:val="21"/>
        </w:rPr>
      </w:pPr>
    </w:p>
    <w:p w:rsidR="007F5FD0" w:rsidRPr="007F5FD0" w:rsidRDefault="007F5FD0" w:rsidP="007F5FD0">
      <w:pPr>
        <w:pStyle w:val="Heading3"/>
        <w:rPr>
          <w:rFonts w:cs="Courier New"/>
        </w:rPr>
      </w:pPr>
      <w:r w:rsidRPr="007F5FD0">
        <w:rPr>
          <w:rFonts w:cs="Courier New"/>
        </w:rPr>
        <w:t xml:space="preserve">1.6.7   </w:t>
      </w:r>
      <w:r w:rsidR="00D32710" w:rsidRPr="007F5FD0">
        <w:rPr>
          <w:rFonts w:cs="Courier New"/>
        </w:rPr>
        <w:t>Shop Drawing Requirements</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 xml:space="preserve">Submit roofing drawings to supplement the instructions and diagrams.  Include design and erection drawings containing an isometric view of the roof showing the design uplift pressures and dimensions of edge, ridge and corner zones; and show typical and special conditions including flashings, materials and thickness, dimensions, fixing lines, anchoring methods, sealant locations, sealant tape locations, fastener layout, sizes, and spacing, terminations, penetrations, attachments, and provisions for thermal movement.  Details of installation must be in accordance with the manufacturer's Standard Instructions and details or the </w:t>
      </w:r>
      <w:r w:rsidRPr="007F5FD0">
        <w:rPr>
          <w:rStyle w:val="RID"/>
          <w:rFonts w:cs="Courier New"/>
        </w:rPr>
        <w:t>SMACNA 1793</w:t>
      </w:r>
      <w:r w:rsidRPr="007F5FD0">
        <w:rPr>
          <w:rFonts w:cs="Courier New"/>
          <w:szCs w:val="21"/>
        </w:rPr>
        <w:t>.  Prior to submitting shop drawings, have drawings reviewed and approved by the manufacturer's technical engineering department.</w:t>
      </w:r>
    </w:p>
    <w:p w:rsidR="007F5FD0" w:rsidRPr="007F5FD0" w:rsidRDefault="007F5FD0" w:rsidP="004A0E56">
      <w:pPr>
        <w:pStyle w:val="PlainText"/>
        <w:rPr>
          <w:rFonts w:cs="Courier New"/>
          <w:szCs w:val="21"/>
        </w:rPr>
      </w:pPr>
    </w:p>
    <w:p w:rsidR="007F5FD0" w:rsidRPr="007F5FD0" w:rsidRDefault="007F5FD0" w:rsidP="007F5FD0">
      <w:pPr>
        <w:pStyle w:val="Heading2"/>
        <w:rPr>
          <w:rFonts w:cs="Courier New"/>
        </w:rPr>
      </w:pPr>
      <w:r w:rsidRPr="007F5FD0">
        <w:rPr>
          <w:rFonts w:cs="Courier New"/>
        </w:rPr>
        <w:t xml:space="preserve">1.7   </w:t>
      </w:r>
      <w:r w:rsidRPr="007F5FD0">
        <w:rPr>
          <w:rStyle w:val="SUB"/>
          <w:rFonts w:cs="Courier New"/>
        </w:rPr>
        <w:t>WARRANTY</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Furnish manufacturer's no-dollar-limit materials and workmanship warranty for the roofing system.  The warranty period must be not less than 20 years from the date of Government acceptance of the work.  The warranty must be issued directly to the Government.  The warranty must provide that if within the warranty period the metal roofing system becomes non-watertight or shows evidence of corrosion, perforation, rupture or excess weathering due to deterioration of the roofing system resulting from defective materials or installed workmanship the repair or replacement of the defective materials and correction of the defective workmanship must be the responsibility of the roofing system manufacturer.  Repairs that become necessary because of defective materials and workmanship while roofing is under warranty must be performed within 7 days after notification, unless additional time is approved by the Contracting Officer.  Failure to perform repairs within the specified period of time will constitute grounds for having the repairs performed by others and the cost billed to the manufacturer.  In addition, provide a 2 year contractor installation warranty.</w:t>
      </w:r>
    </w:p>
    <w:p w:rsidR="007F5FD0" w:rsidRPr="007F5FD0" w:rsidRDefault="007F5FD0" w:rsidP="004A0E56">
      <w:pPr>
        <w:pStyle w:val="PlainText"/>
        <w:rPr>
          <w:rFonts w:cs="Courier New"/>
          <w:szCs w:val="21"/>
        </w:rPr>
      </w:pPr>
    </w:p>
    <w:p w:rsidR="007F5FD0" w:rsidRPr="007F5FD0" w:rsidRDefault="007F5FD0" w:rsidP="007F5FD0">
      <w:pPr>
        <w:pStyle w:val="Heading2"/>
        <w:rPr>
          <w:rFonts w:cs="Courier New"/>
        </w:rPr>
      </w:pPr>
      <w:r w:rsidRPr="007F5FD0">
        <w:rPr>
          <w:rFonts w:cs="Courier New"/>
        </w:rPr>
        <w:t xml:space="preserve">1.8   </w:t>
      </w:r>
      <w:r w:rsidR="00D32710" w:rsidRPr="007F5FD0">
        <w:rPr>
          <w:rFonts w:cs="Courier New"/>
        </w:rPr>
        <w:t>DELIVERY, STORAGE AND HANDLING</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Deliver, store, and handle preformed panels, bulk roofing products and other manufactured items in a manner to prevent damage or deformation.</w:t>
      </w:r>
    </w:p>
    <w:p w:rsidR="007F5FD0" w:rsidRPr="007F5FD0" w:rsidRDefault="007F5FD0" w:rsidP="004A0E56">
      <w:pPr>
        <w:pStyle w:val="PlainText"/>
        <w:rPr>
          <w:rFonts w:cs="Courier New"/>
          <w:szCs w:val="21"/>
        </w:rPr>
      </w:pPr>
    </w:p>
    <w:p w:rsidR="007F5FD0" w:rsidRPr="007F5FD0" w:rsidRDefault="007F5FD0" w:rsidP="007F5FD0">
      <w:pPr>
        <w:pStyle w:val="Heading3"/>
        <w:rPr>
          <w:rFonts w:cs="Courier New"/>
        </w:rPr>
      </w:pPr>
      <w:r w:rsidRPr="007F5FD0">
        <w:rPr>
          <w:rFonts w:cs="Courier New"/>
        </w:rPr>
        <w:t xml:space="preserve">1.8.1   </w:t>
      </w:r>
      <w:r w:rsidR="00D32710" w:rsidRPr="007F5FD0">
        <w:rPr>
          <w:rFonts w:cs="Courier New"/>
        </w:rPr>
        <w:t>Delivery</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Provide adequate packaging to protect materials during shipment.  Crated materials must not be uncrated until ready for use, except for inspection. Immediately upon arrival of materials at the jobsite, inspect materials for damage, dampness, and staining.  Replace damaged or permanently stained materials that cannot be restored to like-new condition with satisfactory material.  If materials are wet, remove the moisture and re-stack and protect the panels until used.</w:t>
      </w:r>
    </w:p>
    <w:p w:rsidR="007F5FD0" w:rsidRPr="007F5FD0" w:rsidRDefault="007F5FD0" w:rsidP="004A0E56">
      <w:pPr>
        <w:pStyle w:val="PlainText"/>
        <w:rPr>
          <w:rFonts w:cs="Courier New"/>
          <w:szCs w:val="21"/>
        </w:rPr>
      </w:pPr>
    </w:p>
    <w:p w:rsidR="007F5FD0" w:rsidRPr="007F5FD0" w:rsidRDefault="007F5FD0" w:rsidP="007F5FD0">
      <w:pPr>
        <w:pStyle w:val="Heading3"/>
        <w:rPr>
          <w:rFonts w:cs="Courier New"/>
        </w:rPr>
      </w:pPr>
      <w:r w:rsidRPr="007F5FD0">
        <w:rPr>
          <w:rFonts w:cs="Courier New"/>
        </w:rPr>
        <w:t xml:space="preserve">1.8.2   </w:t>
      </w:r>
      <w:r w:rsidR="00D32710" w:rsidRPr="007F5FD0">
        <w:rPr>
          <w:rFonts w:cs="Courier New"/>
        </w:rPr>
        <w:t>Storage</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Stack materials on platforms or pallets and cover with tarpaulins or other suitable weathertight covering which prevents water trapping or condensation.  Store materials so that water which might have accumulated during transit or storage will drain off.  Do not store the panels in contact with materials that might cause staining, such as mud, lime, cement, fresh concrete or chemicals.  Protect stored panels from wind damage.</w:t>
      </w:r>
    </w:p>
    <w:p w:rsidR="007F5FD0" w:rsidRPr="007F5FD0" w:rsidRDefault="007F5FD0" w:rsidP="004A0E56">
      <w:pPr>
        <w:pStyle w:val="PlainText"/>
        <w:rPr>
          <w:rFonts w:cs="Courier New"/>
          <w:szCs w:val="21"/>
        </w:rPr>
      </w:pPr>
    </w:p>
    <w:p w:rsidR="007F5FD0" w:rsidRPr="007F5FD0" w:rsidRDefault="007F5FD0" w:rsidP="007F5FD0">
      <w:pPr>
        <w:pStyle w:val="Heading3"/>
        <w:rPr>
          <w:rFonts w:cs="Courier New"/>
        </w:rPr>
      </w:pPr>
      <w:r w:rsidRPr="007F5FD0">
        <w:rPr>
          <w:rFonts w:cs="Courier New"/>
        </w:rPr>
        <w:t xml:space="preserve">1.8.3   </w:t>
      </w:r>
      <w:r w:rsidR="00D32710" w:rsidRPr="007F5FD0">
        <w:rPr>
          <w:rFonts w:cs="Courier New"/>
        </w:rPr>
        <w:t>Handling</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Handle material carefully to avoid damage to surfaces, edges and ends.</w:t>
      </w:r>
    </w:p>
    <w:p w:rsidR="007F5FD0" w:rsidRPr="007F5FD0" w:rsidRDefault="007F5FD0" w:rsidP="004A0E56">
      <w:pPr>
        <w:pStyle w:val="PlainText"/>
        <w:rPr>
          <w:rFonts w:cs="Courier New"/>
          <w:szCs w:val="21"/>
        </w:rPr>
      </w:pPr>
    </w:p>
    <w:p w:rsidR="007F5FD0" w:rsidRPr="007F5FD0" w:rsidRDefault="00D32710" w:rsidP="007F5FD0">
      <w:pPr>
        <w:pStyle w:val="Heading1"/>
        <w:rPr>
          <w:rFonts w:cs="Courier New"/>
        </w:rPr>
      </w:pPr>
      <w:r w:rsidRPr="007F5FD0">
        <w:rPr>
          <w:rFonts w:cs="Courier New"/>
        </w:rPr>
        <w:t>PART 2   PRODUCTS</w:t>
      </w:r>
    </w:p>
    <w:p w:rsidR="007F5FD0" w:rsidRPr="007F5FD0" w:rsidRDefault="007F5FD0" w:rsidP="004A0E56">
      <w:pPr>
        <w:pStyle w:val="PlainText"/>
        <w:rPr>
          <w:rFonts w:cs="Courier New"/>
          <w:szCs w:val="21"/>
        </w:rPr>
      </w:pPr>
    </w:p>
    <w:p w:rsidR="007F5FD0" w:rsidRPr="007F5FD0" w:rsidRDefault="007F5FD0" w:rsidP="007F5FD0">
      <w:pPr>
        <w:pStyle w:val="Heading2"/>
        <w:rPr>
          <w:rFonts w:cs="Courier New"/>
          <w:szCs w:val="21"/>
        </w:rPr>
      </w:pPr>
      <w:r w:rsidRPr="007F5FD0">
        <w:rPr>
          <w:rFonts w:cs="Courier New"/>
          <w:szCs w:val="21"/>
        </w:rPr>
        <w:t xml:space="preserve">2.1   </w:t>
      </w:r>
      <w:r w:rsidRPr="007F5FD0">
        <w:rPr>
          <w:rStyle w:val="SUB"/>
          <w:rFonts w:cs="Courier New"/>
        </w:rPr>
        <w:t>ROOFING PANELS</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 xml:space="preserve">Provide </w:t>
      </w:r>
      <w:r w:rsidRPr="007F5FD0">
        <w:rPr>
          <w:rStyle w:val="SUB"/>
          <w:rFonts w:cs="Courier New"/>
        </w:rPr>
        <w:t>panel</w:t>
      </w:r>
      <w:r w:rsidRPr="007F5FD0">
        <w:rPr>
          <w:rFonts w:cs="Courier New"/>
          <w:szCs w:val="21"/>
        </w:rPr>
        <w:t>s with interlocking ribs for securing adjacent sheets and with concealed clip fastening system for securing the roof covering to structural framing members.  Fasteners must not penetrate the panels except at the ridge, eave, rakes, penetrations, and end laps.  Backing plates and ends of panels at end laps must be predrilled or prepunched.  Factory prepare ends of panels to be lapped by trimming part of seam, die-setting, or swaging ends of panels.  Individual sheets must be sufficiently long to cover the entire length of any unbroken roof slope when such slope is</w:t>
      </w:r>
      <w:r w:rsidRPr="007F5FD0">
        <w:rPr>
          <w:rStyle w:val="ENG"/>
          <w:rFonts w:cs="Courier New"/>
        </w:rPr>
        <w:t xml:space="preserve"> 30 feet</w:t>
      </w:r>
      <w:r w:rsidRPr="007F5FD0">
        <w:rPr>
          <w:rFonts w:cs="Courier New"/>
          <w:szCs w:val="21"/>
        </w:rPr>
        <w:t xml:space="preserve"> or less.  Provide panels that extend over two or more spans when length of run exceeds</w:t>
      </w:r>
      <w:r w:rsidRPr="007F5FD0">
        <w:rPr>
          <w:rStyle w:val="ENG"/>
          <w:rFonts w:cs="Courier New"/>
        </w:rPr>
        <w:t xml:space="preserve"> 30 feet</w:t>
      </w:r>
      <w:r w:rsidRPr="007F5FD0">
        <w:rPr>
          <w:rFonts w:cs="Courier New"/>
          <w:szCs w:val="21"/>
        </w:rPr>
        <w:t>.  Obtain Contracting Officer (KO) approval for sheets longer than</w:t>
      </w:r>
      <w:r w:rsidRPr="007F5FD0">
        <w:rPr>
          <w:rStyle w:val="ENG"/>
          <w:rFonts w:cs="Courier New"/>
        </w:rPr>
        <w:t xml:space="preserve"> 30 feet</w:t>
      </w:r>
      <w:r w:rsidRPr="007F5FD0">
        <w:rPr>
          <w:rFonts w:cs="Courier New"/>
          <w:szCs w:val="21"/>
        </w:rPr>
        <w:t xml:space="preserve"> before submitting shop drawings.  Sheets must provide not less than</w:t>
      </w:r>
      <w:r w:rsidRPr="007F5FD0">
        <w:rPr>
          <w:rStyle w:val="ENG"/>
          <w:rFonts w:cs="Courier New"/>
        </w:rPr>
        <w:t xml:space="preserve"> 12 inches</w:t>
      </w:r>
      <w:r w:rsidRPr="007F5FD0">
        <w:rPr>
          <w:rFonts w:cs="Courier New"/>
          <w:szCs w:val="21"/>
        </w:rPr>
        <w:t xml:space="preserve"> of coverage (width) in place.  Provide panels with a minimum corrugation height of</w:t>
      </w:r>
      <w:r w:rsidRPr="007F5FD0">
        <w:rPr>
          <w:rStyle w:val="ENG"/>
          <w:rFonts w:cs="Courier New"/>
        </w:rPr>
        <w:t xml:space="preserve"> 2.25 inches</w:t>
      </w:r>
      <w:r w:rsidRPr="007F5FD0">
        <w:rPr>
          <w:rFonts w:cs="Courier New"/>
          <w:szCs w:val="21"/>
        </w:rPr>
        <w:t xml:space="preserve"> (nominal).  Make provisions for expansion and contraction at either ridge or eave, consistent with the type of system to be used.  Form panels from </w:t>
      </w:r>
      <w:r w:rsidRPr="007F5FD0">
        <w:rPr>
          <w:rStyle w:val="SUB"/>
          <w:rFonts w:cs="Courier New"/>
        </w:rPr>
        <w:t>coil stock</w:t>
      </w:r>
      <w:r w:rsidRPr="007F5FD0">
        <w:rPr>
          <w:rFonts w:cs="Courier New"/>
          <w:szCs w:val="21"/>
        </w:rPr>
        <w:t xml:space="preserve"> without warping, waviness or ripples not part of the panel profile, and free of damage to the finish coating system.</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 xml:space="preserve">Provide steel roofing product that is </w:t>
      </w:r>
      <w:r w:rsidRPr="007F5FD0">
        <w:rPr>
          <w:rStyle w:val="RID"/>
          <w:rFonts w:cs="Courier New"/>
        </w:rPr>
        <w:t>Energy Star</w:t>
      </w:r>
      <w:r w:rsidRPr="007F5FD0">
        <w:rPr>
          <w:rFonts w:cs="Courier New"/>
          <w:szCs w:val="21"/>
        </w:rPr>
        <w:t xml:space="preserve"> labeled.  Provide data identifying </w:t>
      </w:r>
      <w:r w:rsidRPr="007F5FD0">
        <w:rPr>
          <w:rStyle w:val="SUB"/>
          <w:rFonts w:cs="Courier New"/>
        </w:rPr>
        <w:t>Energy Star label for steel roofing product</w:t>
      </w:r>
      <w:r w:rsidRPr="007F5FD0">
        <w:rPr>
          <w:rFonts w:cs="Courier New"/>
          <w:szCs w:val="21"/>
        </w:rPr>
        <w:t xml:space="preserve">.  Provide solar reflectance product with an initial solar reflectance greater than or equal to 0.25 and a solar reflectance greater than or equal to 0.15 three years after installation under normal conditions.  Provide emittance and reflectance percentages, solar reflectance index values, and slopes , to meet sustainable third party certification requirements for </w:t>
      </w:r>
      <w:r w:rsidRPr="007F5FD0">
        <w:rPr>
          <w:rStyle w:val="SUB"/>
          <w:rFonts w:cs="Courier New"/>
        </w:rPr>
        <w:t>Heat Island Reduction</w:t>
      </w:r>
      <w:r w:rsidRPr="007F5FD0">
        <w:rPr>
          <w:rFonts w:cs="Courier New"/>
          <w:szCs w:val="21"/>
        </w:rPr>
        <w:t>.</w:t>
      </w:r>
    </w:p>
    <w:p w:rsidR="007F5FD0" w:rsidRPr="007F5FD0" w:rsidRDefault="007F5FD0" w:rsidP="004A0E56">
      <w:pPr>
        <w:pStyle w:val="PlainText"/>
        <w:rPr>
          <w:rFonts w:cs="Courier New"/>
          <w:szCs w:val="21"/>
        </w:rPr>
      </w:pPr>
    </w:p>
    <w:p w:rsidR="007F5FD0" w:rsidRPr="007F5FD0" w:rsidRDefault="007F5FD0" w:rsidP="007F5FD0">
      <w:pPr>
        <w:pStyle w:val="Heading3"/>
        <w:rPr>
          <w:rFonts w:cs="Courier New"/>
        </w:rPr>
      </w:pPr>
      <w:r w:rsidRPr="007F5FD0">
        <w:rPr>
          <w:rFonts w:cs="Courier New"/>
        </w:rPr>
        <w:t xml:space="preserve">2.1.1   </w:t>
      </w:r>
      <w:r w:rsidR="00D32710" w:rsidRPr="007F5FD0">
        <w:rPr>
          <w:rFonts w:cs="Courier New"/>
        </w:rPr>
        <w:t>Material</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 xml:space="preserve">Zinc-coated steel conforming to </w:t>
      </w:r>
      <w:r w:rsidRPr="007F5FD0">
        <w:rPr>
          <w:rStyle w:val="RID"/>
          <w:rFonts w:cs="Courier New"/>
        </w:rPr>
        <w:t>ASTM A653/A653M</w:t>
      </w:r>
      <w:r w:rsidRPr="007F5FD0">
        <w:rPr>
          <w:rFonts w:cs="Courier New"/>
          <w:szCs w:val="21"/>
        </w:rPr>
        <w:t>,</w:t>
      </w:r>
      <w:r w:rsidRPr="007F5FD0">
        <w:rPr>
          <w:rStyle w:val="ENG"/>
          <w:rFonts w:cs="Courier New"/>
        </w:rPr>
        <w:t xml:space="preserve"> G90</w:t>
      </w:r>
      <w:r w:rsidRPr="007F5FD0">
        <w:rPr>
          <w:rFonts w:cs="Courier New"/>
          <w:szCs w:val="21"/>
        </w:rPr>
        <w:t xml:space="preserve"> coating designation or aluminum-zinc alloy coated steel conforming to </w:t>
      </w:r>
      <w:r w:rsidRPr="007F5FD0">
        <w:rPr>
          <w:rStyle w:val="RID"/>
          <w:rFonts w:cs="Courier New"/>
        </w:rPr>
        <w:t>ASTM A792/A792M</w:t>
      </w:r>
      <w:r w:rsidRPr="007F5FD0">
        <w:rPr>
          <w:rFonts w:cs="Courier New"/>
          <w:szCs w:val="21"/>
        </w:rPr>
        <w:t>,</w:t>
      </w:r>
      <w:r w:rsidRPr="007F5FD0">
        <w:rPr>
          <w:rStyle w:val="ENG"/>
          <w:rFonts w:cs="Courier New"/>
        </w:rPr>
        <w:t xml:space="preserve"> AZ 55</w:t>
      </w:r>
      <w:r w:rsidRPr="007F5FD0">
        <w:rPr>
          <w:rFonts w:cs="Courier New"/>
          <w:szCs w:val="21"/>
        </w:rPr>
        <w:t xml:space="preserve"> coating.  Provide material with a minimum thickness of</w:t>
      </w:r>
      <w:r w:rsidRPr="007F5FD0">
        <w:rPr>
          <w:rStyle w:val="ENG"/>
          <w:rFonts w:cs="Courier New"/>
        </w:rPr>
        <w:t xml:space="preserve"> 0.023 inch thick (24 gage)</w:t>
      </w:r>
      <w:r w:rsidRPr="007F5FD0">
        <w:rPr>
          <w:rFonts w:cs="Courier New"/>
          <w:szCs w:val="21"/>
        </w:rPr>
        <w:t xml:space="preserve"> minimum except when mid field of roof is subject to design wind uplift pressures of</w:t>
      </w:r>
      <w:r w:rsidRPr="007F5FD0">
        <w:rPr>
          <w:rStyle w:val="ENG"/>
          <w:rFonts w:cs="Courier New"/>
        </w:rPr>
        <w:t xml:space="preserve"> 60 psf</w:t>
      </w:r>
      <w:r w:rsidRPr="007F5FD0">
        <w:rPr>
          <w:rFonts w:cs="Courier New"/>
          <w:szCs w:val="21"/>
        </w:rPr>
        <w:t xml:space="preserve"> or greater, entire roof system must have a minimum thickness of</w:t>
      </w:r>
      <w:r w:rsidRPr="007F5FD0">
        <w:rPr>
          <w:rStyle w:val="ENG"/>
          <w:rFonts w:cs="Courier New"/>
        </w:rPr>
        <w:t xml:space="preserve"> 0.030 inch (22 gage)</w:t>
      </w:r>
      <w:r w:rsidRPr="007F5FD0">
        <w:rPr>
          <w:rFonts w:cs="Courier New"/>
          <w:szCs w:val="21"/>
        </w:rPr>
        <w:t xml:space="preserve">.  Steel roofing materials must contain a minimum of 30 percent total recycled content.  Provide data identifying percentage of </w:t>
      </w:r>
      <w:r w:rsidRPr="007F5FD0">
        <w:rPr>
          <w:rStyle w:val="SUB"/>
          <w:rFonts w:cs="Courier New"/>
        </w:rPr>
        <w:t>recycled content for steel roofing product</w:t>
      </w:r>
      <w:r w:rsidRPr="007F5FD0">
        <w:rPr>
          <w:rFonts w:cs="Courier New"/>
          <w:szCs w:val="21"/>
        </w:rPr>
        <w:t>.  Prior to shipment, treat mill finish panels with a passivating chemical and oil to inhibit the formation of oxide corrosion products.  Dry, retreat, and re-oil panels that have become wet during shipment or storage but have not started to oxidize.</w:t>
      </w:r>
    </w:p>
    <w:p w:rsidR="007F5FD0" w:rsidRPr="007F5FD0" w:rsidRDefault="007F5FD0" w:rsidP="004A0E56">
      <w:pPr>
        <w:pStyle w:val="PlainText"/>
        <w:rPr>
          <w:rFonts w:cs="Courier New"/>
          <w:szCs w:val="21"/>
        </w:rPr>
      </w:pPr>
    </w:p>
    <w:p w:rsidR="007F5FD0" w:rsidRPr="007F5FD0" w:rsidRDefault="007F5FD0" w:rsidP="007F5FD0">
      <w:pPr>
        <w:pStyle w:val="Heading3"/>
        <w:rPr>
          <w:rFonts w:cs="Courier New"/>
        </w:rPr>
      </w:pPr>
      <w:r w:rsidRPr="007F5FD0">
        <w:rPr>
          <w:rFonts w:cs="Courier New"/>
        </w:rPr>
        <w:t xml:space="preserve">2.1.2   </w:t>
      </w:r>
      <w:r w:rsidR="00D32710" w:rsidRPr="007F5FD0">
        <w:rPr>
          <w:rFonts w:cs="Courier New"/>
        </w:rPr>
        <w:t>Texture</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 xml:space="preserve"> Smooth with raised intermediate ribs for added stiffness.</w:t>
      </w:r>
    </w:p>
    <w:p w:rsidR="007F5FD0" w:rsidRPr="007F5FD0" w:rsidRDefault="007F5FD0" w:rsidP="004A0E56">
      <w:pPr>
        <w:pStyle w:val="PlainText"/>
        <w:rPr>
          <w:rFonts w:cs="Courier New"/>
          <w:szCs w:val="21"/>
        </w:rPr>
      </w:pPr>
    </w:p>
    <w:p w:rsidR="007F5FD0" w:rsidRPr="007F5FD0" w:rsidRDefault="007F5FD0" w:rsidP="007F5FD0">
      <w:pPr>
        <w:pStyle w:val="Heading3"/>
        <w:rPr>
          <w:rFonts w:cs="Courier New"/>
        </w:rPr>
      </w:pPr>
      <w:r w:rsidRPr="007F5FD0">
        <w:rPr>
          <w:rFonts w:cs="Courier New"/>
        </w:rPr>
        <w:t xml:space="preserve">2.1.3   </w:t>
      </w:r>
      <w:r w:rsidR="00D32710" w:rsidRPr="007F5FD0">
        <w:rPr>
          <w:rFonts w:cs="Courier New"/>
        </w:rPr>
        <w:t>Finish</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Factory color finish.</w:t>
      </w:r>
    </w:p>
    <w:p w:rsidR="007F5FD0" w:rsidRPr="007F5FD0" w:rsidRDefault="007F5FD0" w:rsidP="004A0E56">
      <w:pPr>
        <w:pStyle w:val="PlainText"/>
        <w:rPr>
          <w:rFonts w:cs="Courier New"/>
          <w:szCs w:val="21"/>
        </w:rPr>
      </w:pPr>
    </w:p>
    <w:p w:rsidR="007F5FD0" w:rsidRPr="007F5FD0" w:rsidRDefault="007F5FD0" w:rsidP="007F5FD0">
      <w:pPr>
        <w:pStyle w:val="Heading4"/>
        <w:rPr>
          <w:rFonts w:cs="Courier New"/>
        </w:rPr>
      </w:pPr>
      <w:r w:rsidRPr="007F5FD0">
        <w:rPr>
          <w:rFonts w:cs="Courier New"/>
        </w:rPr>
        <w:t xml:space="preserve">2.1.3.1   </w:t>
      </w:r>
      <w:r w:rsidR="00D32710" w:rsidRPr="007F5FD0">
        <w:rPr>
          <w:rFonts w:cs="Courier New"/>
        </w:rPr>
        <w:t>Factory Color Finish</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Provide factory applied, thermally cured coating to exterior and interior of metal roof and wall panels and metal accessories.  Provide exterior finish top coat of 70 percent resin polyvinylidene fluoride with not less than</w:t>
      </w:r>
      <w:r w:rsidRPr="007F5FD0">
        <w:rPr>
          <w:rStyle w:val="ENG"/>
          <w:rFonts w:cs="Courier New"/>
        </w:rPr>
        <w:t xml:space="preserve"> 0.8 mil</w:t>
      </w:r>
      <w:r w:rsidRPr="007F5FD0">
        <w:rPr>
          <w:rFonts w:cs="Courier New"/>
          <w:szCs w:val="21"/>
        </w:rPr>
        <w:t xml:space="preserve"> dry film thickness.  Provide exterior primer standard with panel manufacturer with not less than</w:t>
      </w:r>
      <w:r w:rsidRPr="007F5FD0">
        <w:rPr>
          <w:rStyle w:val="ENG"/>
          <w:rFonts w:cs="Courier New"/>
        </w:rPr>
        <w:t xml:space="preserve"> 0.8 mil</w:t>
      </w:r>
      <w:r w:rsidRPr="007F5FD0">
        <w:rPr>
          <w:rFonts w:cs="Courier New"/>
          <w:szCs w:val="21"/>
        </w:rPr>
        <w:t xml:space="preserve"> dry film thickness.  Interior finish must consist of the same coating and dry film thickness as the exterior coating.  Provide exterior and interior coating meeting test requirements specified below.  Tests must have been performed on the same factory finish and thickness provided.  Provide clear factory edge coating on all factory cut or unfinished edges.</w:t>
      </w:r>
    </w:p>
    <w:p w:rsidR="007F5FD0" w:rsidRPr="007F5FD0" w:rsidRDefault="007F5FD0" w:rsidP="004A0E56">
      <w:pPr>
        <w:pStyle w:val="PlainText"/>
        <w:rPr>
          <w:rFonts w:cs="Courier New"/>
          <w:szCs w:val="21"/>
        </w:rPr>
      </w:pPr>
    </w:p>
    <w:p w:rsidR="007F5FD0" w:rsidRPr="007F5FD0" w:rsidRDefault="007F5FD0" w:rsidP="007F5FD0">
      <w:pPr>
        <w:pStyle w:val="Heading2"/>
        <w:rPr>
          <w:rFonts w:cs="Courier New"/>
        </w:rPr>
      </w:pPr>
      <w:r w:rsidRPr="007F5FD0">
        <w:rPr>
          <w:rFonts w:cs="Courier New"/>
        </w:rPr>
        <w:t xml:space="preserve">2.2   </w:t>
      </w:r>
      <w:r w:rsidRPr="007F5FD0">
        <w:rPr>
          <w:rStyle w:val="SUB"/>
          <w:rFonts w:cs="Courier New"/>
        </w:rPr>
        <w:t>INTERMEDIATE SUPPORT</w:t>
      </w:r>
      <w:r w:rsidRPr="007F5FD0">
        <w:rPr>
          <w:rFonts w:cs="Courier New"/>
        </w:rPr>
        <w:t>S</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 xml:space="preserve">Fabricate panel subgirts, subpurlins, T-bars, Z-bars and tracks from galvanized steel conforming to </w:t>
      </w:r>
      <w:r w:rsidRPr="007F5FD0">
        <w:rPr>
          <w:rStyle w:val="RID"/>
          <w:rFonts w:cs="Courier New"/>
        </w:rPr>
        <w:t>ASTM A653/A653M</w:t>
      </w:r>
      <w:r w:rsidRPr="007F5FD0">
        <w:rPr>
          <w:rFonts w:cs="Courier New"/>
          <w:szCs w:val="21"/>
        </w:rPr>
        <w:t>,</w:t>
      </w:r>
      <w:r w:rsidRPr="007F5FD0">
        <w:rPr>
          <w:rStyle w:val="ENG"/>
          <w:rFonts w:cs="Courier New"/>
        </w:rPr>
        <w:t xml:space="preserve"> G90</w:t>
      </w:r>
      <w:r w:rsidRPr="007F5FD0">
        <w:rPr>
          <w:rFonts w:cs="Courier New"/>
          <w:szCs w:val="21"/>
        </w:rPr>
        <w:t>, Grade D (</w:t>
      </w:r>
      <w:r w:rsidRPr="007F5FD0">
        <w:rPr>
          <w:rStyle w:val="ENG"/>
          <w:rFonts w:cs="Courier New"/>
        </w:rPr>
        <w:t xml:space="preserve"> 16 gage</w:t>
      </w:r>
      <w:r w:rsidRPr="007F5FD0">
        <w:rPr>
          <w:rFonts w:cs="Courier New"/>
          <w:szCs w:val="21"/>
        </w:rPr>
        <w:t xml:space="preserve"> and heavier), Grade A (</w:t>
      </w:r>
      <w:r w:rsidRPr="007F5FD0">
        <w:rPr>
          <w:rStyle w:val="ENG"/>
          <w:rFonts w:cs="Courier New"/>
        </w:rPr>
        <w:t xml:space="preserve"> 18 gage</w:t>
      </w:r>
      <w:r w:rsidRPr="007F5FD0">
        <w:rPr>
          <w:rFonts w:cs="Courier New"/>
          <w:szCs w:val="21"/>
        </w:rPr>
        <w:t xml:space="preserve"> and lighter); or steel conforming to </w:t>
      </w:r>
      <w:r w:rsidRPr="007F5FD0">
        <w:rPr>
          <w:rStyle w:val="RID"/>
          <w:rFonts w:cs="Courier New"/>
        </w:rPr>
        <w:t>ASTM A36/A36M</w:t>
      </w:r>
      <w:r w:rsidRPr="007F5FD0">
        <w:rPr>
          <w:rFonts w:cs="Courier New"/>
          <w:szCs w:val="21"/>
        </w:rPr>
        <w:t xml:space="preserve">, </w:t>
      </w:r>
      <w:r w:rsidRPr="007F5FD0">
        <w:rPr>
          <w:rStyle w:val="RID"/>
          <w:rFonts w:cs="Courier New"/>
        </w:rPr>
        <w:t>ASTM A1011/A1011M</w:t>
      </w:r>
      <w:r w:rsidRPr="007F5FD0">
        <w:rPr>
          <w:rFonts w:cs="Courier New"/>
          <w:szCs w:val="21"/>
        </w:rPr>
        <w:t xml:space="preserve"> , or </w:t>
      </w:r>
      <w:r w:rsidRPr="007F5FD0">
        <w:rPr>
          <w:rStyle w:val="RID"/>
          <w:rFonts w:cs="Courier New"/>
        </w:rPr>
        <w:t>ASTM A1008/A1008M</w:t>
      </w:r>
      <w:r w:rsidRPr="007F5FD0">
        <w:rPr>
          <w:rFonts w:cs="Courier New"/>
          <w:szCs w:val="21"/>
        </w:rPr>
        <w:t xml:space="preserve"> prime painted with zinc-rich primer.  Size, shape, thickness and capacity as required to meet the load, insulation thickness and deflection criteria specified.</w:t>
      </w:r>
    </w:p>
    <w:p w:rsidR="007F5FD0" w:rsidRPr="007F5FD0" w:rsidRDefault="007F5FD0" w:rsidP="004A0E56">
      <w:pPr>
        <w:pStyle w:val="PlainText"/>
        <w:rPr>
          <w:rFonts w:cs="Courier New"/>
          <w:szCs w:val="21"/>
        </w:rPr>
      </w:pPr>
    </w:p>
    <w:p w:rsidR="007F5FD0" w:rsidRPr="007F5FD0" w:rsidRDefault="007F5FD0" w:rsidP="007F5FD0">
      <w:pPr>
        <w:pStyle w:val="Heading2"/>
        <w:rPr>
          <w:rFonts w:cs="Courier New"/>
        </w:rPr>
      </w:pPr>
      <w:r w:rsidRPr="007F5FD0">
        <w:rPr>
          <w:rFonts w:cs="Courier New"/>
        </w:rPr>
        <w:t xml:space="preserve">2.3   </w:t>
      </w:r>
      <w:r w:rsidRPr="007F5FD0">
        <w:rPr>
          <w:rStyle w:val="SUB"/>
          <w:rFonts w:cs="Courier New"/>
        </w:rPr>
        <w:t>ATTACHMENT CLIPS</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 xml:space="preserve">Fabricate clips from </w:t>
      </w:r>
      <w:r w:rsidRPr="007F5FD0">
        <w:rPr>
          <w:rStyle w:val="RID"/>
          <w:rFonts w:cs="Courier New"/>
        </w:rPr>
        <w:t>ASTM A1011/A1011M</w:t>
      </w:r>
      <w:r w:rsidRPr="007F5FD0">
        <w:rPr>
          <w:rFonts w:cs="Courier New"/>
          <w:szCs w:val="21"/>
        </w:rPr>
        <w:t xml:space="preserve">, or </w:t>
      </w:r>
      <w:r w:rsidRPr="007F5FD0">
        <w:rPr>
          <w:rStyle w:val="RID"/>
          <w:rFonts w:cs="Courier New"/>
        </w:rPr>
        <w:t>ASTM A1008/A1008M</w:t>
      </w:r>
      <w:r w:rsidRPr="007F5FD0">
        <w:rPr>
          <w:rFonts w:cs="Courier New"/>
          <w:szCs w:val="21"/>
        </w:rPr>
        <w:t xml:space="preserve"> steel hot-dip galvanized in accordance with </w:t>
      </w:r>
      <w:r w:rsidRPr="007F5FD0">
        <w:rPr>
          <w:rStyle w:val="RID"/>
          <w:rFonts w:cs="Courier New"/>
        </w:rPr>
        <w:t>ASTM A653/A653M</w:t>
      </w:r>
      <w:r w:rsidRPr="007F5FD0">
        <w:rPr>
          <w:rFonts w:cs="Courier New"/>
          <w:szCs w:val="21"/>
        </w:rPr>
        <w:t>,</w:t>
      </w:r>
      <w:r w:rsidRPr="007F5FD0">
        <w:rPr>
          <w:rStyle w:val="ENG"/>
          <w:rFonts w:cs="Courier New"/>
        </w:rPr>
        <w:t xml:space="preserve"> G 90</w:t>
      </w:r>
      <w:r w:rsidRPr="007F5FD0">
        <w:rPr>
          <w:rFonts w:cs="Courier New"/>
          <w:szCs w:val="21"/>
        </w:rPr>
        <w:t>, or Series 300 stainless steel.  Size, shape, thickness and capacity as required to meet the load, insulation thickness and deflection criteria specified.</w:t>
      </w:r>
    </w:p>
    <w:p w:rsidR="007F5FD0" w:rsidRPr="007F5FD0" w:rsidRDefault="007F5FD0" w:rsidP="004A0E56">
      <w:pPr>
        <w:pStyle w:val="PlainText"/>
        <w:rPr>
          <w:rFonts w:cs="Courier New"/>
          <w:szCs w:val="21"/>
        </w:rPr>
      </w:pPr>
    </w:p>
    <w:p w:rsidR="007F5FD0" w:rsidRPr="007F5FD0" w:rsidRDefault="007F5FD0" w:rsidP="007F5FD0">
      <w:pPr>
        <w:pStyle w:val="Heading2"/>
        <w:rPr>
          <w:rFonts w:cs="Courier New"/>
        </w:rPr>
      </w:pPr>
      <w:r w:rsidRPr="007F5FD0">
        <w:rPr>
          <w:rFonts w:cs="Courier New"/>
        </w:rPr>
        <w:t xml:space="preserve">2.4   </w:t>
      </w:r>
      <w:r w:rsidRPr="007F5FD0">
        <w:rPr>
          <w:rStyle w:val="SUB"/>
          <w:rFonts w:cs="Courier New"/>
        </w:rPr>
        <w:t>ACCESSORIES</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Sheet metal flashings, gutters, downspouts, trim, moldings, closure strips, pre-formed crickets, caps, equipment curbs, and other similar sheet metal accessories used in conjunction with preformed metal panels must be of the same material as used for the panels.  Provide metal accessories with a factory color finish to match the roofing panels, except that such items which will be concealed after installation may be provided without the finish if they are stainless steel.  Metal must be of a thickness not less than that used for the panels.  Thermal spacer blocks and other thermal barriers at concealed clip fasteners must be as recommended by the manufacturer except that wood spacer blocks are not allowed.</w:t>
      </w:r>
    </w:p>
    <w:p w:rsidR="007F5FD0" w:rsidRPr="007F5FD0" w:rsidRDefault="007F5FD0" w:rsidP="004A0E56">
      <w:pPr>
        <w:pStyle w:val="PlainText"/>
        <w:rPr>
          <w:rFonts w:cs="Courier New"/>
          <w:szCs w:val="21"/>
        </w:rPr>
      </w:pPr>
    </w:p>
    <w:p w:rsidR="007F5FD0" w:rsidRPr="007F5FD0" w:rsidRDefault="007F5FD0" w:rsidP="007F5FD0">
      <w:pPr>
        <w:pStyle w:val="Heading3"/>
        <w:rPr>
          <w:rFonts w:cs="Courier New"/>
        </w:rPr>
      </w:pPr>
      <w:r w:rsidRPr="007F5FD0">
        <w:rPr>
          <w:rFonts w:cs="Courier New"/>
        </w:rPr>
        <w:t xml:space="preserve">2.4.1   </w:t>
      </w:r>
      <w:r w:rsidRPr="007F5FD0">
        <w:rPr>
          <w:rStyle w:val="SUB"/>
          <w:rFonts w:cs="Courier New"/>
        </w:rPr>
        <w:t>Closures</w:t>
      </w:r>
    </w:p>
    <w:p w:rsidR="007F5FD0" w:rsidRPr="007F5FD0" w:rsidRDefault="007F5FD0" w:rsidP="004A0E56">
      <w:pPr>
        <w:pStyle w:val="PlainText"/>
        <w:rPr>
          <w:rFonts w:cs="Courier New"/>
          <w:szCs w:val="21"/>
        </w:rPr>
      </w:pPr>
    </w:p>
    <w:p w:rsidR="007F5FD0" w:rsidRPr="007F5FD0" w:rsidRDefault="007F5FD0" w:rsidP="007F5FD0">
      <w:pPr>
        <w:pStyle w:val="Heading4"/>
        <w:rPr>
          <w:rFonts w:cs="Courier New"/>
        </w:rPr>
      </w:pPr>
      <w:r w:rsidRPr="007F5FD0">
        <w:rPr>
          <w:rFonts w:cs="Courier New"/>
        </w:rPr>
        <w:t xml:space="preserve">2.4.1.1   </w:t>
      </w:r>
      <w:r w:rsidR="00D32710" w:rsidRPr="007F5FD0">
        <w:rPr>
          <w:rFonts w:cs="Courier New"/>
        </w:rPr>
        <w:t>Rib Closures</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Corrosion resisting steel, closed-cell or solid-cell synthetic rubber, neoprene or polyvinyl chloride pre-molded to match configuration of rib opening.  Material for closures must not absorb water.</w:t>
      </w:r>
    </w:p>
    <w:p w:rsidR="007F5FD0" w:rsidRPr="007F5FD0" w:rsidRDefault="007F5FD0" w:rsidP="004A0E56">
      <w:pPr>
        <w:pStyle w:val="PlainText"/>
        <w:rPr>
          <w:rFonts w:cs="Courier New"/>
          <w:szCs w:val="21"/>
        </w:rPr>
      </w:pPr>
    </w:p>
    <w:p w:rsidR="007F5FD0" w:rsidRPr="007F5FD0" w:rsidRDefault="007F5FD0" w:rsidP="007F5FD0">
      <w:pPr>
        <w:pStyle w:val="Heading4"/>
        <w:rPr>
          <w:rFonts w:cs="Courier New"/>
        </w:rPr>
      </w:pPr>
      <w:r w:rsidRPr="007F5FD0">
        <w:rPr>
          <w:rFonts w:cs="Courier New"/>
        </w:rPr>
        <w:t xml:space="preserve">2.4.1.2   </w:t>
      </w:r>
      <w:r w:rsidR="00D32710" w:rsidRPr="007F5FD0">
        <w:rPr>
          <w:rFonts w:cs="Courier New"/>
        </w:rPr>
        <w:t>Ridge Closures</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Metal-clad foam or metal closure with foam secondary closure matching panel configuration for installation on surface of roof panel between panel ribs at ridge and headwall roof panel flashing conditions and terminations.  Foam material must not absorb water.</w:t>
      </w:r>
    </w:p>
    <w:p w:rsidR="007F5FD0" w:rsidRPr="007F5FD0" w:rsidRDefault="007F5FD0" w:rsidP="004A0E56">
      <w:pPr>
        <w:pStyle w:val="PlainText"/>
        <w:rPr>
          <w:rFonts w:cs="Courier New"/>
          <w:szCs w:val="21"/>
        </w:rPr>
      </w:pPr>
    </w:p>
    <w:p w:rsidR="007F5FD0" w:rsidRPr="007F5FD0" w:rsidRDefault="007F5FD0" w:rsidP="007F5FD0">
      <w:pPr>
        <w:pStyle w:val="Heading3"/>
        <w:rPr>
          <w:rFonts w:cs="Courier New"/>
        </w:rPr>
      </w:pPr>
      <w:r w:rsidRPr="007F5FD0">
        <w:rPr>
          <w:rFonts w:cs="Courier New"/>
        </w:rPr>
        <w:t xml:space="preserve">2.4.2   </w:t>
      </w:r>
      <w:r w:rsidRPr="007F5FD0">
        <w:rPr>
          <w:rStyle w:val="SUB"/>
          <w:rFonts w:cs="Courier New"/>
        </w:rPr>
        <w:t>Fasteners</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Zinc-coated steel, corrosion resisting steel, zinc cast head, or nylon capped steel, type and size specified below or as otherwise approved for the applicable requirements.  Design the fastening system to withstand the design loads specified.  Exposed fasteners must be gasketed or have gasketed washers on the exterior side of the covering to waterproof the penetration.  Washer material must be compatible with the covering; have a minimum diameter of</w:t>
      </w:r>
      <w:r w:rsidRPr="007F5FD0">
        <w:rPr>
          <w:rStyle w:val="ENG"/>
          <w:rFonts w:cs="Courier New"/>
        </w:rPr>
        <w:t xml:space="preserve"> 3/8 inch</w:t>
      </w:r>
      <w:r w:rsidRPr="007F5FD0">
        <w:rPr>
          <w:rFonts w:cs="Courier New"/>
          <w:szCs w:val="21"/>
        </w:rPr>
        <w:t xml:space="preserve"> for structural connections; and gasketed portion of fasteners or washers must be neoprene or other equally durable elastomeric material approximately</w:t>
      </w:r>
      <w:r w:rsidRPr="007F5FD0">
        <w:rPr>
          <w:rStyle w:val="ENG"/>
          <w:rFonts w:cs="Courier New"/>
        </w:rPr>
        <w:t xml:space="preserve"> 1/8 inch</w:t>
      </w:r>
      <w:r w:rsidRPr="007F5FD0">
        <w:rPr>
          <w:rFonts w:cs="Courier New"/>
          <w:szCs w:val="21"/>
        </w:rPr>
        <w:t xml:space="preserve"> thick.</w:t>
      </w:r>
    </w:p>
    <w:p w:rsidR="007F5FD0" w:rsidRPr="007F5FD0" w:rsidRDefault="007F5FD0" w:rsidP="004A0E56">
      <w:pPr>
        <w:pStyle w:val="PlainText"/>
        <w:rPr>
          <w:rFonts w:cs="Courier New"/>
          <w:szCs w:val="21"/>
        </w:rPr>
      </w:pPr>
    </w:p>
    <w:p w:rsidR="007F5FD0" w:rsidRPr="007F5FD0" w:rsidRDefault="007F5FD0" w:rsidP="007F5FD0">
      <w:pPr>
        <w:pStyle w:val="Heading4"/>
        <w:rPr>
          <w:rFonts w:cs="Courier New"/>
        </w:rPr>
      </w:pPr>
      <w:r w:rsidRPr="007F5FD0">
        <w:rPr>
          <w:rFonts w:cs="Courier New"/>
        </w:rPr>
        <w:t xml:space="preserve">2.4.2.1   </w:t>
      </w:r>
      <w:r w:rsidR="00D32710" w:rsidRPr="007F5FD0">
        <w:rPr>
          <w:rFonts w:cs="Courier New"/>
        </w:rPr>
        <w:t>Screws</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Not smaller than</w:t>
      </w:r>
      <w:r w:rsidRPr="007F5FD0">
        <w:rPr>
          <w:rStyle w:val="ENG"/>
          <w:rFonts w:cs="Courier New"/>
        </w:rPr>
        <w:t xml:space="preserve"> No. 14</w:t>
      </w:r>
      <w:r w:rsidRPr="007F5FD0">
        <w:rPr>
          <w:rFonts w:cs="Courier New"/>
          <w:szCs w:val="21"/>
        </w:rPr>
        <w:t xml:space="preserve"> diameter if self-tapping type and not smaller than</w:t>
      </w:r>
      <w:r w:rsidRPr="007F5FD0">
        <w:rPr>
          <w:rStyle w:val="ENG"/>
          <w:rFonts w:cs="Courier New"/>
        </w:rPr>
        <w:t xml:space="preserve"> No. 12</w:t>
      </w:r>
      <w:r w:rsidRPr="007F5FD0">
        <w:rPr>
          <w:rFonts w:cs="Courier New"/>
          <w:szCs w:val="21"/>
        </w:rPr>
        <w:t xml:space="preserve"> diameter if self-drilling and self-tapping.</w:t>
      </w:r>
    </w:p>
    <w:p w:rsidR="007F5FD0" w:rsidRPr="007F5FD0" w:rsidRDefault="007F5FD0" w:rsidP="004A0E56">
      <w:pPr>
        <w:pStyle w:val="PlainText"/>
        <w:rPr>
          <w:rFonts w:cs="Courier New"/>
          <w:szCs w:val="21"/>
        </w:rPr>
      </w:pPr>
    </w:p>
    <w:p w:rsidR="007F5FD0" w:rsidRPr="007F5FD0" w:rsidRDefault="007F5FD0" w:rsidP="007F5FD0">
      <w:pPr>
        <w:pStyle w:val="Heading4"/>
        <w:rPr>
          <w:rFonts w:cs="Courier New"/>
        </w:rPr>
      </w:pPr>
      <w:r w:rsidRPr="007F5FD0">
        <w:rPr>
          <w:rFonts w:cs="Courier New"/>
        </w:rPr>
        <w:t xml:space="preserve">2.4.2.2   </w:t>
      </w:r>
      <w:r w:rsidR="00D32710" w:rsidRPr="007F5FD0">
        <w:rPr>
          <w:rFonts w:cs="Courier New"/>
        </w:rPr>
        <w:t>Bolts</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Not smaller than</w:t>
      </w:r>
      <w:r w:rsidRPr="007F5FD0">
        <w:rPr>
          <w:rStyle w:val="ENG"/>
          <w:rFonts w:cs="Courier New"/>
        </w:rPr>
        <w:t xml:space="preserve"> 1/4 inch</w:t>
      </w:r>
      <w:r w:rsidRPr="007F5FD0">
        <w:rPr>
          <w:rFonts w:cs="Courier New"/>
          <w:szCs w:val="21"/>
        </w:rPr>
        <w:t xml:space="preserve"> diameter, shouldered or plain shank as required, with proper nuts.</w:t>
      </w:r>
    </w:p>
    <w:p w:rsidR="007F5FD0" w:rsidRPr="007F5FD0" w:rsidRDefault="007F5FD0" w:rsidP="004A0E56">
      <w:pPr>
        <w:pStyle w:val="PlainText"/>
        <w:rPr>
          <w:rFonts w:cs="Courier New"/>
          <w:szCs w:val="21"/>
        </w:rPr>
      </w:pPr>
    </w:p>
    <w:p w:rsidR="007F5FD0" w:rsidRPr="007F5FD0" w:rsidRDefault="007F5FD0" w:rsidP="007F5FD0">
      <w:pPr>
        <w:pStyle w:val="Heading4"/>
        <w:rPr>
          <w:rFonts w:cs="Courier New"/>
        </w:rPr>
      </w:pPr>
      <w:r w:rsidRPr="007F5FD0">
        <w:rPr>
          <w:rFonts w:cs="Courier New"/>
        </w:rPr>
        <w:t xml:space="preserve">2.4.2.3   </w:t>
      </w:r>
      <w:r w:rsidR="00D32710" w:rsidRPr="007F5FD0">
        <w:rPr>
          <w:rFonts w:cs="Courier New"/>
        </w:rPr>
        <w:t>Automatic End-Welded Studs</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Automatic end-welded studs must be shouldered type with a shank diameter of not smaller than</w:t>
      </w:r>
      <w:r w:rsidRPr="007F5FD0">
        <w:rPr>
          <w:rStyle w:val="ENG"/>
          <w:rFonts w:cs="Courier New"/>
        </w:rPr>
        <w:t xml:space="preserve"> 3/16 inch</w:t>
      </w:r>
      <w:r w:rsidRPr="007F5FD0">
        <w:rPr>
          <w:rFonts w:cs="Courier New"/>
          <w:szCs w:val="21"/>
        </w:rPr>
        <w:t xml:space="preserve"> and cap or nut for holding covering against the shoulder.</w:t>
      </w:r>
    </w:p>
    <w:p w:rsidR="007F5FD0" w:rsidRPr="007F5FD0" w:rsidRDefault="007F5FD0" w:rsidP="004A0E56">
      <w:pPr>
        <w:pStyle w:val="PlainText"/>
        <w:rPr>
          <w:rFonts w:cs="Courier New"/>
          <w:szCs w:val="21"/>
        </w:rPr>
      </w:pPr>
    </w:p>
    <w:p w:rsidR="007F5FD0" w:rsidRPr="007F5FD0" w:rsidRDefault="007F5FD0" w:rsidP="007F5FD0">
      <w:pPr>
        <w:pStyle w:val="Heading4"/>
        <w:rPr>
          <w:rFonts w:cs="Courier New"/>
        </w:rPr>
      </w:pPr>
      <w:r w:rsidRPr="007F5FD0">
        <w:rPr>
          <w:rFonts w:cs="Courier New"/>
        </w:rPr>
        <w:t xml:space="preserve">2.4.2.4   </w:t>
      </w:r>
      <w:r w:rsidR="00D32710" w:rsidRPr="007F5FD0">
        <w:rPr>
          <w:rFonts w:cs="Courier New"/>
        </w:rPr>
        <w:t>Explosive Driven Fasteners</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Fasteners for use with explosive actuated tools must have a shank diameter of not smaller than</w:t>
      </w:r>
      <w:r w:rsidRPr="007F5FD0">
        <w:rPr>
          <w:rStyle w:val="ENG"/>
          <w:rFonts w:cs="Courier New"/>
        </w:rPr>
        <w:t xml:space="preserve"> 0.145 inch</w:t>
      </w:r>
      <w:r w:rsidRPr="007F5FD0">
        <w:rPr>
          <w:rFonts w:cs="Courier New"/>
          <w:szCs w:val="21"/>
        </w:rPr>
        <w:t xml:space="preserve"> with a shank length of not smaller than</w:t>
      </w:r>
      <w:r w:rsidRPr="007F5FD0">
        <w:rPr>
          <w:rStyle w:val="ENG"/>
          <w:rFonts w:cs="Courier New"/>
        </w:rPr>
        <w:t xml:space="preserve"> 1/2 inch</w:t>
      </w:r>
      <w:r w:rsidRPr="007F5FD0">
        <w:rPr>
          <w:rFonts w:cs="Courier New"/>
          <w:szCs w:val="21"/>
        </w:rPr>
        <w:t xml:space="preserve"> for fastening to steel and not smaller than</w:t>
      </w:r>
      <w:r w:rsidRPr="007F5FD0">
        <w:rPr>
          <w:rStyle w:val="ENG"/>
          <w:rFonts w:cs="Courier New"/>
        </w:rPr>
        <w:t xml:space="preserve"> 1 inch</w:t>
      </w:r>
      <w:r w:rsidRPr="007F5FD0">
        <w:rPr>
          <w:rFonts w:cs="Courier New"/>
          <w:szCs w:val="21"/>
        </w:rPr>
        <w:t xml:space="preserve"> for fastening to concrete.</w:t>
      </w:r>
    </w:p>
    <w:p w:rsidR="007F5FD0" w:rsidRPr="007F5FD0" w:rsidRDefault="007F5FD0" w:rsidP="004A0E56">
      <w:pPr>
        <w:pStyle w:val="PlainText"/>
        <w:rPr>
          <w:rFonts w:cs="Courier New"/>
          <w:szCs w:val="21"/>
        </w:rPr>
      </w:pPr>
    </w:p>
    <w:p w:rsidR="007F5FD0" w:rsidRPr="007F5FD0" w:rsidRDefault="007F5FD0" w:rsidP="007F5FD0">
      <w:pPr>
        <w:pStyle w:val="Heading4"/>
        <w:rPr>
          <w:rFonts w:cs="Courier New"/>
        </w:rPr>
      </w:pPr>
      <w:r w:rsidRPr="007F5FD0">
        <w:rPr>
          <w:rFonts w:cs="Courier New"/>
        </w:rPr>
        <w:t xml:space="preserve">2.4.2.5   </w:t>
      </w:r>
      <w:r w:rsidR="00D32710" w:rsidRPr="007F5FD0">
        <w:rPr>
          <w:rFonts w:cs="Courier New"/>
        </w:rPr>
        <w:t>Rivets</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Blind rivets must be stainless steel with</w:t>
      </w:r>
      <w:r w:rsidRPr="007F5FD0">
        <w:rPr>
          <w:rStyle w:val="ENG"/>
          <w:rFonts w:cs="Courier New"/>
        </w:rPr>
        <w:t xml:space="preserve"> 1/8 inch</w:t>
      </w:r>
      <w:r w:rsidRPr="007F5FD0">
        <w:rPr>
          <w:rFonts w:cs="Courier New"/>
          <w:szCs w:val="21"/>
        </w:rPr>
        <w:t xml:space="preserve"> nominal diameter shank. Rivets must be threaded stem type if used for other than the fastening of trim.  Rivets with hollow stems must have closed ends.</w:t>
      </w:r>
    </w:p>
    <w:p w:rsidR="007F5FD0" w:rsidRPr="007F5FD0" w:rsidRDefault="007F5FD0" w:rsidP="004A0E56">
      <w:pPr>
        <w:pStyle w:val="PlainText"/>
        <w:rPr>
          <w:rFonts w:cs="Courier New"/>
          <w:szCs w:val="21"/>
        </w:rPr>
      </w:pPr>
    </w:p>
    <w:p w:rsidR="007F5FD0" w:rsidRPr="007F5FD0" w:rsidRDefault="007F5FD0" w:rsidP="007F5FD0">
      <w:pPr>
        <w:pStyle w:val="Heading3"/>
        <w:rPr>
          <w:rFonts w:cs="Courier New"/>
        </w:rPr>
      </w:pPr>
      <w:r w:rsidRPr="007F5FD0">
        <w:rPr>
          <w:rFonts w:cs="Courier New"/>
        </w:rPr>
        <w:t xml:space="preserve">2.4.3   </w:t>
      </w:r>
      <w:r w:rsidRPr="007F5FD0">
        <w:rPr>
          <w:rStyle w:val="SUB"/>
          <w:rFonts w:cs="Courier New"/>
        </w:rPr>
        <w:t>Sealants</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Elastomeric type containing no oil or asphalt.  Exposed sealant must cure to a rubberlike consistency.  Concealed sealant must be the non-hardening type.  Seam sealant must be factory-applied, non-skinning, non-drying, and must conform to the roofing manufacturer's recommendations.  Silicone-based sealants must not be used in contact with finished metal panels and components unless approved otherwise by the Contracting Officer.</w:t>
      </w:r>
    </w:p>
    <w:p w:rsidR="007F5FD0" w:rsidRPr="007F5FD0" w:rsidRDefault="007F5FD0" w:rsidP="004A0E56">
      <w:pPr>
        <w:pStyle w:val="PlainText"/>
        <w:rPr>
          <w:rFonts w:cs="Courier New"/>
          <w:szCs w:val="21"/>
        </w:rPr>
      </w:pPr>
    </w:p>
    <w:p w:rsidR="007F5FD0" w:rsidRPr="007F5FD0" w:rsidRDefault="007F5FD0" w:rsidP="007F5FD0">
      <w:pPr>
        <w:pStyle w:val="Heading3"/>
        <w:rPr>
          <w:rFonts w:cs="Courier New"/>
        </w:rPr>
      </w:pPr>
      <w:r w:rsidRPr="007F5FD0">
        <w:rPr>
          <w:rFonts w:cs="Courier New"/>
        </w:rPr>
        <w:t xml:space="preserve">2.4.4   </w:t>
      </w:r>
      <w:r w:rsidR="00D32710" w:rsidRPr="007F5FD0">
        <w:rPr>
          <w:rFonts w:cs="Courier New"/>
        </w:rPr>
        <w:t>GASKETS AND INSULATING COMPOUNDS</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Nonabsorptive and suitable for insulating contact points of incompatible materials.  Insulating compounds must be nonrunning after drying.</w:t>
      </w:r>
    </w:p>
    <w:p w:rsidR="007F5FD0" w:rsidRPr="007F5FD0" w:rsidRDefault="007F5FD0" w:rsidP="004A0E56">
      <w:pPr>
        <w:pStyle w:val="PlainText"/>
        <w:rPr>
          <w:rFonts w:cs="Courier New"/>
          <w:szCs w:val="21"/>
        </w:rPr>
      </w:pPr>
    </w:p>
    <w:p w:rsidR="007F5FD0" w:rsidRPr="007F5FD0" w:rsidRDefault="007F5FD0" w:rsidP="007F5FD0">
      <w:pPr>
        <w:pStyle w:val="Heading2"/>
        <w:rPr>
          <w:rFonts w:cs="Courier New"/>
        </w:rPr>
      </w:pPr>
      <w:r w:rsidRPr="007F5FD0">
        <w:rPr>
          <w:rFonts w:cs="Courier New"/>
        </w:rPr>
        <w:t xml:space="preserve">2.5   </w:t>
      </w:r>
      <w:r w:rsidR="00D32710" w:rsidRPr="007F5FD0">
        <w:rPr>
          <w:rFonts w:cs="Courier New"/>
        </w:rPr>
        <w:t xml:space="preserve">THERMAL </w:t>
      </w:r>
      <w:r w:rsidRPr="007F5FD0">
        <w:rPr>
          <w:rStyle w:val="SUB"/>
          <w:rFonts w:cs="Courier New"/>
        </w:rPr>
        <w:t>INSULATION</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 xml:space="preserve">Flexible blanket, rigid, or semi-rigid faced with a flexible vapor retarder.  Insulation and facing must have a flame-spread rating of 50 or less in accordance with </w:t>
      </w:r>
      <w:r w:rsidRPr="007F5FD0">
        <w:rPr>
          <w:rStyle w:val="RID"/>
          <w:rFonts w:cs="Courier New"/>
        </w:rPr>
        <w:t>ASTM E84</w:t>
      </w:r>
      <w:r w:rsidRPr="007F5FD0">
        <w:rPr>
          <w:rFonts w:cs="Courier New"/>
          <w:szCs w:val="21"/>
        </w:rPr>
        <w:t>.  Vapor retarder facing must have a permeance rating of 0.05 perm or less.  Provide a thermal resistance "R" value of as indicated or more.  Exposed insulation must have a white nondusting and nonshedding finish.  Facings and finishes must be factory-applied.</w:t>
      </w:r>
    </w:p>
    <w:p w:rsidR="007F5FD0" w:rsidRPr="007F5FD0" w:rsidRDefault="007F5FD0" w:rsidP="004A0E56">
      <w:pPr>
        <w:pStyle w:val="PlainText"/>
        <w:rPr>
          <w:rFonts w:cs="Courier New"/>
          <w:szCs w:val="21"/>
        </w:rPr>
      </w:pPr>
    </w:p>
    <w:p w:rsidR="007F5FD0" w:rsidRPr="007F5FD0" w:rsidRDefault="007F5FD0" w:rsidP="007F5FD0">
      <w:pPr>
        <w:pStyle w:val="Heading2"/>
        <w:rPr>
          <w:rFonts w:cs="Courier New"/>
        </w:rPr>
      </w:pPr>
      <w:r w:rsidRPr="007F5FD0">
        <w:rPr>
          <w:rFonts w:cs="Courier New"/>
        </w:rPr>
        <w:t xml:space="preserve">2.6   </w:t>
      </w:r>
      <w:r w:rsidR="00D32710" w:rsidRPr="007F5FD0">
        <w:rPr>
          <w:rFonts w:cs="Courier New"/>
        </w:rPr>
        <w:t>UNDERLAYMENT FOR WOOD SUBSTRATES</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Style w:val="RID"/>
          <w:rFonts w:cs="Courier New"/>
        </w:rPr>
        <w:t>ASTM D226/D226M</w:t>
      </w:r>
      <w:r w:rsidRPr="007F5FD0">
        <w:rPr>
          <w:rFonts w:cs="Courier New"/>
          <w:szCs w:val="21"/>
        </w:rPr>
        <w:t>, Type I perforated, covered by water-resistant rosin sized building paper.</w:t>
      </w:r>
    </w:p>
    <w:p w:rsidR="007F5FD0" w:rsidRPr="007F5FD0" w:rsidRDefault="007F5FD0" w:rsidP="004A0E56">
      <w:pPr>
        <w:pStyle w:val="PlainText"/>
        <w:rPr>
          <w:rFonts w:cs="Courier New"/>
          <w:szCs w:val="21"/>
        </w:rPr>
      </w:pPr>
    </w:p>
    <w:p w:rsidR="007F5FD0" w:rsidRPr="007F5FD0" w:rsidRDefault="007F5FD0" w:rsidP="007F5FD0">
      <w:pPr>
        <w:pStyle w:val="Heading2"/>
        <w:rPr>
          <w:rFonts w:cs="Courier New"/>
        </w:rPr>
      </w:pPr>
      <w:r w:rsidRPr="007F5FD0">
        <w:rPr>
          <w:rFonts w:cs="Courier New"/>
        </w:rPr>
        <w:t xml:space="preserve">2.7   </w:t>
      </w:r>
      <w:r w:rsidR="00D32710" w:rsidRPr="007F5FD0">
        <w:rPr>
          <w:rFonts w:cs="Courier New"/>
        </w:rPr>
        <w:t>LINER PANELS</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Fabricate liner panels of the same material as roof panels, and formed or patterned to prevent waviness and distortion.  Liner panels must have a factory applied, one mil thick minimum painted coating on the inside face and a prime coat on the liner side.</w:t>
      </w:r>
    </w:p>
    <w:p w:rsidR="007F5FD0" w:rsidRPr="007F5FD0" w:rsidRDefault="007F5FD0" w:rsidP="004A0E56">
      <w:pPr>
        <w:pStyle w:val="PlainText"/>
        <w:rPr>
          <w:rFonts w:cs="Courier New"/>
          <w:szCs w:val="21"/>
        </w:rPr>
      </w:pPr>
    </w:p>
    <w:p w:rsidR="007F5FD0" w:rsidRPr="007F5FD0" w:rsidRDefault="00D32710" w:rsidP="007F5FD0">
      <w:pPr>
        <w:pStyle w:val="Heading1"/>
        <w:rPr>
          <w:rFonts w:cs="Courier New"/>
        </w:rPr>
      </w:pPr>
      <w:r w:rsidRPr="007F5FD0">
        <w:rPr>
          <w:rFonts w:cs="Courier New"/>
        </w:rPr>
        <w:t>PART 3   EXECUTION</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Do not install building construction materials that show visible evidence of biological growth.</w:t>
      </w:r>
    </w:p>
    <w:p w:rsidR="007F5FD0" w:rsidRPr="007F5FD0" w:rsidRDefault="007F5FD0" w:rsidP="004A0E56">
      <w:pPr>
        <w:pStyle w:val="PlainText"/>
        <w:rPr>
          <w:rFonts w:cs="Courier New"/>
          <w:szCs w:val="21"/>
        </w:rPr>
      </w:pPr>
    </w:p>
    <w:p w:rsidR="007F5FD0" w:rsidRPr="007F5FD0" w:rsidRDefault="007F5FD0" w:rsidP="007F5FD0">
      <w:pPr>
        <w:pStyle w:val="Heading2"/>
        <w:rPr>
          <w:rFonts w:cs="Courier New"/>
        </w:rPr>
      </w:pPr>
      <w:r w:rsidRPr="007F5FD0">
        <w:rPr>
          <w:rFonts w:cs="Courier New"/>
        </w:rPr>
        <w:t xml:space="preserve">3.1   </w:t>
      </w:r>
      <w:r w:rsidR="00D32710" w:rsidRPr="007F5FD0">
        <w:rPr>
          <w:rFonts w:cs="Courier New"/>
        </w:rPr>
        <w:t>EXAMINATION</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Examine surfaces to receive standing seam metal roofing and flashing.  Ensure that surfaces are plumb and true, clean, even, smooth, as dry and free from defects and projections which might affect the installation.</w:t>
      </w:r>
    </w:p>
    <w:p w:rsidR="007F5FD0" w:rsidRPr="007F5FD0" w:rsidRDefault="007F5FD0" w:rsidP="004A0E56">
      <w:pPr>
        <w:pStyle w:val="PlainText"/>
        <w:rPr>
          <w:rFonts w:cs="Courier New"/>
          <w:szCs w:val="21"/>
        </w:rPr>
      </w:pPr>
    </w:p>
    <w:p w:rsidR="007F5FD0" w:rsidRPr="007F5FD0" w:rsidRDefault="007F5FD0" w:rsidP="007F5FD0">
      <w:pPr>
        <w:pStyle w:val="Heading2"/>
        <w:rPr>
          <w:rFonts w:cs="Courier New"/>
        </w:rPr>
      </w:pPr>
      <w:r w:rsidRPr="007F5FD0">
        <w:rPr>
          <w:rFonts w:cs="Courier New"/>
        </w:rPr>
        <w:t xml:space="preserve">3.2   </w:t>
      </w:r>
      <w:r w:rsidR="00D32710" w:rsidRPr="007F5FD0">
        <w:rPr>
          <w:rFonts w:cs="Courier New"/>
        </w:rPr>
        <w:t>PROTECTION FROM CONTACT WITH DISSIMILAR MATERIALS</w:t>
      </w:r>
    </w:p>
    <w:p w:rsidR="007F5FD0" w:rsidRPr="007F5FD0" w:rsidRDefault="007F5FD0" w:rsidP="004A0E56">
      <w:pPr>
        <w:pStyle w:val="PlainText"/>
        <w:rPr>
          <w:rFonts w:cs="Courier New"/>
          <w:szCs w:val="21"/>
        </w:rPr>
      </w:pPr>
    </w:p>
    <w:p w:rsidR="007F5FD0" w:rsidRPr="007F5FD0" w:rsidRDefault="007F5FD0" w:rsidP="007F5FD0">
      <w:pPr>
        <w:pStyle w:val="Heading3"/>
        <w:rPr>
          <w:rFonts w:cs="Courier New"/>
        </w:rPr>
      </w:pPr>
      <w:r w:rsidRPr="007F5FD0">
        <w:rPr>
          <w:rFonts w:cs="Courier New"/>
        </w:rPr>
        <w:t xml:space="preserve">3.2.1   </w:t>
      </w:r>
      <w:r w:rsidR="00D32710" w:rsidRPr="007F5FD0">
        <w:rPr>
          <w:rFonts w:cs="Courier New"/>
        </w:rPr>
        <w:t>Cementitious Materials</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Paint metal surfaces which will be in contact with mortar, concrete, or other masonry materials with one coat of alkali-resistant coating such as heavy-bodied bituminous paint.</w:t>
      </w:r>
    </w:p>
    <w:p w:rsidR="007F5FD0" w:rsidRPr="007F5FD0" w:rsidRDefault="007F5FD0" w:rsidP="004A0E56">
      <w:pPr>
        <w:pStyle w:val="PlainText"/>
        <w:rPr>
          <w:rFonts w:cs="Courier New"/>
          <w:szCs w:val="21"/>
        </w:rPr>
      </w:pPr>
    </w:p>
    <w:p w:rsidR="007F5FD0" w:rsidRPr="007F5FD0" w:rsidRDefault="007F5FD0" w:rsidP="007F5FD0">
      <w:pPr>
        <w:pStyle w:val="Heading3"/>
        <w:rPr>
          <w:rFonts w:cs="Courier New"/>
        </w:rPr>
      </w:pPr>
      <w:r w:rsidRPr="007F5FD0">
        <w:rPr>
          <w:rFonts w:cs="Courier New"/>
        </w:rPr>
        <w:t xml:space="preserve">3.2.2   </w:t>
      </w:r>
      <w:r w:rsidR="00D32710" w:rsidRPr="007F5FD0">
        <w:rPr>
          <w:rFonts w:cs="Courier New"/>
        </w:rPr>
        <w:t>Contact with Wood</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Where metal will be in contact with wood or other absorbent material subject to wetting, seal joints with sealing compound and apply one coat of heavy-bodied bituminous paint.</w:t>
      </w:r>
    </w:p>
    <w:p w:rsidR="007F5FD0" w:rsidRPr="007F5FD0" w:rsidRDefault="007F5FD0" w:rsidP="004A0E56">
      <w:pPr>
        <w:pStyle w:val="PlainText"/>
        <w:rPr>
          <w:rFonts w:cs="Courier New"/>
          <w:szCs w:val="21"/>
        </w:rPr>
      </w:pPr>
    </w:p>
    <w:p w:rsidR="007F5FD0" w:rsidRPr="007F5FD0" w:rsidRDefault="007F5FD0" w:rsidP="007F5FD0">
      <w:pPr>
        <w:pStyle w:val="Heading2"/>
        <w:rPr>
          <w:rFonts w:cs="Courier New"/>
        </w:rPr>
      </w:pPr>
      <w:r w:rsidRPr="007F5FD0">
        <w:rPr>
          <w:rFonts w:cs="Courier New"/>
        </w:rPr>
        <w:t xml:space="preserve">3.3   </w:t>
      </w:r>
      <w:r w:rsidRPr="007F5FD0">
        <w:rPr>
          <w:rStyle w:val="SUB"/>
          <w:rFonts w:cs="Courier New"/>
        </w:rPr>
        <w:t>INSTALLATION</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Install in accordance with the approved manufacturer's erection instructions, shop drawings, and diagrams.  Panels must be in full and firm contact with attachment clips.  Where prefinished panels are cut in the field, or where any of the factory applied coverings or coatings are abraded or damaged in handling or installation, they must, after necessary repairs have been made with material of the same color as the weather coating, be approved before being installed.  Seal completely openings through panels.  Correct defects or errors in the materials.  Replace materials which cannot be corrected in an approved manner with nondefective materials.  Provide molded closure strips where indicated and where necessary to provide weathertight construction.  Use shims as required to ensure attachment clip line is true.  Use a spacing gage at each row of panels to ensure that panel width is not stretched or shortened.  Provide one layer of asphalt-saturated felt placed perpendicular to roof slope, covered by one layer of rosin-sized building paper placed parallel to roof slope with side laps down slope and attached with roofing nails.  Overlap side and end laps</w:t>
      </w:r>
      <w:r w:rsidRPr="007F5FD0">
        <w:rPr>
          <w:rStyle w:val="ENG"/>
          <w:rFonts w:cs="Courier New"/>
        </w:rPr>
        <w:t xml:space="preserve"> 3 inches</w:t>
      </w:r>
      <w:r w:rsidRPr="007F5FD0">
        <w:rPr>
          <w:rFonts w:cs="Courier New"/>
          <w:szCs w:val="21"/>
        </w:rPr>
        <w:t>, offset seams in building paper with seams in felt.</w:t>
      </w:r>
    </w:p>
    <w:p w:rsidR="007F5FD0" w:rsidRPr="007F5FD0" w:rsidRDefault="007F5FD0" w:rsidP="004A0E56">
      <w:pPr>
        <w:pStyle w:val="PlainText"/>
        <w:rPr>
          <w:rFonts w:cs="Courier New"/>
          <w:szCs w:val="21"/>
        </w:rPr>
      </w:pPr>
    </w:p>
    <w:p w:rsidR="007F5FD0" w:rsidRPr="007F5FD0" w:rsidRDefault="007F5FD0" w:rsidP="007F5FD0">
      <w:pPr>
        <w:pStyle w:val="Heading3"/>
        <w:rPr>
          <w:rFonts w:cs="Courier New"/>
        </w:rPr>
      </w:pPr>
      <w:r w:rsidRPr="007F5FD0">
        <w:rPr>
          <w:rFonts w:cs="Courier New"/>
        </w:rPr>
        <w:t xml:space="preserve">3.3.1   </w:t>
      </w:r>
      <w:r w:rsidR="00D32710" w:rsidRPr="007F5FD0">
        <w:rPr>
          <w:rFonts w:cs="Courier New"/>
        </w:rPr>
        <w:t>Roof Panels</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Apply roofing panels with the standing seams parallel to the slope of the roof.  Provide roofing panels in longest practical lengths from ridge to eaves (top to eaves on shed roofs), with no transverse joints except at the junction of ventilators, curbs, skylights, chimneys, and similar openings.  Install flashing to assure positive water drainage away from roof penetrations.  Locate panel end laps such that fasteners do not engage supports or otherwise restrain the longitudinal thermal movement of panels.  Form field-formed seam type system seams in the field with an automatic mechanical seamer approved by the manufacturer.  Attach panels to the structure with concealed clips incorporated into panel seams.  Clip attachment must allow roof to move independently of the structure, except at fixed points as indicated.</w:t>
      </w:r>
    </w:p>
    <w:p w:rsidR="007F5FD0" w:rsidRPr="007F5FD0" w:rsidRDefault="007F5FD0" w:rsidP="004A0E56">
      <w:pPr>
        <w:pStyle w:val="PlainText"/>
        <w:rPr>
          <w:rFonts w:cs="Courier New"/>
          <w:szCs w:val="21"/>
        </w:rPr>
      </w:pPr>
    </w:p>
    <w:p w:rsidR="007F5FD0" w:rsidRPr="007F5FD0" w:rsidRDefault="007F5FD0" w:rsidP="007F5FD0">
      <w:pPr>
        <w:pStyle w:val="Heading3"/>
        <w:rPr>
          <w:rFonts w:cs="Courier New"/>
        </w:rPr>
      </w:pPr>
      <w:r w:rsidRPr="007F5FD0">
        <w:rPr>
          <w:rFonts w:cs="Courier New"/>
        </w:rPr>
        <w:t xml:space="preserve">3.3.2   </w:t>
      </w:r>
      <w:r w:rsidR="00D32710" w:rsidRPr="007F5FD0">
        <w:rPr>
          <w:rFonts w:cs="Courier New"/>
        </w:rPr>
        <w:t>Insulation Installation</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Install between covering and supporting members to present a neat appearance.  Fold and staple and tape seams unless approved otherwise by the Contracting Officer.</w:t>
      </w:r>
    </w:p>
    <w:p w:rsidR="007F5FD0" w:rsidRPr="007F5FD0" w:rsidRDefault="007F5FD0" w:rsidP="004A0E56">
      <w:pPr>
        <w:pStyle w:val="PlainText"/>
        <w:rPr>
          <w:rFonts w:cs="Courier New"/>
          <w:szCs w:val="21"/>
        </w:rPr>
      </w:pPr>
    </w:p>
    <w:p w:rsidR="007F5FD0" w:rsidRPr="007F5FD0" w:rsidRDefault="007F5FD0" w:rsidP="007F5FD0">
      <w:pPr>
        <w:pStyle w:val="Heading4"/>
        <w:rPr>
          <w:rFonts w:cs="Courier New"/>
        </w:rPr>
      </w:pPr>
      <w:r w:rsidRPr="007F5FD0">
        <w:rPr>
          <w:rFonts w:cs="Courier New"/>
        </w:rPr>
        <w:t xml:space="preserve">3.3.2.1   </w:t>
      </w:r>
      <w:r w:rsidR="00D32710" w:rsidRPr="007F5FD0">
        <w:rPr>
          <w:rFonts w:cs="Courier New"/>
        </w:rPr>
        <w:t>Rigid or Semi-Rigid Insulation</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Install in areas where insulation is exposed to view.  Fasten securely without loose joints or unsightly sags.</w:t>
      </w:r>
    </w:p>
    <w:p w:rsidR="007F5FD0" w:rsidRPr="007F5FD0" w:rsidRDefault="007F5FD0" w:rsidP="004A0E56">
      <w:pPr>
        <w:pStyle w:val="PlainText"/>
        <w:rPr>
          <w:rFonts w:cs="Courier New"/>
          <w:szCs w:val="21"/>
        </w:rPr>
      </w:pPr>
    </w:p>
    <w:p w:rsidR="007F5FD0" w:rsidRPr="007F5FD0" w:rsidRDefault="007F5FD0" w:rsidP="007F5FD0">
      <w:pPr>
        <w:pStyle w:val="Heading4"/>
        <w:rPr>
          <w:rFonts w:cs="Courier New"/>
        </w:rPr>
      </w:pPr>
      <w:r w:rsidRPr="007F5FD0">
        <w:rPr>
          <w:rFonts w:cs="Courier New"/>
        </w:rPr>
        <w:t xml:space="preserve">3.3.2.2   </w:t>
      </w:r>
      <w:r w:rsidR="00D32710" w:rsidRPr="007F5FD0">
        <w:rPr>
          <w:rFonts w:cs="Courier New"/>
        </w:rPr>
        <w:t>Blanket Insulation</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May be used in concealed locations.  Lap facing at joints and fasten in a manner that will provide tight joints.</w:t>
      </w:r>
    </w:p>
    <w:p w:rsidR="007F5FD0" w:rsidRPr="007F5FD0" w:rsidRDefault="007F5FD0" w:rsidP="004A0E56">
      <w:pPr>
        <w:pStyle w:val="PlainText"/>
        <w:rPr>
          <w:rFonts w:cs="Courier New"/>
          <w:szCs w:val="21"/>
        </w:rPr>
      </w:pPr>
    </w:p>
    <w:p w:rsidR="007F5FD0" w:rsidRPr="007F5FD0" w:rsidRDefault="007F5FD0" w:rsidP="007F5FD0">
      <w:pPr>
        <w:pStyle w:val="Heading3"/>
        <w:rPr>
          <w:rFonts w:cs="Courier New"/>
        </w:rPr>
      </w:pPr>
      <w:r w:rsidRPr="007F5FD0">
        <w:rPr>
          <w:rFonts w:cs="Courier New"/>
        </w:rPr>
        <w:t xml:space="preserve">3.3.3   </w:t>
      </w:r>
      <w:r w:rsidR="00D32710" w:rsidRPr="007F5FD0">
        <w:rPr>
          <w:rFonts w:cs="Courier New"/>
        </w:rPr>
        <w:t>Flashings</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 xml:space="preserve">Provide flashing, related closures and accessories as indicated and as necessary to provide a weathertight installation.  Install flashing to ensure positive water drainage away from roof penetrations.  Flash and seal the roof at the ridge, eaves and rakes, and projections through the roof.  Place closure strips, flashing, and sealing material in an approved manner that will assure complete weathertightness.  Details of installation which are not indicated must be in accordance with the </w:t>
      </w:r>
      <w:r w:rsidRPr="007F5FD0">
        <w:rPr>
          <w:rStyle w:val="RID"/>
          <w:rFonts w:cs="Courier New"/>
        </w:rPr>
        <w:t>SMACNA 1793</w:t>
      </w:r>
      <w:r w:rsidRPr="007F5FD0">
        <w:rPr>
          <w:rFonts w:cs="Courier New"/>
          <w:szCs w:val="21"/>
        </w:rPr>
        <w:t>, panel manufacturer's approved printed instructions and details, or the approved shop drawings.  Allow for expansion and contraction of flashing.</w:t>
      </w:r>
    </w:p>
    <w:p w:rsidR="007F5FD0" w:rsidRPr="007F5FD0" w:rsidRDefault="007F5FD0" w:rsidP="004A0E56">
      <w:pPr>
        <w:pStyle w:val="PlainText"/>
        <w:rPr>
          <w:rFonts w:cs="Courier New"/>
          <w:szCs w:val="21"/>
        </w:rPr>
      </w:pPr>
    </w:p>
    <w:p w:rsidR="007F5FD0" w:rsidRPr="007F5FD0" w:rsidRDefault="007F5FD0" w:rsidP="007F5FD0">
      <w:pPr>
        <w:pStyle w:val="Heading3"/>
        <w:rPr>
          <w:rFonts w:cs="Courier New"/>
        </w:rPr>
      </w:pPr>
      <w:r w:rsidRPr="007F5FD0">
        <w:rPr>
          <w:rFonts w:cs="Courier New"/>
        </w:rPr>
        <w:t xml:space="preserve">3.3.4   </w:t>
      </w:r>
      <w:r w:rsidR="00D32710" w:rsidRPr="007F5FD0">
        <w:rPr>
          <w:rFonts w:cs="Courier New"/>
        </w:rPr>
        <w:t>Flashing Fasteners</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Fastener spacings must be in accordance with the panel manufacturer's recommendations and as necessary to withstand the design loads indicated.  Install fasteners in roof valleys as recommended by the manufacturer of the panels.  Install fasteners in straight lines within a tolerance of</w:t>
      </w:r>
      <w:r w:rsidRPr="007F5FD0">
        <w:rPr>
          <w:rStyle w:val="ENG"/>
          <w:rFonts w:cs="Courier New"/>
        </w:rPr>
        <w:t xml:space="preserve"> 1/2 inch</w:t>
      </w:r>
      <w:r w:rsidRPr="007F5FD0">
        <w:rPr>
          <w:rFonts w:cs="Courier New"/>
          <w:szCs w:val="21"/>
        </w:rPr>
        <w:t xml:space="preserve"> in the length of a bay. Drive exposed penetrating type fasteners normal to the surface and to a uniform depth to seat gasketed washers properly and drive so as not to damage factory applied coating.  Exercise extreme care in drilling pilot holes for fastenings to keep drills perpendicular and centered.  Do not drill through sealant tape.  After drilling, remove metal filings and burrs from holes prior to installing fasteners and washers.  Torque used in applying fasteners must not exceed that recommended by the manufacturer.  Remove panels deformed or otherwise damaged by over-torqued fastenings, and provide new panels.</w:t>
      </w:r>
    </w:p>
    <w:p w:rsidR="007F5FD0" w:rsidRPr="007F5FD0" w:rsidRDefault="007F5FD0" w:rsidP="004A0E56">
      <w:pPr>
        <w:pStyle w:val="PlainText"/>
        <w:rPr>
          <w:rFonts w:cs="Courier New"/>
          <w:szCs w:val="21"/>
        </w:rPr>
      </w:pPr>
    </w:p>
    <w:p w:rsidR="007F5FD0" w:rsidRPr="007F5FD0" w:rsidRDefault="007F5FD0" w:rsidP="007F5FD0">
      <w:pPr>
        <w:pStyle w:val="Heading3"/>
        <w:rPr>
          <w:rFonts w:cs="Courier New"/>
        </w:rPr>
      </w:pPr>
      <w:r w:rsidRPr="007F5FD0">
        <w:rPr>
          <w:rFonts w:cs="Courier New"/>
        </w:rPr>
        <w:t xml:space="preserve">3.3.5   </w:t>
      </w:r>
      <w:r w:rsidR="00D32710" w:rsidRPr="007F5FD0">
        <w:rPr>
          <w:rFonts w:cs="Courier New"/>
        </w:rPr>
        <w:t>Rib and Ridge Closure/Closure Strips</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Set closure/closure strips in joint sealant material and apply sealant to mating surfaces prior to adding panel.</w:t>
      </w:r>
    </w:p>
    <w:p w:rsidR="007F5FD0" w:rsidRPr="007F5FD0" w:rsidRDefault="007F5FD0" w:rsidP="004A0E56">
      <w:pPr>
        <w:pStyle w:val="PlainText"/>
        <w:rPr>
          <w:rFonts w:cs="Courier New"/>
          <w:szCs w:val="21"/>
        </w:rPr>
      </w:pPr>
    </w:p>
    <w:p w:rsidR="007F5FD0" w:rsidRPr="007F5FD0" w:rsidRDefault="007F5FD0" w:rsidP="007F5FD0">
      <w:pPr>
        <w:pStyle w:val="Heading2"/>
        <w:rPr>
          <w:rFonts w:cs="Courier New"/>
        </w:rPr>
      </w:pPr>
      <w:r w:rsidRPr="007F5FD0">
        <w:rPr>
          <w:rFonts w:cs="Courier New"/>
        </w:rPr>
        <w:t xml:space="preserve">3.4   </w:t>
      </w:r>
      <w:r w:rsidR="00D32710" w:rsidRPr="007F5FD0">
        <w:rPr>
          <w:rFonts w:cs="Courier New"/>
        </w:rPr>
        <w:t>PROTECTION OF APPLIED ROOFING</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Do not permit storing, walking, wheeling, and trucking directly on applied roofing materials.  Provide temporary walkways, runways, and platforms of smooth clean boards or planks as necessary to avoid damage to applied roofing materials, and to distribute weight to conform to indicated live load limits of roof construction.</w:t>
      </w:r>
    </w:p>
    <w:p w:rsidR="007F5FD0" w:rsidRPr="007F5FD0" w:rsidRDefault="007F5FD0" w:rsidP="004A0E56">
      <w:pPr>
        <w:pStyle w:val="PlainText"/>
        <w:rPr>
          <w:rFonts w:cs="Courier New"/>
          <w:szCs w:val="21"/>
        </w:rPr>
      </w:pPr>
    </w:p>
    <w:p w:rsidR="007F5FD0" w:rsidRPr="007F5FD0" w:rsidRDefault="007F5FD0" w:rsidP="007F5FD0">
      <w:pPr>
        <w:pStyle w:val="Heading2"/>
        <w:rPr>
          <w:rFonts w:cs="Courier New"/>
        </w:rPr>
      </w:pPr>
      <w:r w:rsidRPr="007F5FD0">
        <w:rPr>
          <w:rFonts w:cs="Courier New"/>
        </w:rPr>
        <w:t xml:space="preserve">3.5   </w:t>
      </w:r>
      <w:r w:rsidR="00D32710" w:rsidRPr="007F5FD0">
        <w:rPr>
          <w:rFonts w:cs="Courier New"/>
        </w:rPr>
        <w:t>CLEANING</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Clean exposed sheet metal work at completion of installation.  Remove metal shavings, filings, nails, bolts, and wires from roofs.  Remove grease and oil films, excess sealants, handling marks, contamination from steel wool, fittings and drilling debris and scrub the work clean.  Exposed metal surfaces must be free of dents, creases, waves, scratch marks, solder or weld marks and damage to the finish coating.</w:t>
      </w:r>
    </w:p>
    <w:p w:rsidR="007F5FD0" w:rsidRPr="007F5FD0" w:rsidRDefault="007F5FD0" w:rsidP="004A0E56">
      <w:pPr>
        <w:pStyle w:val="PlainText"/>
        <w:rPr>
          <w:rFonts w:cs="Courier New"/>
          <w:szCs w:val="21"/>
        </w:rPr>
      </w:pPr>
    </w:p>
    <w:p w:rsidR="007F5FD0" w:rsidRPr="007F5FD0" w:rsidRDefault="007F5FD0" w:rsidP="007F5FD0">
      <w:pPr>
        <w:pStyle w:val="Heading2"/>
        <w:rPr>
          <w:rFonts w:cs="Courier New"/>
        </w:rPr>
      </w:pPr>
      <w:r w:rsidRPr="007F5FD0">
        <w:rPr>
          <w:rFonts w:cs="Courier New"/>
        </w:rPr>
        <w:t xml:space="preserve">3.6   </w:t>
      </w:r>
      <w:r w:rsidR="00D32710" w:rsidRPr="007F5FD0">
        <w:rPr>
          <w:rFonts w:cs="Courier New"/>
        </w:rPr>
        <w:t xml:space="preserve">MANUFACTURER'S </w:t>
      </w:r>
      <w:r w:rsidRPr="007F5FD0">
        <w:rPr>
          <w:rStyle w:val="SUB"/>
          <w:rFonts w:cs="Courier New"/>
        </w:rPr>
        <w:t>FIELD INSPECTION</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Manufacturer's technical representative must visit the site as necessary during the installation process to assure panels, flashings, and other components are being installed in a satisfactory manner.  Manufacturer's technical representative must perform a field inspection during the first 20 squares of roof panel installation and at substantial completion prior to issuance of warranty, as a minimum, and as otherwise requested by the Contracting Officer.  Additional inspections must not exceed one for 100 squares of total roof area with the exception that follow-up inspections of previously noted deficiencies or application errors must be performed as requested by the Contracting Officer.  Each inspection visit must include a review of the entire installation to date.  After each inspection, submit a report, signed by the manufacturer's technical representative, to the Contracting Officer noting the overall quality of work, deficiencies and any other concerns, and recommended corrective actions in detail.  Notify Contracting Officer a minimum of 2 working days prior to site visit by manufacturer's technical representative.</w:t>
      </w:r>
    </w:p>
    <w:p w:rsidR="007F5FD0" w:rsidRPr="007F5FD0" w:rsidRDefault="007F5FD0" w:rsidP="004A0E56">
      <w:pPr>
        <w:pStyle w:val="PlainText"/>
        <w:rPr>
          <w:rFonts w:cs="Courier New"/>
          <w:szCs w:val="21"/>
        </w:rPr>
      </w:pPr>
    </w:p>
    <w:p w:rsidR="007F5FD0" w:rsidRPr="007F5FD0" w:rsidRDefault="007F5FD0" w:rsidP="007F5FD0">
      <w:pPr>
        <w:pStyle w:val="Heading2"/>
        <w:rPr>
          <w:rFonts w:cs="Courier New"/>
        </w:rPr>
      </w:pPr>
      <w:r w:rsidRPr="007F5FD0">
        <w:rPr>
          <w:rFonts w:cs="Courier New"/>
        </w:rPr>
        <w:t xml:space="preserve">3.7   </w:t>
      </w:r>
      <w:r w:rsidR="00D32710" w:rsidRPr="007F5FD0">
        <w:rPr>
          <w:rFonts w:cs="Courier New"/>
        </w:rPr>
        <w:t>COMPLETED WORK</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Completed work must be plumb and true without oil canning, dents, ripples, abrasion, rust, staining, or other damage detrimental to the performance or aesthetics of the completed roof assembly.</w:t>
      </w:r>
    </w:p>
    <w:p w:rsidR="007F5FD0" w:rsidRPr="007F5FD0" w:rsidRDefault="007F5FD0" w:rsidP="004A0E56">
      <w:pPr>
        <w:pStyle w:val="PlainText"/>
        <w:rPr>
          <w:rFonts w:cs="Courier New"/>
          <w:szCs w:val="21"/>
        </w:rPr>
      </w:pPr>
    </w:p>
    <w:p w:rsidR="007F5FD0" w:rsidRPr="007F5FD0" w:rsidRDefault="007F5FD0" w:rsidP="007F5FD0">
      <w:pPr>
        <w:pStyle w:val="Heading2"/>
        <w:rPr>
          <w:rFonts w:cs="Courier New"/>
        </w:rPr>
      </w:pPr>
      <w:r w:rsidRPr="007F5FD0">
        <w:rPr>
          <w:rFonts w:cs="Courier New"/>
        </w:rPr>
        <w:t xml:space="preserve">3.8   </w:t>
      </w:r>
      <w:r w:rsidRPr="007F5FD0">
        <w:rPr>
          <w:rStyle w:val="SUB"/>
          <w:rFonts w:cs="Courier New"/>
        </w:rPr>
        <w:t>INFORMATION CARD</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For each roof, provide a typewritten card, laminated in plastic and framed for interior display or a photoengraved</w:t>
      </w:r>
      <w:r w:rsidRPr="007F5FD0">
        <w:rPr>
          <w:rStyle w:val="ENG"/>
          <w:rFonts w:cs="Courier New"/>
        </w:rPr>
        <w:t xml:space="preserve"> 0.032 inch</w:t>
      </w:r>
      <w:r w:rsidRPr="007F5FD0">
        <w:rPr>
          <w:rFonts w:cs="Courier New"/>
          <w:szCs w:val="21"/>
        </w:rPr>
        <w:t xml:space="preserve"> thick aluminum card for exterior display.  Card to be</w:t>
      </w:r>
      <w:r w:rsidRPr="007F5FD0">
        <w:rPr>
          <w:rStyle w:val="ENG"/>
          <w:rFonts w:cs="Courier New"/>
        </w:rPr>
        <w:t xml:space="preserve"> 8 1/2 by 11 inches</w:t>
      </w:r>
      <w:r w:rsidRPr="007F5FD0">
        <w:rPr>
          <w:rFonts w:cs="Courier New"/>
          <w:szCs w:val="21"/>
        </w:rPr>
        <w:t xml:space="preserve"> minimum and contain the information listed on Form 1 at end of this section.  Install card near point of access to roof, or where indicated.  .</w:t>
      </w:r>
    </w:p>
    <w:p w:rsidR="007F5FD0" w:rsidRPr="007F5FD0" w:rsidRDefault="007F5FD0" w:rsidP="004A0E56">
      <w:pPr>
        <w:pStyle w:val="PlainText"/>
        <w:rPr>
          <w:rFonts w:cs="Courier New"/>
          <w:szCs w:val="21"/>
        </w:rPr>
      </w:pPr>
    </w:p>
    <w:p w:rsidR="007F5FD0" w:rsidRPr="007F5FD0" w:rsidRDefault="007F5FD0" w:rsidP="004A0E56">
      <w:pPr>
        <w:pStyle w:val="PlainText"/>
        <w:rPr>
          <w:rFonts w:cs="Courier New"/>
          <w:szCs w:val="21"/>
        </w:rPr>
      </w:pPr>
    </w:p>
    <w:p w:rsidR="007F5FD0" w:rsidRPr="007F5FD0" w:rsidRDefault="007F5FD0" w:rsidP="007F5FD0">
      <w:pPr>
        <w:pStyle w:val="Heading2"/>
        <w:rPr>
          <w:rFonts w:cs="Courier New"/>
        </w:rPr>
      </w:pPr>
      <w:r w:rsidRPr="007F5FD0">
        <w:rPr>
          <w:rFonts w:cs="Courier New"/>
        </w:rPr>
        <w:t xml:space="preserve">3.9   </w:t>
      </w:r>
      <w:r w:rsidR="00D32710" w:rsidRPr="007F5FD0">
        <w:rPr>
          <w:rFonts w:cs="Courier New"/>
        </w:rPr>
        <w:t>FORM ONE</w:t>
      </w:r>
    </w:p>
    <w:p w:rsidR="007F5FD0" w:rsidRPr="007F5FD0" w:rsidRDefault="007F5FD0" w:rsidP="004A0E56">
      <w:pPr>
        <w:pStyle w:val="PlainText"/>
        <w:rPr>
          <w:rFonts w:cs="Courier New"/>
          <w:szCs w:val="21"/>
        </w:rPr>
      </w:pPr>
    </w:p>
    <w:p w:rsidR="007F5FD0" w:rsidRPr="007F5FD0" w:rsidRDefault="007F5FD0" w:rsidP="007F5FD0">
      <w:pPr>
        <w:pageBreakBefore/>
        <w:rPr>
          <w:rFonts w:cs="Courier New"/>
        </w:rPr>
      </w:pPr>
      <w:r w:rsidRPr="007F5FD0">
        <w:rPr>
          <w:rFonts w:cs="Courier New"/>
          <w:szCs w:val="21"/>
        </w:rPr>
        <w:t>FORM 1  -  PREFORMED STEEL STANDING SEAM ROOFING SYSTEM COMPONENTS</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1.  Contract Number:</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2.  Building Number &amp; Location:</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3.  NAVFAC Specification Number:</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4.  Deck/Substrate Type:</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5.  Slopes of Deck/Roof Structure:</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6.  Insulation Type &amp; Thickness:</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7.  Insulation Manufacturer:</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8.  Vapor Retarder:    ( )Yes    ( )No</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9.  Vapor Retarder Type:</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10. Preformed Steel Standing Seam Roofing Description:</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a.  Manufacturer (Name, Address, &amp; Phone No.):</w:t>
      </w:r>
    </w:p>
    <w:p w:rsidR="007F5FD0" w:rsidRPr="007F5FD0" w:rsidRDefault="007F5FD0" w:rsidP="007F5FD0">
      <w:pPr>
        <w:pStyle w:val="TXTN"/>
        <w:rPr>
          <w:rFonts w:cs="Courier New"/>
        </w:rPr>
      </w:pPr>
      <w:r w:rsidRPr="007F5FD0">
        <w:rPr>
          <w:rFonts w:cs="Courier New"/>
          <w:szCs w:val="21"/>
        </w:rPr>
        <w:t>b.  Product Name:              c.  Width:            d.  Gage:</w:t>
      </w:r>
    </w:p>
    <w:p w:rsidR="007F5FD0" w:rsidRPr="007F5FD0" w:rsidRDefault="007F5FD0" w:rsidP="007F5FD0">
      <w:pPr>
        <w:pStyle w:val="TXTN"/>
        <w:rPr>
          <w:rFonts w:cs="Courier New"/>
        </w:rPr>
      </w:pPr>
      <w:r w:rsidRPr="007F5FD0">
        <w:rPr>
          <w:rFonts w:cs="Courier New"/>
          <w:szCs w:val="21"/>
        </w:rPr>
        <w:t>e.  Base Metal:                f.  Method of Attachment:</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11. Repair of Color Coating:</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a.  Coating Manufacturer (Name, Address &amp; Phone No.):</w:t>
      </w:r>
    </w:p>
    <w:p w:rsidR="007F5FD0" w:rsidRPr="007F5FD0" w:rsidRDefault="007F5FD0" w:rsidP="007F5FD0">
      <w:pPr>
        <w:pStyle w:val="TXTN"/>
        <w:rPr>
          <w:rFonts w:cs="Courier New"/>
        </w:rPr>
      </w:pPr>
      <w:r w:rsidRPr="007F5FD0">
        <w:rPr>
          <w:rFonts w:cs="Courier New"/>
          <w:szCs w:val="21"/>
        </w:rPr>
        <w:t>b.  Product Name:</w:t>
      </w:r>
    </w:p>
    <w:p w:rsidR="007F5FD0" w:rsidRPr="007F5FD0" w:rsidRDefault="007F5FD0" w:rsidP="007F5FD0">
      <w:pPr>
        <w:pStyle w:val="TXTN"/>
        <w:rPr>
          <w:rFonts w:cs="Courier New"/>
        </w:rPr>
      </w:pPr>
      <w:r w:rsidRPr="007F5FD0">
        <w:rPr>
          <w:rFonts w:cs="Courier New"/>
          <w:szCs w:val="21"/>
        </w:rPr>
        <w:t>c.  Surface Preparation:</w:t>
      </w:r>
    </w:p>
    <w:p w:rsidR="007F5FD0" w:rsidRPr="007F5FD0" w:rsidRDefault="007F5FD0" w:rsidP="007F5FD0">
      <w:pPr>
        <w:pStyle w:val="TXTN"/>
        <w:rPr>
          <w:rFonts w:cs="Courier New"/>
        </w:rPr>
      </w:pPr>
      <w:r w:rsidRPr="007F5FD0">
        <w:rPr>
          <w:rFonts w:cs="Courier New"/>
          <w:szCs w:val="21"/>
        </w:rPr>
        <w:t>d.  Recoating Formula:</w:t>
      </w:r>
    </w:p>
    <w:p w:rsidR="007F5FD0" w:rsidRPr="007F5FD0" w:rsidRDefault="007F5FD0" w:rsidP="007F5FD0">
      <w:pPr>
        <w:pStyle w:val="TXTN"/>
        <w:rPr>
          <w:rFonts w:cs="Courier New"/>
        </w:rPr>
      </w:pPr>
      <w:r w:rsidRPr="007F5FD0">
        <w:rPr>
          <w:rFonts w:cs="Courier New"/>
          <w:szCs w:val="21"/>
        </w:rPr>
        <w:t>e.  Application Method:</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12. Statement of Compliance or Exception:_________________________________</w:t>
      </w:r>
    </w:p>
    <w:p w:rsidR="007F5FD0" w:rsidRPr="007F5FD0" w:rsidRDefault="007F5FD0" w:rsidP="007F5FD0">
      <w:pPr>
        <w:pStyle w:val="TXTN"/>
        <w:rPr>
          <w:rFonts w:cs="Courier New"/>
        </w:rPr>
      </w:pPr>
      <w:r w:rsidRPr="007F5FD0">
        <w:rPr>
          <w:rFonts w:cs="Courier New"/>
          <w:szCs w:val="21"/>
        </w:rPr>
        <w:t>__________________________________________________________________________</w:t>
      </w:r>
    </w:p>
    <w:p w:rsidR="007F5FD0" w:rsidRPr="007F5FD0" w:rsidRDefault="007F5FD0" w:rsidP="007F5FD0">
      <w:pPr>
        <w:pStyle w:val="TXTN"/>
        <w:rPr>
          <w:rFonts w:cs="Courier New"/>
        </w:rPr>
      </w:pPr>
      <w:r w:rsidRPr="007F5FD0">
        <w:rPr>
          <w:rFonts w:cs="Courier New"/>
          <w:szCs w:val="21"/>
        </w:rPr>
        <w:t>__________________________________________________________________________</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13. Date Roof Completed:</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14. Warranty Period:  From_______________  To_______________</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15. Roofing Contractor (Name &amp; Address):</w:t>
      </w: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16. Prime Contractor (Name &amp; Address):</w:t>
      </w:r>
    </w:p>
    <w:p w:rsidR="007F5FD0" w:rsidRPr="007F5FD0" w:rsidRDefault="007F5FD0" w:rsidP="004A0E56">
      <w:pPr>
        <w:pStyle w:val="PlainText"/>
        <w:rPr>
          <w:rFonts w:cs="Courier New"/>
          <w:szCs w:val="21"/>
        </w:rPr>
      </w:pP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Contractor's Signature _________________________  Date:</w:t>
      </w:r>
    </w:p>
    <w:p w:rsidR="007F5FD0" w:rsidRPr="007F5FD0" w:rsidRDefault="007F5FD0" w:rsidP="004A0E56">
      <w:pPr>
        <w:pStyle w:val="PlainText"/>
        <w:rPr>
          <w:rFonts w:cs="Courier New"/>
          <w:szCs w:val="21"/>
        </w:rPr>
      </w:pPr>
    </w:p>
    <w:p w:rsidR="007F5FD0" w:rsidRPr="007F5FD0" w:rsidRDefault="007F5FD0" w:rsidP="004A0E56">
      <w:pPr>
        <w:pStyle w:val="PlainText"/>
        <w:rPr>
          <w:rFonts w:cs="Courier New"/>
          <w:szCs w:val="21"/>
        </w:rPr>
      </w:pPr>
    </w:p>
    <w:p w:rsidR="007F5FD0" w:rsidRPr="007F5FD0" w:rsidRDefault="007F5FD0" w:rsidP="007F5FD0">
      <w:pPr>
        <w:pStyle w:val="TXTN"/>
        <w:rPr>
          <w:rFonts w:cs="Courier New"/>
        </w:rPr>
      </w:pPr>
      <w:r w:rsidRPr="007F5FD0">
        <w:rPr>
          <w:rFonts w:cs="Courier New"/>
          <w:szCs w:val="21"/>
        </w:rPr>
        <w:t>Inspector's Signature  _________________________  Date:</w:t>
      </w:r>
    </w:p>
    <w:p w:rsidR="007F5FD0" w:rsidRPr="007F5FD0" w:rsidRDefault="007F5FD0" w:rsidP="004A0E56">
      <w:pPr>
        <w:pStyle w:val="PlainText"/>
        <w:rPr>
          <w:rFonts w:cs="Courier New"/>
          <w:szCs w:val="21"/>
        </w:rPr>
      </w:pPr>
    </w:p>
    <w:p w:rsidR="007F5FD0" w:rsidRPr="007F5FD0" w:rsidRDefault="00D32710" w:rsidP="004A0E56">
      <w:pPr>
        <w:pStyle w:val="PlainText"/>
        <w:rPr>
          <w:rFonts w:cs="Courier New"/>
          <w:szCs w:val="21"/>
        </w:rPr>
      </w:pPr>
      <w:r w:rsidRPr="007F5FD0">
        <w:rPr>
          <w:rFonts w:cs="Courier New"/>
          <w:szCs w:val="21"/>
        </w:rPr>
        <w:t xml:space="preserve">    </w:t>
      </w:r>
    </w:p>
    <w:p w:rsidR="00D32710" w:rsidRPr="007F5FD0" w:rsidRDefault="007F5FD0" w:rsidP="007F5FD0">
      <w:pPr>
        <w:pStyle w:val="TXT"/>
        <w:rPr>
          <w:rFonts w:cs="Courier New"/>
        </w:rPr>
      </w:pPr>
      <w:r w:rsidRPr="007F5FD0">
        <w:rPr>
          <w:rFonts w:cs="Courier New"/>
        </w:rPr>
        <w:t>-- End of Section --</w:t>
      </w:r>
    </w:p>
    <w:sectPr w:rsidR="00D32710" w:rsidRPr="007F5FD0" w:rsidSect="007F5FD0">
      <w:headerReference w:type="default" r:id="rId8"/>
      <w:footerReference w:type="default" r:id="rId9"/>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32710" w:rsidRDefault="00D32710" w:rsidP="007F5FD0">
      <w:r>
        <w:separator/>
      </w:r>
    </w:p>
  </w:endnote>
  <w:endnote w:type="continuationSeparator" w:id="0">
    <w:p w:rsidR="00D32710" w:rsidRDefault="00D32710" w:rsidP="007F5F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Courier">
    <w:panose1 w:val="02070409020205020404"/>
    <w:charset w:val="00"/>
    <w:family w:val="modern"/>
    <w:pitch w:val="fixed"/>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5FD0" w:rsidRPr="007F5FD0" w:rsidRDefault="007F5FD0" w:rsidP="007F5FD0">
    <w:pPr>
      <w:pStyle w:val="Footer"/>
    </w:pPr>
    <w:r w:rsidRPr="007F5FD0">
      <w:t xml:space="preserve">                     Section 07 61 14.00 20  Page </w:t>
    </w:r>
    <w:r w:rsidRPr="007F5FD0">
      <w:fldChar w:fldCharType="begin"/>
    </w:r>
    <w:r w:rsidRPr="007F5FD0">
      <w:instrText xml:space="preserve"> PAGE  \* MERGEFORMAT </w:instrText>
    </w:r>
    <w:r w:rsidRPr="007F5FD0">
      <w:fldChar w:fldCharType="separate"/>
    </w:r>
    <w:r w:rsidR="003B643F">
      <w:rPr>
        <w:noProof/>
      </w:rPr>
      <w:t>2</w:t>
    </w:r>
    <w:r w:rsidRPr="007F5FD0">
      <w:fldChar w:fldCharType="end"/>
    </w:r>
    <w:r w:rsidRPr="007F5FD0">
      <w:t xml:space="preserve">                         </w:t>
    </w:r>
  </w:p>
  <w:p w:rsidR="007F5FD0" w:rsidRPr="007F5FD0" w:rsidRDefault="007F5FD0" w:rsidP="007F5FD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32710" w:rsidRDefault="00D32710" w:rsidP="007F5FD0">
      <w:r>
        <w:separator/>
      </w:r>
    </w:p>
  </w:footnote>
  <w:footnote w:type="continuationSeparator" w:id="0">
    <w:p w:rsidR="00D32710" w:rsidRDefault="00D32710" w:rsidP="007F5FD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F5FD0" w:rsidRPr="007F5FD0" w:rsidRDefault="007F5FD0" w:rsidP="007F5FD0">
    <w:pPr>
      <w:pStyle w:val="Header"/>
      <w:rPr>
        <w:vanish w:val="0"/>
      </w:rPr>
    </w:pPr>
    <w:r w:rsidRPr="007F5FD0">
      <w:rPr>
        <w:vanish w:val="0"/>
      </w:rPr>
      <w:t>MACC 2020                                                            MACC2020</w:t>
    </w:r>
  </w:p>
  <w:p w:rsidR="007F5FD0" w:rsidRPr="007F5FD0" w:rsidRDefault="007F5FD0" w:rsidP="007F5FD0">
    <w:pPr>
      <w:pStyle w:val="Header"/>
      <w:rPr>
        <w:vanish w:val="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A914138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82A9D78"/>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4FE686D0"/>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2BE212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24061E8"/>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CBA232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3B8F328"/>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E3502B4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D84D17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4D8BE0A"/>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VR" w:val="None"/>
    <w:docVar w:name="JobName" w:val="07 61 14.00 20.prn"/>
    <w:docVar w:name="Measure" w:val="English"/>
    <w:docVar w:name="MetaSub" w:val="NEW"/>
    <w:docVar w:name="siconvertdate" w:val="3/22/2019"/>
    <w:docVar w:name="WsKissed" w:val="-1"/>
  </w:docVars>
  <w:rsids>
    <w:rsidRoot w:val="00012BA6"/>
    <w:rsid w:val="00012BA6"/>
    <w:rsid w:val="003B643F"/>
    <w:rsid w:val="004A0E56"/>
    <w:rsid w:val="006D611F"/>
    <w:rsid w:val="007F5FD0"/>
    <w:rsid w:val="00D327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5:chartTrackingRefBased/>
  <w15:docId w15:val="{F206C641-0AD5-4276-890D-042D1FE59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5FD0"/>
    <w:rPr>
      <w:rFonts w:ascii="Courier New" w:eastAsia="Times New Roman" w:hAnsi="Courier New"/>
    </w:rPr>
  </w:style>
  <w:style w:type="paragraph" w:styleId="Heading1">
    <w:name w:val="heading 1"/>
    <w:basedOn w:val="Normal"/>
    <w:next w:val="TXT"/>
    <w:link w:val="Heading1Char"/>
    <w:qFormat/>
    <w:rsid w:val="007F5FD0"/>
    <w:pPr>
      <w:keepNext/>
      <w:outlineLvl w:val="0"/>
    </w:pPr>
    <w:rPr>
      <w:caps/>
    </w:rPr>
  </w:style>
  <w:style w:type="paragraph" w:styleId="Heading2">
    <w:name w:val="heading 2"/>
    <w:basedOn w:val="Heading1"/>
    <w:next w:val="Normal"/>
    <w:link w:val="Heading2Char"/>
    <w:qFormat/>
    <w:rsid w:val="007F5FD0"/>
    <w:pPr>
      <w:outlineLvl w:val="1"/>
    </w:pPr>
  </w:style>
  <w:style w:type="paragraph" w:styleId="Heading3">
    <w:name w:val="heading 3"/>
    <w:basedOn w:val="Normal"/>
    <w:next w:val="TXT"/>
    <w:link w:val="Heading3Char"/>
    <w:qFormat/>
    <w:rsid w:val="007F5FD0"/>
    <w:pPr>
      <w:keepNext/>
      <w:outlineLvl w:val="2"/>
    </w:pPr>
  </w:style>
  <w:style w:type="paragraph" w:styleId="Heading4">
    <w:name w:val="heading 4"/>
    <w:basedOn w:val="Heading3"/>
    <w:next w:val="Normal"/>
    <w:link w:val="Heading4Char"/>
    <w:qFormat/>
    <w:rsid w:val="007F5FD0"/>
    <w:pPr>
      <w:outlineLvl w:val="3"/>
    </w:pPr>
  </w:style>
  <w:style w:type="paragraph" w:styleId="Heading5">
    <w:name w:val="heading 5"/>
    <w:basedOn w:val="Heading3"/>
    <w:next w:val="Normal"/>
    <w:link w:val="Heading5Char"/>
    <w:qFormat/>
    <w:rsid w:val="007F5FD0"/>
    <w:pPr>
      <w:outlineLvl w:val="4"/>
    </w:pPr>
  </w:style>
  <w:style w:type="paragraph" w:styleId="Heading6">
    <w:name w:val="heading 6"/>
    <w:basedOn w:val="Heading4"/>
    <w:next w:val="Normal"/>
    <w:link w:val="Heading6Char"/>
    <w:qFormat/>
    <w:rsid w:val="007F5FD0"/>
    <w:pPr>
      <w:spacing w:before="240" w:after="60"/>
      <w:outlineLvl w:val="5"/>
    </w:pPr>
    <w:rPr>
      <w:bCs/>
      <w:szCs w:val="22"/>
    </w:rPr>
  </w:style>
  <w:style w:type="paragraph" w:styleId="Heading7">
    <w:name w:val="heading 7"/>
    <w:basedOn w:val="Heading3"/>
    <w:next w:val="Normal"/>
    <w:link w:val="Heading7Char"/>
    <w:qFormat/>
    <w:rsid w:val="007F5FD0"/>
    <w:pPr>
      <w:spacing w:before="240" w:after="60"/>
      <w:outlineLvl w:val="6"/>
    </w:pPr>
    <w:rPr>
      <w:szCs w:val="24"/>
    </w:rPr>
  </w:style>
  <w:style w:type="paragraph" w:styleId="Heading8">
    <w:name w:val="heading 8"/>
    <w:basedOn w:val="Heading3"/>
    <w:next w:val="Normal"/>
    <w:link w:val="Heading8Char"/>
    <w:qFormat/>
    <w:rsid w:val="007F5FD0"/>
    <w:pPr>
      <w:spacing w:before="240" w:after="60"/>
      <w:outlineLvl w:val="7"/>
    </w:pPr>
    <w:rPr>
      <w:iCs/>
      <w:szCs w:val="24"/>
    </w:rPr>
  </w:style>
  <w:style w:type="paragraph" w:styleId="Heading9">
    <w:name w:val="heading 9"/>
    <w:basedOn w:val="Heading3"/>
    <w:next w:val="Normal"/>
    <w:link w:val="Heading9Char"/>
    <w:qFormat/>
    <w:rsid w:val="007F5FD0"/>
    <w:pPr>
      <w:spacing w:before="240" w:after="60"/>
      <w:outlineLvl w:val="8"/>
    </w:pPr>
    <w:rPr>
      <w:rFonts w:cs="Arial"/>
      <w:szCs w:val="22"/>
    </w:rPr>
  </w:style>
  <w:style w:type="character" w:default="1" w:styleId="DefaultParagraphFont">
    <w:name w:val="Default Paragraph Font"/>
    <w:semiHidden/>
    <w:rsid w:val="007F5FD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F5FD0"/>
  </w:style>
  <w:style w:type="paragraph" w:styleId="PlainText">
    <w:name w:val="Plain Text"/>
    <w:basedOn w:val="Normal"/>
    <w:link w:val="PlainTextChar"/>
    <w:rsid w:val="007F5FD0"/>
  </w:style>
  <w:style w:type="character" w:customStyle="1" w:styleId="PlainTextChar">
    <w:name w:val="Plain Text Char"/>
    <w:link w:val="PlainText"/>
    <w:rsid w:val="004A0E56"/>
    <w:rPr>
      <w:rFonts w:ascii="Courier New" w:eastAsia="Times New Roman" w:hAnsi="Courier New" w:cs="Times New Roman"/>
      <w:sz w:val="20"/>
      <w:szCs w:val="20"/>
    </w:rPr>
  </w:style>
  <w:style w:type="character" w:customStyle="1" w:styleId="Heading1Char">
    <w:name w:val="Heading 1 Char"/>
    <w:link w:val="Heading1"/>
    <w:rsid w:val="007F5FD0"/>
    <w:rPr>
      <w:rFonts w:ascii="Courier New" w:eastAsia="Times New Roman" w:hAnsi="Courier New" w:cs="Times New Roman"/>
      <w:caps/>
      <w:sz w:val="20"/>
      <w:szCs w:val="20"/>
    </w:rPr>
  </w:style>
  <w:style w:type="character" w:customStyle="1" w:styleId="Heading2Char">
    <w:name w:val="Heading 2 Char"/>
    <w:link w:val="Heading2"/>
    <w:rsid w:val="007F5FD0"/>
    <w:rPr>
      <w:rFonts w:ascii="Courier New" w:eastAsia="Times New Roman" w:hAnsi="Courier New" w:cs="Times New Roman"/>
      <w:caps/>
      <w:sz w:val="20"/>
      <w:szCs w:val="20"/>
    </w:rPr>
  </w:style>
  <w:style w:type="character" w:customStyle="1" w:styleId="Heading3Char">
    <w:name w:val="Heading 3 Char"/>
    <w:link w:val="Heading3"/>
    <w:rsid w:val="007F5FD0"/>
    <w:rPr>
      <w:rFonts w:ascii="Courier New" w:eastAsia="Times New Roman" w:hAnsi="Courier New" w:cs="Times New Roman"/>
      <w:sz w:val="20"/>
      <w:szCs w:val="20"/>
    </w:rPr>
  </w:style>
  <w:style w:type="character" w:customStyle="1" w:styleId="Heading4Char">
    <w:name w:val="Heading 4 Char"/>
    <w:link w:val="Heading4"/>
    <w:rsid w:val="007F5FD0"/>
    <w:rPr>
      <w:rFonts w:ascii="Courier New" w:eastAsia="Times New Roman" w:hAnsi="Courier New" w:cs="Times New Roman"/>
      <w:sz w:val="20"/>
      <w:szCs w:val="20"/>
    </w:rPr>
  </w:style>
  <w:style w:type="character" w:customStyle="1" w:styleId="Heading5Char">
    <w:name w:val="Heading 5 Char"/>
    <w:link w:val="Heading5"/>
    <w:rsid w:val="007F5FD0"/>
    <w:rPr>
      <w:rFonts w:ascii="Courier New" w:eastAsia="Times New Roman" w:hAnsi="Courier New" w:cs="Times New Roman"/>
      <w:sz w:val="20"/>
      <w:szCs w:val="20"/>
    </w:rPr>
  </w:style>
  <w:style w:type="character" w:customStyle="1" w:styleId="Heading6Char">
    <w:name w:val="Heading 6 Char"/>
    <w:link w:val="Heading6"/>
    <w:rsid w:val="007F5FD0"/>
    <w:rPr>
      <w:rFonts w:ascii="Courier New" w:eastAsia="Times New Roman" w:hAnsi="Courier New" w:cs="Times New Roman"/>
      <w:bCs/>
      <w:sz w:val="20"/>
    </w:rPr>
  </w:style>
  <w:style w:type="character" w:customStyle="1" w:styleId="Heading7Char">
    <w:name w:val="Heading 7 Char"/>
    <w:link w:val="Heading7"/>
    <w:rsid w:val="007F5FD0"/>
    <w:rPr>
      <w:rFonts w:ascii="Courier New" w:eastAsia="Times New Roman" w:hAnsi="Courier New" w:cs="Times New Roman"/>
      <w:sz w:val="20"/>
      <w:szCs w:val="24"/>
    </w:rPr>
  </w:style>
  <w:style w:type="character" w:customStyle="1" w:styleId="Heading8Char">
    <w:name w:val="Heading 8 Char"/>
    <w:link w:val="Heading8"/>
    <w:rsid w:val="007F5FD0"/>
    <w:rPr>
      <w:rFonts w:ascii="Courier New" w:eastAsia="Times New Roman" w:hAnsi="Courier New" w:cs="Times New Roman"/>
      <w:iCs/>
      <w:sz w:val="20"/>
      <w:szCs w:val="24"/>
    </w:rPr>
  </w:style>
  <w:style w:type="character" w:customStyle="1" w:styleId="Heading9Char">
    <w:name w:val="Heading 9 Char"/>
    <w:link w:val="Heading9"/>
    <w:rsid w:val="007F5FD0"/>
    <w:rPr>
      <w:rFonts w:ascii="Courier New" w:eastAsia="Times New Roman" w:hAnsi="Courier New" w:cs="Arial"/>
      <w:sz w:val="20"/>
    </w:rPr>
  </w:style>
  <w:style w:type="paragraph" w:customStyle="1" w:styleId="DTE">
    <w:name w:val="DTE"/>
    <w:basedOn w:val="Normal"/>
    <w:rsid w:val="007F5FD0"/>
    <w:pPr>
      <w:jc w:val="center"/>
    </w:pPr>
    <w:rPr>
      <w:b/>
    </w:rPr>
  </w:style>
  <w:style w:type="character" w:customStyle="1" w:styleId="ENG">
    <w:name w:val="ENG"/>
    <w:rsid w:val="007F5FD0"/>
    <w:rPr>
      <w:color w:val="000080"/>
    </w:rPr>
  </w:style>
  <w:style w:type="paragraph" w:customStyle="1" w:styleId="HDR">
    <w:name w:val="HDR"/>
    <w:basedOn w:val="Normal"/>
    <w:autoRedefine/>
    <w:rsid w:val="007F5FD0"/>
    <w:pPr>
      <w:ind w:right="173"/>
    </w:pPr>
    <w:rPr>
      <w:b/>
      <w:vanish/>
    </w:rPr>
  </w:style>
  <w:style w:type="paragraph" w:customStyle="1" w:styleId="ITM">
    <w:name w:val="ITM"/>
    <w:basedOn w:val="Normal"/>
    <w:rsid w:val="007F5FD0"/>
    <w:pPr>
      <w:ind w:left="1224"/>
    </w:pPr>
  </w:style>
  <w:style w:type="paragraph" w:customStyle="1" w:styleId="LST">
    <w:name w:val="LST"/>
    <w:basedOn w:val="Normal"/>
    <w:rsid w:val="007F5FD0"/>
    <w:pPr>
      <w:ind w:left="720"/>
    </w:pPr>
  </w:style>
  <w:style w:type="character" w:customStyle="1" w:styleId="MET">
    <w:name w:val="MET"/>
    <w:rsid w:val="007F5FD0"/>
    <w:rPr>
      <w:color w:val="800000"/>
    </w:rPr>
  </w:style>
  <w:style w:type="paragraph" w:customStyle="1" w:styleId="NPR">
    <w:name w:val="NPR"/>
    <w:basedOn w:val="Normal"/>
    <w:autoRedefine/>
    <w:rsid w:val="007F5FD0"/>
    <w:pPr>
      <w:ind w:left="1440" w:right="1440"/>
    </w:pPr>
    <w:rPr>
      <w:b/>
      <w:vanish/>
    </w:rPr>
  </w:style>
  <w:style w:type="paragraph" w:customStyle="1" w:styleId="NTE">
    <w:name w:val="NTE"/>
    <w:basedOn w:val="Normal"/>
    <w:autoRedefine/>
    <w:rsid w:val="007F5FD0"/>
    <w:pPr>
      <w:ind w:right="187"/>
    </w:pPr>
    <w:rPr>
      <w:b/>
      <w:vanish/>
    </w:rPr>
  </w:style>
  <w:style w:type="paragraph" w:customStyle="1" w:styleId="OAD">
    <w:name w:val="OAD"/>
    <w:basedOn w:val="Normal"/>
    <w:rsid w:val="007F5FD0"/>
    <w:pPr>
      <w:ind w:left="1008"/>
    </w:pPr>
  </w:style>
  <w:style w:type="paragraph" w:customStyle="1" w:styleId="ORG">
    <w:name w:val="ORG"/>
    <w:basedOn w:val="Normal"/>
    <w:rsid w:val="007F5FD0"/>
    <w:pPr>
      <w:ind w:left="1008"/>
    </w:pPr>
  </w:style>
  <w:style w:type="paragraph" w:customStyle="1" w:styleId="REF">
    <w:name w:val="REF"/>
    <w:basedOn w:val="Normal"/>
    <w:rsid w:val="007F5FD0"/>
    <w:pPr>
      <w:ind w:left="230"/>
    </w:pPr>
  </w:style>
  <w:style w:type="character" w:customStyle="1" w:styleId="RID">
    <w:name w:val="RID"/>
    <w:rsid w:val="007F5FD0"/>
    <w:rPr>
      <w:color w:val="FF00FF"/>
    </w:rPr>
  </w:style>
  <w:style w:type="paragraph" w:customStyle="1" w:styleId="RTL">
    <w:name w:val="RTL"/>
    <w:basedOn w:val="Normal"/>
    <w:rsid w:val="007F5FD0"/>
    <w:pPr>
      <w:ind w:left="3888" w:hanging="3658"/>
    </w:pPr>
  </w:style>
  <w:style w:type="paragraph" w:customStyle="1" w:styleId="SCN">
    <w:name w:val="SCN"/>
    <w:basedOn w:val="Normal"/>
    <w:rsid w:val="007F5FD0"/>
    <w:pPr>
      <w:jc w:val="center"/>
    </w:pPr>
  </w:style>
  <w:style w:type="character" w:customStyle="1" w:styleId="SCP">
    <w:name w:val="SCP"/>
    <w:rsid w:val="007F5FD0"/>
    <w:rPr>
      <w:color w:val="008080"/>
    </w:rPr>
  </w:style>
  <w:style w:type="character" w:customStyle="1" w:styleId="SRF">
    <w:name w:val="SRF"/>
    <w:rsid w:val="007F5FD0"/>
    <w:rPr>
      <w:color w:val="800080"/>
    </w:rPr>
  </w:style>
  <w:style w:type="paragraph" w:customStyle="1" w:styleId="STL">
    <w:name w:val="STL"/>
    <w:basedOn w:val="Normal"/>
    <w:rsid w:val="007F5FD0"/>
    <w:pPr>
      <w:jc w:val="center"/>
    </w:pPr>
  </w:style>
  <w:style w:type="character" w:customStyle="1" w:styleId="SUB">
    <w:name w:val="SUB"/>
    <w:rsid w:val="007F5FD0"/>
    <w:rPr>
      <w:color w:val="0000FF"/>
    </w:rPr>
  </w:style>
  <w:style w:type="paragraph" w:customStyle="1" w:styleId="TBL">
    <w:name w:val="TBL"/>
    <w:basedOn w:val="Normal"/>
    <w:rsid w:val="007F5FD0"/>
  </w:style>
  <w:style w:type="paragraph" w:customStyle="1" w:styleId="THD">
    <w:name w:val="THD"/>
    <w:basedOn w:val="Normal"/>
    <w:rsid w:val="007F5FD0"/>
  </w:style>
  <w:style w:type="paragraph" w:customStyle="1" w:styleId="TXT">
    <w:name w:val="TXT"/>
    <w:basedOn w:val="Normal"/>
    <w:rsid w:val="007F5FD0"/>
    <w:pPr>
      <w:ind w:left="230"/>
    </w:pPr>
  </w:style>
  <w:style w:type="paragraph" w:styleId="TOC2">
    <w:name w:val="toc 2"/>
    <w:basedOn w:val="Normal"/>
    <w:next w:val="Normal"/>
    <w:semiHidden/>
    <w:rsid w:val="007F5FD0"/>
    <w:pPr>
      <w:tabs>
        <w:tab w:val="right" w:leader="dot" w:pos="9360"/>
      </w:tabs>
      <w:ind w:left="245"/>
    </w:pPr>
  </w:style>
  <w:style w:type="paragraph" w:styleId="TOC3">
    <w:name w:val="toc 3"/>
    <w:basedOn w:val="Normal"/>
    <w:next w:val="Normal"/>
    <w:semiHidden/>
    <w:rsid w:val="007F5FD0"/>
    <w:pPr>
      <w:tabs>
        <w:tab w:val="right" w:leader="dot" w:pos="9360"/>
      </w:tabs>
      <w:ind w:left="490"/>
    </w:pPr>
  </w:style>
  <w:style w:type="paragraph" w:styleId="TOC4">
    <w:name w:val="toc 4"/>
    <w:basedOn w:val="Normal"/>
    <w:next w:val="Normal"/>
    <w:semiHidden/>
    <w:rsid w:val="007F5FD0"/>
    <w:pPr>
      <w:tabs>
        <w:tab w:val="right" w:leader="dot" w:pos="9360"/>
      </w:tabs>
      <w:ind w:left="734"/>
    </w:pPr>
  </w:style>
  <w:style w:type="paragraph" w:styleId="TOC5">
    <w:name w:val="toc 5"/>
    <w:basedOn w:val="Normal"/>
    <w:next w:val="Normal"/>
    <w:semiHidden/>
    <w:rsid w:val="007F5FD0"/>
    <w:pPr>
      <w:tabs>
        <w:tab w:val="right" w:leader="dot" w:pos="9360"/>
      </w:tabs>
      <w:ind w:left="994"/>
    </w:pPr>
  </w:style>
  <w:style w:type="paragraph" w:styleId="Header">
    <w:name w:val="header"/>
    <w:basedOn w:val="Normal"/>
    <w:link w:val="HeaderChar"/>
    <w:semiHidden/>
    <w:rsid w:val="007F5FD0"/>
    <w:pPr>
      <w:tabs>
        <w:tab w:val="center" w:pos="4320"/>
        <w:tab w:val="right" w:pos="8640"/>
      </w:tabs>
    </w:pPr>
    <w:rPr>
      <w:vanish/>
    </w:rPr>
  </w:style>
  <w:style w:type="character" w:customStyle="1" w:styleId="HeaderChar">
    <w:name w:val="Header Char"/>
    <w:link w:val="Header"/>
    <w:semiHidden/>
    <w:rsid w:val="007F5FD0"/>
    <w:rPr>
      <w:rFonts w:ascii="Courier New" w:eastAsia="Times New Roman" w:hAnsi="Courier New" w:cs="Times New Roman"/>
      <w:vanish/>
      <w:sz w:val="20"/>
      <w:szCs w:val="20"/>
    </w:rPr>
  </w:style>
  <w:style w:type="paragraph" w:customStyle="1" w:styleId="SBM">
    <w:name w:val="SBM"/>
    <w:basedOn w:val="Normal"/>
    <w:rsid w:val="007F5FD0"/>
  </w:style>
  <w:style w:type="paragraph" w:styleId="Footer">
    <w:name w:val="footer"/>
    <w:basedOn w:val="Normal"/>
    <w:link w:val="FooterChar"/>
    <w:semiHidden/>
    <w:rsid w:val="007F5FD0"/>
    <w:pPr>
      <w:tabs>
        <w:tab w:val="center" w:pos="4320"/>
        <w:tab w:val="right" w:pos="8640"/>
      </w:tabs>
    </w:pPr>
  </w:style>
  <w:style w:type="character" w:customStyle="1" w:styleId="FooterChar">
    <w:name w:val="Footer Char"/>
    <w:link w:val="Footer"/>
    <w:semiHidden/>
    <w:rsid w:val="007F5FD0"/>
    <w:rPr>
      <w:rFonts w:ascii="Courier New" w:eastAsia="Times New Roman" w:hAnsi="Courier New" w:cs="Times New Roman"/>
      <w:sz w:val="20"/>
      <w:szCs w:val="20"/>
    </w:rPr>
  </w:style>
  <w:style w:type="paragraph" w:customStyle="1" w:styleId="HL4">
    <w:name w:val="HL4"/>
    <w:basedOn w:val="HDR"/>
    <w:autoRedefine/>
    <w:rsid w:val="007F5FD0"/>
    <w:pPr>
      <w:jc w:val="center"/>
    </w:pPr>
    <w:rPr>
      <w:rFonts w:eastAsia="MS Mincho"/>
    </w:rPr>
  </w:style>
  <w:style w:type="character" w:customStyle="1" w:styleId="PRA">
    <w:name w:val="PRA"/>
    <w:rsid w:val="007F5FD0"/>
    <w:rPr>
      <w:rFonts w:ascii="Courier" w:hAnsi="Courier"/>
      <w:b/>
      <w:color w:val="339966"/>
      <w:sz w:val="20"/>
    </w:rPr>
  </w:style>
  <w:style w:type="character" w:styleId="Emphasis">
    <w:name w:val="Emphasis"/>
    <w:qFormat/>
    <w:rsid w:val="007F5FD0"/>
    <w:rPr>
      <w:i/>
      <w:iCs/>
    </w:rPr>
  </w:style>
  <w:style w:type="character" w:customStyle="1" w:styleId="UnderlineSpecsIntact">
    <w:name w:val="Underline_SpecsIntact"/>
    <w:qFormat/>
    <w:rsid w:val="007F5FD0"/>
    <w:rPr>
      <w:rFonts w:cs="Courier New"/>
      <w:szCs w:val="21"/>
      <w:u w:val="single"/>
    </w:rPr>
  </w:style>
  <w:style w:type="paragraph" w:customStyle="1" w:styleId="LSTA">
    <w:name w:val="LST_A"/>
    <w:basedOn w:val="Normal"/>
    <w:rsid w:val="007F5FD0"/>
    <w:pPr>
      <w:ind w:left="446"/>
    </w:pPr>
  </w:style>
  <w:style w:type="paragraph" w:customStyle="1" w:styleId="LSTN">
    <w:name w:val="LST_N"/>
    <w:basedOn w:val="Normal"/>
    <w:rsid w:val="007F5FD0"/>
    <w:pPr>
      <w:ind w:left="720"/>
    </w:pPr>
  </w:style>
  <w:style w:type="paragraph" w:customStyle="1" w:styleId="ITMA">
    <w:name w:val="ITM_A"/>
    <w:basedOn w:val="Normal"/>
    <w:rsid w:val="007F5FD0"/>
    <w:pPr>
      <w:ind w:left="893"/>
    </w:pPr>
  </w:style>
  <w:style w:type="paragraph" w:customStyle="1" w:styleId="ITMN">
    <w:name w:val="ITM_N"/>
    <w:basedOn w:val="Normal"/>
    <w:rsid w:val="007F5FD0"/>
    <w:pPr>
      <w:ind w:left="1224"/>
    </w:pPr>
  </w:style>
  <w:style w:type="paragraph" w:customStyle="1" w:styleId="TXTA">
    <w:name w:val="TXT_A"/>
    <w:basedOn w:val="Normal"/>
    <w:rsid w:val="007F5FD0"/>
  </w:style>
  <w:style w:type="paragraph" w:customStyle="1" w:styleId="TXTN">
    <w:name w:val="TXT_N"/>
    <w:basedOn w:val="Normal"/>
    <w:rsid w:val="007F5FD0"/>
    <w:pPr>
      <w:ind w:left="230"/>
    </w:pPr>
  </w:style>
  <w:style w:type="character" w:customStyle="1" w:styleId="TAI">
    <w:name w:val="TAI"/>
    <w:rsid w:val="007F5FD0"/>
    <w:rPr>
      <w:color w:val="31849B"/>
    </w:rPr>
  </w:style>
  <w:style w:type="character" w:styleId="Hyperlink">
    <w:name w:val="Hyperlink"/>
    <w:uiPriority w:val="99"/>
    <w:unhideWhenUsed/>
    <w:rsid w:val="007F5FD0"/>
    <w:rPr>
      <w:color w:val="948A54"/>
      <w:u w:val="single"/>
    </w:rPr>
  </w:style>
  <w:style w:type="character" w:customStyle="1" w:styleId="UnresolvedMention">
    <w:name w:val="Unresolved Mention"/>
    <w:uiPriority w:val="99"/>
    <w:semiHidden/>
    <w:unhideWhenUsed/>
    <w:rsid w:val="007F5FD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6774885">
      <w:bodyDiv w:val="1"/>
      <w:marLeft w:val="0"/>
      <w:marRight w:val="0"/>
      <w:marTop w:val="0"/>
      <w:marBottom w:val="0"/>
      <w:divBdr>
        <w:top w:val="none" w:sz="0" w:space="0" w:color="auto"/>
        <w:left w:val="none" w:sz="0" w:space="0" w:color="auto"/>
        <w:bottom w:val="none" w:sz="0" w:space="0" w:color="auto"/>
        <w:right w:val="none" w:sz="0" w:space="0" w:color="auto"/>
      </w:divBdr>
    </w:div>
    <w:div w:id="13225882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file:///\\tdka-fs-nas-02p\21ces-ce\CEN\05.%20CENM\CENM%20-%20Internal%20Share\MACC%202020\4%20Specifications\Word\01%2033%2000.doc"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SpecsIntact\WrdSpc_4_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WrdSpc_4_C.dot</Template>
  <TotalTime>0</TotalTime>
  <Pages>1</Pages>
  <Words>5482</Words>
  <Characters>31251</Characters>
  <Application>Microsoft Office Word</Application>
  <DocSecurity>4</DocSecurity>
  <Lines>260</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36660</CharactersWithSpaces>
  <SharedDoc>false</SharedDoc>
  <HLinks>
    <vt:vector size="6" baseType="variant">
      <vt:variant>
        <vt:i4>1114200</vt:i4>
      </vt:variant>
      <vt:variant>
        <vt:i4>0</vt:i4>
      </vt:variant>
      <vt:variant>
        <vt:i4>0</vt:i4>
      </vt:variant>
      <vt:variant>
        <vt:i4>5</vt:i4>
      </vt:variant>
      <vt:variant>
        <vt:lpwstr>../Word/01 33 00.doc</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Amy Umiamaka</dc:creator>
  <cp:keywords/>
  <dc:description/>
  <cp:lastModifiedBy>LUDWIG, JOSHUA A GS-12 USSF SPOC 21 CES/CENM</cp:lastModifiedBy>
  <cp:revision>2</cp:revision>
  <dcterms:created xsi:type="dcterms:W3CDTF">2022-08-15T15:56:00Z</dcterms:created>
  <dcterms:modified xsi:type="dcterms:W3CDTF">2022-08-15T15:56:00Z</dcterms:modified>
</cp:coreProperties>
</file>