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 w14:paraId="61ED2143" w14:textId="77777777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14:paraId="3200C0B1" w14:textId="77777777"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 w14:paraId="63F5F1CC" w14:textId="77777777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14:paraId="6121F4CF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14:paraId="6EB9917F" w14:textId="77777777" w:rsidR="00E2726A" w:rsidRDefault="00E2726A" w:rsidP="00857DC0"/>
          <w:p w14:paraId="600FAF58" w14:textId="77777777"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54C6A6B3" w14:textId="77777777" w:rsidR="00E2726A" w:rsidRDefault="00B05FF7" w:rsidP="00857DC0">
            <w:r>
              <w:rPr>
                <w:noProof/>
                <w:lang w:eastAsia="de-DE"/>
              </w:rPr>
              <w:pict w14:anchorId="4292825D">
                <v:oval id="_x0000_s1037" alt="" style="position:absolute;margin-left:8.95pt;margin-top:57.7pt;width:32.4pt;height:32.4pt;z-index:5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99FF3F8">
                <v:oval id="_x0000_s1036" alt="" style="position:absolute;margin-left:8.95pt;margin-top:14.35pt;width:32.4pt;height:32.4pt;z-index:4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585F1D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4" style="position:absolute;margin-left:4.15pt;margin-top:8.85pt;width:42.75pt;height:126pt;z-index:1;mso-wrap-edited:f;mso-width-percent:0;mso-height-percent:0;mso-position-horizontal-relative:text;mso-position-vertical-relative:text;mso-width-percent:0;mso-height-percent:0">
                  <v:imagedata r:id="rId8" o:title="4" croptop="9631f" cropbottom="6775f" cropleft="14417f" cropright="23249f"/>
                </v:shape>
              </w:pict>
            </w:r>
          </w:p>
        </w:tc>
      </w:tr>
      <w:tr w:rsidR="00E2726A" w:rsidRPr="00922D47" w14:paraId="2CCFA44B" w14:textId="7777777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14:paraId="6D4A17F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14:paraId="4E865E68" w14:textId="77777777" w:rsidR="00E2726A" w:rsidRPr="00922D47" w:rsidRDefault="003108F5" w:rsidP="00857DC0">
            <w:pPr>
              <w:rPr>
                <w:lang w:val="en-US"/>
              </w:rPr>
            </w:pPr>
            <w:r>
              <w:rPr>
                <w:lang w:val="en-US"/>
              </w:rPr>
              <w:t>Aberan Sivalingam</w:t>
            </w:r>
          </w:p>
        </w:tc>
        <w:tc>
          <w:tcPr>
            <w:tcW w:w="1260" w:type="dxa"/>
            <w:vMerge/>
            <w:shd w:val="clear" w:color="auto" w:fill="auto"/>
          </w:tcPr>
          <w:p w14:paraId="13E0A968" w14:textId="77777777"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14:paraId="783897F6" w14:textId="77777777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14:paraId="34DE9CDA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14:paraId="5B34153C" w14:textId="77777777" w:rsidR="00E2726A" w:rsidRDefault="003108F5" w:rsidP="000423A2">
            <w:r>
              <w:t>01.06.2018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14:paraId="781F87EB" w14:textId="77777777"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14:paraId="6CAE3C80" w14:textId="798B19FD" w:rsidR="00E2726A" w:rsidRDefault="007206BD" w:rsidP="00857DC0">
            <w:r>
              <w:t>01.06-07.06</w:t>
            </w:r>
            <w:r w:rsidR="00870711">
              <w:t>.18</w:t>
            </w:r>
          </w:p>
        </w:tc>
        <w:tc>
          <w:tcPr>
            <w:tcW w:w="1260" w:type="dxa"/>
            <w:vMerge/>
            <w:shd w:val="clear" w:color="auto" w:fill="auto"/>
          </w:tcPr>
          <w:p w14:paraId="7353FDB2" w14:textId="77777777" w:rsidR="00E2726A" w:rsidRDefault="00E2726A" w:rsidP="00857DC0"/>
        </w:tc>
      </w:tr>
      <w:tr w:rsidR="00E2726A" w14:paraId="0F4201DA" w14:textId="77777777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14:paraId="2E2AB3C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14:paraId="373F9310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1CF9A861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30BD435E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67CE347A" w14:textId="77777777"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14:paraId="6CC02986" w14:textId="77777777"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14:paraId="2305E787" w14:textId="6870FEE3" w:rsidR="00E2726A" w:rsidRPr="00264DB7" w:rsidRDefault="00E2726A" w:rsidP="00984F03"/>
        </w:tc>
        <w:tc>
          <w:tcPr>
            <w:tcW w:w="1260" w:type="dxa"/>
            <w:vMerge/>
            <w:shd w:val="clear" w:color="auto" w:fill="auto"/>
          </w:tcPr>
          <w:p w14:paraId="348FE49C" w14:textId="77777777" w:rsidR="00E2726A" w:rsidRDefault="00E2726A" w:rsidP="00857DC0"/>
        </w:tc>
      </w:tr>
      <w:tr w:rsidR="00922D47" w:rsidRPr="009E5870" w14:paraId="22CAAF4A" w14:textId="77777777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14:paraId="724DBF1D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2BA9C135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14:paraId="2A65E9E5" w14:textId="77777777"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 w14:paraId="1B04F9AB" w14:textId="77777777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14:paraId="54B36D18" w14:textId="77B558C6" w:rsidR="00922D47" w:rsidRPr="00922D47" w:rsidRDefault="00B05FF7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u w:val="single"/>
                <w:lang w:val="en-US"/>
              </w:rPr>
              <w:pict w14:anchorId="54B4D359">
                <v:shape id="_x0000_s1034" type="#_x0000_t75" alt="4" style="position:absolute;left:0;text-align:left;margin-left:39.7pt;margin-top:7.85pt;width:62.3pt;height:21.15pt;z-index:6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026D08F0" w14:textId="571FEB59" w:rsidR="00E2726A" w:rsidRDefault="00E2726A" w:rsidP="00857DC0">
            <w:pPr>
              <w:jc w:val="center"/>
              <w:rPr>
                <w:noProof/>
              </w:rPr>
            </w:pPr>
          </w:p>
          <w:p w14:paraId="2BFCA326" w14:textId="031BA8DB" w:rsidR="00E2726A" w:rsidRPr="00853938" w:rsidRDefault="00B05FF7" w:rsidP="00857DC0">
            <w:pPr>
              <w:rPr>
                <w:noProof/>
              </w:rPr>
            </w:pPr>
            <w:r>
              <w:rPr>
                <w:noProof/>
                <w:lang w:eastAsia="de-DE"/>
              </w:rPr>
              <w:pict w14:anchorId="54081259">
                <v:oval id="_x0000_s1033" alt="" style="position:absolute;margin-left:67.5pt;margin-top:5.05pt;width:18.1pt;height:16.8pt;z-index:7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2D62AC9B">
                <v:oval id="_x0000_s1032" alt="" style="position:absolute;margin-left:43.35pt;margin-top:5.2pt;width:18.1pt;height:16.8pt;z-index:12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160BB8FC" w14:textId="396EEA77" w:rsidR="00922D47" w:rsidRPr="00922D47" w:rsidRDefault="00B05FF7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</w:rPr>
              <w:pict w14:anchorId="446C30AF">
                <v:shape id="_x0000_s1031" type="#_x0000_t75" alt="4" style="position:absolute;left:0;text-align:left;margin-left:36.65pt;margin-top:5.65pt;width:62.3pt;height:21.15pt;z-index:2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5AC44D4C" w14:textId="690A80AB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7D64DD4" w14:textId="6F25B69D" w:rsidR="00E2726A" w:rsidRPr="009E5870" w:rsidRDefault="00B05FF7" w:rsidP="00857DC0">
            <w:pPr>
              <w:jc w:val="center"/>
              <w:rPr>
                <w:noProof/>
              </w:rPr>
            </w:pPr>
            <w:r>
              <w:rPr>
                <w:noProof/>
                <w:lang w:eastAsia="de-DE"/>
              </w:rPr>
              <w:pict w14:anchorId="381CD034">
                <v:oval id="_x0000_s1030" alt="" style="position:absolute;left:0;text-align:left;margin-left:78.25pt;margin-top:2.95pt;width:18.1pt;height:16.8pt;z-index:8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3D84704E">
                <v:oval id="_x0000_s1029" alt="" style="position:absolute;left:0;text-align:left;margin-left:37.3pt;margin-top:4.45pt;width:18.1pt;height:16.8pt;z-index:9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</w:p>
          <w:p w14:paraId="3374831A" w14:textId="77777777"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14:paraId="17D6420E" w14:textId="33981DBF" w:rsidR="00922D47" w:rsidRPr="00922D47" w:rsidRDefault="00B05FF7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</w:rPr>
              <w:pict w14:anchorId="38C9FD2E">
                <v:shape id="_x0000_s1028" type="#_x0000_t75" alt="4" style="position:absolute;left:0;text-align:left;margin-left:37.95pt;margin-top:4.6pt;width:62.3pt;height:21.15pt;z-index:3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11B0E31D" w14:textId="194E6507" w:rsidR="00E2726A" w:rsidRPr="009E5870" w:rsidRDefault="00E2726A" w:rsidP="00857DC0">
            <w:pPr>
              <w:jc w:val="center"/>
            </w:pPr>
          </w:p>
          <w:p w14:paraId="4A0582B6" w14:textId="6DBA096B" w:rsidR="00E2726A" w:rsidRPr="009E5870" w:rsidRDefault="00B05FF7" w:rsidP="00857DC0">
            <w:pPr>
              <w:jc w:val="center"/>
            </w:pPr>
            <w:r>
              <w:rPr>
                <w:noProof/>
                <w:lang w:eastAsia="de-DE"/>
              </w:rPr>
              <w:pict w14:anchorId="1CD52A71">
                <v:oval id="_x0000_s1027" alt="" style="position:absolute;left:0;text-align:left;margin-left:60.05pt;margin-top:5.25pt;width:17.6pt;height:16pt;z-index:10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5948298">
                <v:oval id="_x0000_s1026" alt="" style="position:absolute;left:0;text-align:left;margin-left:38.15pt;margin-top:1.95pt;width:18.1pt;height:16.8pt;z-index:11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</w:p>
          <w:p w14:paraId="50745C47" w14:textId="77777777" w:rsidR="00E2726A" w:rsidRPr="009E5870" w:rsidRDefault="00E2726A" w:rsidP="00857DC0"/>
        </w:tc>
      </w:tr>
      <w:tr w:rsidR="00922D47" w14:paraId="55E71BAC" w14:textId="77777777">
        <w:trPr>
          <w:cantSplit/>
        </w:trPr>
        <w:tc>
          <w:tcPr>
            <w:tcW w:w="9038" w:type="dxa"/>
            <w:gridSpan w:val="7"/>
          </w:tcPr>
          <w:p w14:paraId="28EAE1D9" w14:textId="5333CD0E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 w14:paraId="178AE351" w14:textId="77777777">
        <w:trPr>
          <w:cantSplit/>
        </w:trPr>
        <w:tc>
          <w:tcPr>
            <w:tcW w:w="9038" w:type="dxa"/>
            <w:gridSpan w:val="7"/>
          </w:tcPr>
          <w:p w14:paraId="1E1D6729" w14:textId="77777777" w:rsidR="00922D47" w:rsidRPr="00922D47" w:rsidRDefault="00922D47" w:rsidP="00857DC0"/>
          <w:p w14:paraId="690B42EB" w14:textId="77777777" w:rsid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Backend wurde konfiguriert und implementiert</w:t>
            </w:r>
          </w:p>
          <w:p w14:paraId="701325F5" w14:textId="77777777" w:rsidR="00922D47" w:rsidRPr="00922D47" w:rsidRDefault="009A7BD1" w:rsidP="00857DC0">
            <w:pPr>
              <w:numPr>
                <w:ilvl w:val="0"/>
                <w:numId w:val="3"/>
              </w:numPr>
            </w:pPr>
            <w:r>
              <w:t xml:space="preserve"> Die Oberflächen der Anwendung wurden mit Bootstrap erstellt</w:t>
            </w:r>
            <w:r w:rsidR="00070F18">
              <w:t>.</w:t>
            </w:r>
          </w:p>
          <w:p w14:paraId="29A41A1F" w14:textId="77777777" w:rsidR="00E2726A" w:rsidRDefault="00E2726A" w:rsidP="00922D47"/>
        </w:tc>
      </w:tr>
      <w:tr w:rsidR="00922D47" w14:paraId="07B5F069" w14:textId="77777777">
        <w:trPr>
          <w:cantSplit/>
        </w:trPr>
        <w:tc>
          <w:tcPr>
            <w:tcW w:w="9038" w:type="dxa"/>
            <w:gridSpan w:val="7"/>
          </w:tcPr>
          <w:p w14:paraId="463F5BEA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 w14:paraId="6C78B0AF" w14:textId="77777777">
        <w:trPr>
          <w:cantSplit/>
        </w:trPr>
        <w:tc>
          <w:tcPr>
            <w:tcW w:w="9038" w:type="dxa"/>
            <w:gridSpan w:val="7"/>
          </w:tcPr>
          <w:p w14:paraId="69D49BCC" w14:textId="77777777" w:rsidR="00922D47" w:rsidRPr="00922D47" w:rsidRDefault="00922D47" w:rsidP="00922D47"/>
          <w:p w14:paraId="1C69CF08" w14:textId="77777777" w:rsidR="00922D47" w:rsidRPr="00922D47" w:rsidRDefault="00870711" w:rsidP="00870711">
            <w:pPr>
              <w:numPr>
                <w:ilvl w:val="0"/>
                <w:numId w:val="3"/>
              </w:numPr>
            </w:pPr>
            <w:r>
              <w:t xml:space="preserve"> Darstellungsprobleme </w:t>
            </w:r>
            <w:r w:rsidR="00070F18">
              <w:t>der</w:t>
            </w:r>
            <w:r w:rsidR="00617555">
              <w:t xml:space="preserve"> </w:t>
            </w:r>
            <w:r>
              <w:t>Oberfläche</w:t>
            </w:r>
            <w:r w:rsidR="00070F18">
              <w:t>n</w:t>
            </w:r>
            <w:r>
              <w:t xml:space="preserve"> wurden bereinigt.</w:t>
            </w:r>
          </w:p>
          <w:p w14:paraId="22382B4B" w14:textId="77777777" w:rsidR="00922D47" w:rsidRPr="00922D47" w:rsidRDefault="00922D47" w:rsidP="00922D47"/>
          <w:p w14:paraId="5FE1975D" w14:textId="77777777" w:rsidR="00E2726A" w:rsidRDefault="00E2726A" w:rsidP="00857DC0"/>
        </w:tc>
      </w:tr>
      <w:tr w:rsidR="00922D47" w:rsidRPr="009E5870" w14:paraId="5FC086F8" w14:textId="77777777">
        <w:trPr>
          <w:cantSplit/>
        </w:trPr>
        <w:tc>
          <w:tcPr>
            <w:tcW w:w="9038" w:type="dxa"/>
            <w:gridSpan w:val="7"/>
          </w:tcPr>
          <w:p w14:paraId="6D1F2AF9" w14:textId="77777777"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 w14:paraId="4B12BD35" w14:textId="77777777">
        <w:trPr>
          <w:cantSplit/>
        </w:trPr>
        <w:tc>
          <w:tcPr>
            <w:tcW w:w="9038" w:type="dxa"/>
            <w:gridSpan w:val="7"/>
          </w:tcPr>
          <w:p w14:paraId="7806C350" w14:textId="77777777" w:rsidR="00922D47" w:rsidRPr="00922D47" w:rsidRDefault="00922D47" w:rsidP="00922D47"/>
          <w:p w14:paraId="367FD17E" w14:textId="77777777" w:rsidR="003E29D7" w:rsidRDefault="00870711" w:rsidP="00AF76AB">
            <w:pPr>
              <w:numPr>
                <w:ilvl w:val="0"/>
                <w:numId w:val="3"/>
              </w:numPr>
            </w:pPr>
            <w:r>
              <w:t xml:space="preserve"> Einigung der Darstellung der Warteschlangen Oberfläche</w:t>
            </w:r>
          </w:p>
          <w:p w14:paraId="6094AB4F" w14:textId="77777777" w:rsidR="0096245F" w:rsidRPr="00922D47" w:rsidRDefault="0096245F" w:rsidP="00AF76AB">
            <w:pPr>
              <w:numPr>
                <w:ilvl w:val="0"/>
                <w:numId w:val="3"/>
              </w:numPr>
            </w:pPr>
            <w:r>
              <w:t xml:space="preserve"> Überlegen ob eine User Registrierung notwendig ist</w:t>
            </w:r>
          </w:p>
          <w:p w14:paraId="427CDC0D" w14:textId="77777777" w:rsidR="00922D47" w:rsidRPr="009E5870" w:rsidRDefault="00922D47" w:rsidP="00922D47"/>
        </w:tc>
      </w:tr>
      <w:tr w:rsidR="00922D47" w14:paraId="52476B28" w14:textId="77777777">
        <w:trPr>
          <w:cantSplit/>
        </w:trPr>
        <w:tc>
          <w:tcPr>
            <w:tcW w:w="9038" w:type="dxa"/>
            <w:gridSpan w:val="7"/>
          </w:tcPr>
          <w:p w14:paraId="28F175F8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 w14:paraId="4F39A273" w14:textId="77777777">
        <w:trPr>
          <w:cantSplit/>
        </w:trPr>
        <w:tc>
          <w:tcPr>
            <w:tcW w:w="9038" w:type="dxa"/>
            <w:gridSpan w:val="7"/>
          </w:tcPr>
          <w:p w14:paraId="18E6C2FD" w14:textId="77777777" w:rsidR="00922D47" w:rsidRPr="00922D47" w:rsidRDefault="00922D47" w:rsidP="00922D47"/>
          <w:p w14:paraId="27DEC685" w14:textId="64EB89EE" w:rsidR="003E29D7" w:rsidRPr="00922D47" w:rsidRDefault="003E29D7" w:rsidP="00BC0A60">
            <w:pPr>
              <w:numPr>
                <w:ilvl w:val="0"/>
                <w:numId w:val="3"/>
              </w:numPr>
            </w:pPr>
            <w:r>
              <w:t>Zeitmangel wegen anderen Semesterarbeiten</w:t>
            </w:r>
          </w:p>
          <w:p w14:paraId="287297E3" w14:textId="77777777" w:rsidR="00E2726A" w:rsidRDefault="00E2726A" w:rsidP="004D7C25"/>
        </w:tc>
      </w:tr>
    </w:tbl>
    <w:p w14:paraId="7119FE73" w14:textId="77777777"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14:paraId="0D437878" w14:textId="77777777"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711"/>
        <w:gridCol w:w="765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14:paraId="432261D5" w14:textId="77777777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14:paraId="70713C47" w14:textId="77777777"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14:paraId="35492A38" w14:textId="77777777" w:rsidTr="006B01E7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91013E7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18D8517F" w14:textId="77777777"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3DBB410A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3BAF68C" w14:textId="77777777"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14:paraId="46913180" w14:textId="77777777"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4B24D0C5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E69E42A" w14:textId="77777777"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Aberan Sivalingam</w:t>
            </w:r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F630DDB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61741EE" w14:textId="65E8644C" w:rsidR="000912FA" w:rsidRPr="00B1593B" w:rsidRDefault="004C42CF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07.06</w:t>
            </w:r>
            <w:bookmarkStart w:id="0" w:name="_GoBack"/>
            <w:bookmarkEnd w:id="0"/>
            <w:r w:rsidR="003108F5">
              <w:rPr>
                <w:rFonts w:cs="Arial"/>
                <w:bCs/>
                <w:szCs w:val="22"/>
              </w:rPr>
              <w:t>.18</w:t>
            </w:r>
          </w:p>
        </w:tc>
      </w:tr>
      <w:tr w:rsidR="000912FA" w:rsidRPr="000D697A" w14:paraId="2BD46A27" w14:textId="77777777" w:rsidTr="006B01E7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52E56941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4603C452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198F523C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529679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3D636F28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71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AC2B26" w14:textId="1486BB3B" w:rsidR="000912FA" w:rsidRPr="006B01E7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>Dauer</w:t>
            </w:r>
            <w:r w:rsidR="006B01E7"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 xml:space="preserve"> in Tage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2A000D93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5F157FCA" w14:textId="652ADD95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 xml:space="preserve">Aufwand </w:t>
            </w:r>
            <w:r w:rsidR="006B01E7">
              <w:rPr>
                <w:rFonts w:cs="Arial"/>
                <w:b/>
                <w:bCs/>
                <w:color w:val="FFFFFF"/>
                <w:sz w:val="20"/>
              </w:rPr>
              <w:t>in Stunden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56D45BD9" w14:textId="77777777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14:paraId="455B6521" w14:textId="77777777" w:rsidTr="006B01E7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F9173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4FD3410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0C3066F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4DA81C7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B184A3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3A423E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71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0C4D58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EFFF686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A12614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3EBE55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B18A063" w14:textId="77777777"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CDEA2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9DB5F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14:paraId="3F981C58" w14:textId="77777777" w:rsidTr="006B01E7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4381FF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DEF9C3" w14:textId="77777777" w:rsidR="00922D47" w:rsidRPr="00922D47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MongoDB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2B209DC9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D51E9BC" w14:textId="77777777" w:rsidR="00922D47" w:rsidRPr="00F51603" w:rsidRDefault="003E29D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80903C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12A3DD0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C92439C" w14:textId="3AD6FB2A" w:rsidR="00922D47" w:rsidRPr="00F51603" w:rsidRDefault="006B01E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238727F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A8D15CD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8A4500" w14:textId="426EF4F8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085CE37" w14:textId="551EF8F2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844FD2E" w14:textId="0E7AF1D5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B1A873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B0C597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49842A45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92D050"/>
          </w:tcPr>
          <w:p w14:paraId="6E566BC9" w14:textId="77777777" w:rsidR="00922D47" w:rsidRPr="00922D47" w:rsidRDefault="00584E68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MongoDB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0471EC3E" w14:textId="77777777" w:rsidR="00922D47" w:rsidRPr="00F51603" w:rsidRDefault="00584E6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180C17F" w14:textId="77777777" w:rsidR="00922D47" w:rsidRPr="00F51603" w:rsidRDefault="00DF2A48" w:rsidP="003E29D7">
            <w:pPr>
              <w:pStyle w:val="StandardmitEA"/>
              <w:rPr>
                <w:bCs/>
              </w:rPr>
            </w:pPr>
            <w:r>
              <w:rPr>
                <w:bCs/>
              </w:rPr>
              <w:t xml:space="preserve"> 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638BD6BD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06B9F3F2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6D031E1" w14:textId="7605C092" w:rsidR="00922D47" w:rsidRPr="00F51603" w:rsidRDefault="006B01E7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1C16499A" w14:textId="77777777" w:rsidR="00922D47" w:rsidRPr="00F51603" w:rsidRDefault="00870711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1E1249A7" w14:textId="77777777" w:rsidR="00922D47" w:rsidRPr="00F51603" w:rsidRDefault="00B073C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3EA041B1" w14:textId="1F8B808D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2504FBB8" w14:textId="6B05763D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4B398235" w14:textId="1AA8826B"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78450637" w14:textId="77777777" w:rsidR="00922D47" w:rsidRPr="00F51603" w:rsidRDefault="00956598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67E4DE5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3D07926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C4A7FC" w14:textId="77777777" w:rsidR="00922D47" w:rsidRPr="00922D47" w:rsidRDefault="00584E68" w:rsidP="00BC7D86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NodeJs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6D27B7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4998806" w14:textId="77777777" w:rsidR="00922D47" w:rsidRPr="00F51603" w:rsidRDefault="003E29D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1042148" w14:textId="77777777" w:rsidR="00922D47" w:rsidRPr="00F51603" w:rsidRDefault="00870711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67D6521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39D6FA4" w14:textId="69AC2049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9D0C4F4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2082AE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423655" w14:textId="22A050B5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2B5504" w14:textId="5C138E54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6930ED" w14:textId="457F20DD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D86CFF5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0F7FB54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33996F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09216A3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B207E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19A3ADE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D14039" w14:textId="77777777" w:rsidR="00922D47" w:rsidRPr="00F51603" w:rsidRDefault="00870711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A99A1E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2E5C50F" w14:textId="06EBBADF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C5A0A0" w14:textId="77777777" w:rsidR="00922D47" w:rsidRPr="00F51603" w:rsidRDefault="00870711" w:rsidP="0087071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FAFDB3D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7A8715" w14:textId="57887A7C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9CF4E3" w14:textId="64F35D4B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36B9483" w14:textId="67CC8299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12D3CBC" w14:textId="77777777" w:rsidR="00922D47" w:rsidRPr="00F51603" w:rsidRDefault="0095659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A7ADD3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5AAC2E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8C2172" w14:textId="77777777" w:rsidR="00922D47" w:rsidRPr="00F51603" w:rsidRDefault="004E43F7" w:rsidP="00BC7D86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Server Bussiness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EC1038" w14:textId="77777777" w:rsidR="00922D47" w:rsidRPr="00F51603" w:rsidRDefault="004E43F7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370D48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05744C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E4B6C16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7E7815" w14:textId="71D009BA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4D1B3A4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E577A3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2B98FB" w14:textId="578AFAB8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C98BD42" w14:textId="082C0C35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AA17248" w14:textId="00D79D5E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A9FDCF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DF2A48" w:rsidRPr="000D697A" w14:paraId="204B47F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68674B5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F380DC9" w14:textId="77777777" w:rsidR="00922D47" w:rsidRPr="00F51603" w:rsidRDefault="00584E68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DB Schnittstellen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4759D2D" w14:textId="77777777" w:rsidR="00922D47" w:rsidRPr="00F51603" w:rsidRDefault="00584E6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1BBA4A" w14:textId="77777777" w:rsidR="00922D47" w:rsidRPr="00F51603" w:rsidRDefault="00DF2A48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C674C9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97B1CF0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311D577" w14:textId="2D79FA64" w:rsidR="00922D47" w:rsidRPr="00F51603" w:rsidRDefault="006B01E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370B7F" w14:textId="77777777" w:rsidR="00922D47" w:rsidRPr="00F51603" w:rsidRDefault="004E43F7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0C0FC1A" w14:textId="77777777" w:rsidR="00922D47" w:rsidRPr="00F51603" w:rsidRDefault="00B073C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9439C1" w14:textId="0F295563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85F75" w14:textId="27757CAA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F2C3C6" w14:textId="5223BE61"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4D6C94" w14:textId="77777777" w:rsidR="00922D47" w:rsidRPr="00F51603" w:rsidRDefault="00956598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3BD5C4B1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141B7C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  <w:r w:rsidR="004E43F7">
              <w:rPr>
                <w:bCs/>
              </w:rPr>
              <w:t>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6F0E3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Login-/Landing -UI </w:t>
            </w:r>
            <w:r w:rsidR="00584E68">
              <w:rPr>
                <w:bCs/>
              </w:rPr>
              <w:t>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81D165" w14:textId="77777777" w:rsidR="00922D47" w:rsidRPr="00F51603" w:rsidRDefault="00584E6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4ABFA6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1A7005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EC6234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2442605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B7375BF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778D164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05BB3A" w14:textId="5D4A954B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EC6800" w14:textId="2EBA09A0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F5EB039" w14:textId="4EA65865" w:rsidR="00922D47" w:rsidRPr="00F51603" w:rsidRDefault="006B01E7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E9B6DF2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922D47" w:rsidRPr="000D697A" w14:paraId="29D911D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2E783BC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B5771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AA5DB16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7D2A3E6" w14:textId="77777777" w:rsidR="00922D47" w:rsidRPr="00F51603" w:rsidRDefault="00070F18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E67E48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3874DD2" w14:textId="77777777" w:rsidR="00922D47" w:rsidRPr="00F51603" w:rsidRDefault="00A800D2" w:rsidP="00A800D2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8C15DF0" w14:textId="77777777" w:rsidR="00922D47" w:rsidRPr="00F51603" w:rsidRDefault="007A182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D3D8232" w14:textId="77777777" w:rsidR="00922D47" w:rsidRPr="00F51603" w:rsidRDefault="004E43F7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BB8B957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AB1E24" w14:textId="5459FDCE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7B01543" w14:textId="1B6AABB8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92C5812" w14:textId="664A75A7" w:rsidR="00922D47" w:rsidRPr="00F51603" w:rsidRDefault="005D25B4" w:rsidP="00D165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53B953D" w14:textId="77777777" w:rsidR="00922D47" w:rsidRPr="00F51603" w:rsidRDefault="00A800D2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1064A6" w:rsidRPr="000D697A" w14:paraId="56D1E1F9" w14:textId="77777777" w:rsidTr="007206BD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078D2B70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4DC8171E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102BB2EB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777B8CC0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070F18"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9D3A878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7F2F436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E8F95AF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56E1AC9" w14:textId="77777777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7C068468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21127F7F" w14:textId="391B4087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DB1EC66" w14:textId="0EF34C76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0DC6E6EA" w14:textId="448D7C9C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2955B07" w14:textId="77777777" w:rsidR="004E43F7" w:rsidRPr="00F51603" w:rsidRDefault="00A800D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64674A2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03C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86F2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C7200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FE2D36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947D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E5A0B4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52E991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20CA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411B94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EA998" w14:textId="0ABDDF92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1845" w14:textId="1EEE74E2" w:rsidR="004E43F7" w:rsidRPr="00F51603" w:rsidRDefault="007206B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B58BFB2" w14:textId="4573A04F" w:rsidR="004E43F7" w:rsidRPr="00F51603" w:rsidRDefault="004E43F7" w:rsidP="004E43F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6BEE517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58C568F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530E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139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mit UI verknüpfen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6637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993B83C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F990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86DB8F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45CDFE0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57B8B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F6152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E5047" w14:textId="101DEAF4" w:rsidR="004E43F7" w:rsidRPr="00F51603" w:rsidRDefault="006B01E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A96ED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58CC17C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3E7A58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6EEEB22C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594F9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54EDE46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DB1E06C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FB638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26192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E9F77E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6C6F1F7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3D7AE7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6A0D88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39F2FAC" w14:textId="4E16A3C0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CF4ACA8" w14:textId="3340B069" w:rsidR="003834ED" w:rsidRPr="00F51603" w:rsidRDefault="005D25B4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1907456" w14:textId="53BC7AF8" w:rsidR="003834ED" w:rsidRPr="00F51603" w:rsidRDefault="005D25B4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DCBCFC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EA8105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63A9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AA5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UI Test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559ED5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5F335F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B0FC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C48986A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80BD58D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C612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AF81AB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C601" w14:textId="78AF34C0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CD5B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92F1CDB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F72B57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23FEA02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6997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BB34B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Workflow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18D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13BED4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AB77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D2C9DE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B1982E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F59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B04F29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DA01" w14:textId="5A1460FE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A21B9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E1C630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20F5BC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0E414395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90121FA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14:paraId="0B8136BC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Usability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771D85A3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429CB906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172E9EF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08525A2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F0166FC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3D88EB1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65E6E3A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B904AA" w14:textId="6EE4ADBD" w:rsidR="003834ED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5F4DD08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1DD02545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553285B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08C9D8E5" w14:textId="14736585" w:rsidR="00870711" w:rsidRPr="00BC7D86" w:rsidRDefault="00870711" w:rsidP="00BC7D86">
      <w:pPr>
        <w:tabs>
          <w:tab w:val="left" w:pos="1545"/>
        </w:tabs>
        <w:rPr>
          <w:szCs w:val="22"/>
        </w:rPr>
      </w:pPr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D2488" w14:textId="77777777" w:rsidR="00B05FF7" w:rsidRDefault="00B05FF7">
      <w:pPr>
        <w:spacing w:line="240" w:lineRule="auto"/>
      </w:pPr>
      <w:r>
        <w:separator/>
      </w:r>
    </w:p>
  </w:endnote>
  <w:endnote w:type="continuationSeparator" w:id="0">
    <w:p w14:paraId="442FFBB6" w14:textId="77777777" w:rsidR="00B05FF7" w:rsidRDefault="00B05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">
    <w:altName w:val="Gill Sans M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20B0604020202020204"/>
    <w:charset w:val="00"/>
    <w:family w:val="roman"/>
    <w:notTrueType/>
    <w:pitch w:val="default"/>
  </w:font>
  <w:font w:name="Gill Sans Fett Kursiv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B838" w14:textId="77777777"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3BF02" w14:textId="77777777" w:rsidR="00B05FF7" w:rsidRDefault="00B05FF7">
      <w:pPr>
        <w:spacing w:line="240" w:lineRule="auto"/>
      </w:pPr>
      <w:r>
        <w:separator/>
      </w:r>
    </w:p>
  </w:footnote>
  <w:footnote w:type="continuationSeparator" w:id="0">
    <w:p w14:paraId="62DD31BE" w14:textId="77777777" w:rsidR="00B05FF7" w:rsidRDefault="00B05F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A74E1" w14:textId="77777777" w:rsidR="004A1F58" w:rsidRDefault="00B05FF7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 w14:anchorId="66AEBC4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2.1pt;margin-top:4.4pt;width:276pt;height:38.25pt;z-index:1;mso-wrap-style:square;mso-wrap-edited:f;mso-width-percent:0;mso-height-percent:0;mso-width-percent:0;mso-height-percent:0;v-text-anchor:top" filled="f" stroked="f">
          <v:textbox style="mso-next-textbox:#_x0000_s2050">
            <w:txbxContent>
              <w:p w14:paraId="5C6873BC" w14:textId="77777777"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pict w14:anchorId="587A0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Kopfzeile" style="position:absolute;margin-left:-9.15pt;margin-top:-2.45pt;width:486.3pt;height:53pt;z-index:-1;mso-wrap-edited:f;mso-width-percent:0;mso-height-percent:0;mso-width-percent:0;mso-height-percent:0" wrapcoords="-35 0 -35 21282 21600 21282 21600 0 -35 0">
          <v:imagedata r:id="rId1" o:title="Kopfzeile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D4E"/>
    <w:rsid w:val="00002E67"/>
    <w:rsid w:val="000079D7"/>
    <w:rsid w:val="00024749"/>
    <w:rsid w:val="00024C3C"/>
    <w:rsid w:val="00037F4E"/>
    <w:rsid w:val="000423A2"/>
    <w:rsid w:val="00070F18"/>
    <w:rsid w:val="000764D1"/>
    <w:rsid w:val="000902C5"/>
    <w:rsid w:val="000902DB"/>
    <w:rsid w:val="000912FA"/>
    <w:rsid w:val="00091FEA"/>
    <w:rsid w:val="00101E4D"/>
    <w:rsid w:val="001060FC"/>
    <w:rsid w:val="001064A6"/>
    <w:rsid w:val="00110D2A"/>
    <w:rsid w:val="00121A35"/>
    <w:rsid w:val="00122305"/>
    <w:rsid w:val="00123617"/>
    <w:rsid w:val="00132686"/>
    <w:rsid w:val="0019188A"/>
    <w:rsid w:val="001A2FF5"/>
    <w:rsid w:val="001A465B"/>
    <w:rsid w:val="001C0D10"/>
    <w:rsid w:val="001D71D7"/>
    <w:rsid w:val="001F1026"/>
    <w:rsid w:val="00215569"/>
    <w:rsid w:val="002166F6"/>
    <w:rsid w:val="00242D64"/>
    <w:rsid w:val="00264DB7"/>
    <w:rsid w:val="002C4408"/>
    <w:rsid w:val="002E0C3D"/>
    <w:rsid w:val="002E18EB"/>
    <w:rsid w:val="002E2456"/>
    <w:rsid w:val="003108F5"/>
    <w:rsid w:val="00312FDC"/>
    <w:rsid w:val="00331833"/>
    <w:rsid w:val="003834ED"/>
    <w:rsid w:val="003A1EE8"/>
    <w:rsid w:val="003A210A"/>
    <w:rsid w:val="003B7604"/>
    <w:rsid w:val="003C70E2"/>
    <w:rsid w:val="003E011B"/>
    <w:rsid w:val="003E29D7"/>
    <w:rsid w:val="0040476C"/>
    <w:rsid w:val="00421DC3"/>
    <w:rsid w:val="0043695C"/>
    <w:rsid w:val="00457DE7"/>
    <w:rsid w:val="00463A16"/>
    <w:rsid w:val="00473430"/>
    <w:rsid w:val="004826C0"/>
    <w:rsid w:val="004A1F58"/>
    <w:rsid w:val="004A7D39"/>
    <w:rsid w:val="004B4F05"/>
    <w:rsid w:val="004C42CF"/>
    <w:rsid w:val="004D7C25"/>
    <w:rsid w:val="004E43F7"/>
    <w:rsid w:val="004E52C6"/>
    <w:rsid w:val="004F5926"/>
    <w:rsid w:val="00527FAE"/>
    <w:rsid w:val="00550D23"/>
    <w:rsid w:val="00584E68"/>
    <w:rsid w:val="005965C8"/>
    <w:rsid w:val="005A5C76"/>
    <w:rsid w:val="005C703F"/>
    <w:rsid w:val="005D25B4"/>
    <w:rsid w:val="00605604"/>
    <w:rsid w:val="00605FDE"/>
    <w:rsid w:val="00607854"/>
    <w:rsid w:val="00607C83"/>
    <w:rsid w:val="00617555"/>
    <w:rsid w:val="00631971"/>
    <w:rsid w:val="0063653B"/>
    <w:rsid w:val="00644948"/>
    <w:rsid w:val="00683F77"/>
    <w:rsid w:val="00693D83"/>
    <w:rsid w:val="006A4430"/>
    <w:rsid w:val="006B01E7"/>
    <w:rsid w:val="006C46F1"/>
    <w:rsid w:val="006E6A75"/>
    <w:rsid w:val="007206BD"/>
    <w:rsid w:val="00727EC6"/>
    <w:rsid w:val="00743D6D"/>
    <w:rsid w:val="00745F95"/>
    <w:rsid w:val="007466AE"/>
    <w:rsid w:val="00755FC4"/>
    <w:rsid w:val="00765201"/>
    <w:rsid w:val="00766AA4"/>
    <w:rsid w:val="0077252B"/>
    <w:rsid w:val="0077445C"/>
    <w:rsid w:val="00775CF2"/>
    <w:rsid w:val="00782CB3"/>
    <w:rsid w:val="007A1822"/>
    <w:rsid w:val="007C5B7B"/>
    <w:rsid w:val="007E6967"/>
    <w:rsid w:val="00807797"/>
    <w:rsid w:val="008437A3"/>
    <w:rsid w:val="00857DC0"/>
    <w:rsid w:val="00870711"/>
    <w:rsid w:val="008F32FF"/>
    <w:rsid w:val="00910ED4"/>
    <w:rsid w:val="00922D47"/>
    <w:rsid w:val="00926949"/>
    <w:rsid w:val="00956598"/>
    <w:rsid w:val="009619DE"/>
    <w:rsid w:val="0096245F"/>
    <w:rsid w:val="0097761A"/>
    <w:rsid w:val="00980DFF"/>
    <w:rsid w:val="00984F03"/>
    <w:rsid w:val="009A7BD1"/>
    <w:rsid w:val="009E565C"/>
    <w:rsid w:val="00A02998"/>
    <w:rsid w:val="00A076B4"/>
    <w:rsid w:val="00A47879"/>
    <w:rsid w:val="00A71C4B"/>
    <w:rsid w:val="00A75E29"/>
    <w:rsid w:val="00A800D2"/>
    <w:rsid w:val="00A9322A"/>
    <w:rsid w:val="00AC15E3"/>
    <w:rsid w:val="00AC4800"/>
    <w:rsid w:val="00AC5B3E"/>
    <w:rsid w:val="00AD5C26"/>
    <w:rsid w:val="00AE625D"/>
    <w:rsid w:val="00AF76AB"/>
    <w:rsid w:val="00B02381"/>
    <w:rsid w:val="00B05FF7"/>
    <w:rsid w:val="00B073C8"/>
    <w:rsid w:val="00B1593B"/>
    <w:rsid w:val="00B16337"/>
    <w:rsid w:val="00B43713"/>
    <w:rsid w:val="00B4732B"/>
    <w:rsid w:val="00B64E3A"/>
    <w:rsid w:val="00BA37E3"/>
    <w:rsid w:val="00BC0A60"/>
    <w:rsid w:val="00BC7D86"/>
    <w:rsid w:val="00BE20C6"/>
    <w:rsid w:val="00C0597E"/>
    <w:rsid w:val="00C279E3"/>
    <w:rsid w:val="00C7471C"/>
    <w:rsid w:val="00C75F6E"/>
    <w:rsid w:val="00C907F4"/>
    <w:rsid w:val="00CD023E"/>
    <w:rsid w:val="00CF3990"/>
    <w:rsid w:val="00D1657E"/>
    <w:rsid w:val="00D20F22"/>
    <w:rsid w:val="00D25AC1"/>
    <w:rsid w:val="00D5061B"/>
    <w:rsid w:val="00D54CAD"/>
    <w:rsid w:val="00D64EA0"/>
    <w:rsid w:val="00D80D4E"/>
    <w:rsid w:val="00DA3E30"/>
    <w:rsid w:val="00DB0749"/>
    <w:rsid w:val="00DC1957"/>
    <w:rsid w:val="00DC3E45"/>
    <w:rsid w:val="00DF2A48"/>
    <w:rsid w:val="00E22EEF"/>
    <w:rsid w:val="00E268E3"/>
    <w:rsid w:val="00E2726A"/>
    <w:rsid w:val="00E712CB"/>
    <w:rsid w:val="00E82B9A"/>
    <w:rsid w:val="00EB302D"/>
    <w:rsid w:val="00EC4D89"/>
    <w:rsid w:val="00EE7F14"/>
    <w:rsid w:val="00F15093"/>
    <w:rsid w:val="00F32E44"/>
    <w:rsid w:val="00F51603"/>
    <w:rsid w:val="00F57369"/>
    <w:rsid w:val="00F93AAF"/>
    <w:rsid w:val="00FB6960"/>
    <w:rsid w:val="00FC5C82"/>
    <w:rsid w:val="00FD5528"/>
    <w:rsid w:val="00FD757D"/>
    <w:rsid w:val="00FE21A0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B0C6173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2533-A329-B140-827E-0A0FE843D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Akeban Sivalingam</cp:lastModifiedBy>
  <cp:revision>40</cp:revision>
  <cp:lastPrinted>2018-06-01T13:52:00Z</cp:lastPrinted>
  <dcterms:created xsi:type="dcterms:W3CDTF">2018-05-17T13:35:00Z</dcterms:created>
  <dcterms:modified xsi:type="dcterms:W3CDTF">2018-06-07T18:41:00Z</dcterms:modified>
</cp:coreProperties>
</file>