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1C8EE" w14:textId="77777777" w:rsidR="004D1DFF" w:rsidRDefault="004D1DFF" w:rsidP="004D1DFF">
      <w:pPr>
        <w:pStyle w:val="Web"/>
        <w:widowControl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Group 6</w:t>
      </w:r>
    </w:p>
    <w:p w14:paraId="7CCD4BD7" w14:textId="258FC054" w:rsidR="004D1DFF" w:rsidRDefault="004D1DFF" w:rsidP="004D1DFF">
      <w:pPr>
        <w:pStyle w:val="Web"/>
        <w:widowControl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They</w:t>
      </w:r>
      <w:r>
        <w:rPr>
          <w:rFonts w:cstheme="minorBidi"/>
          <w:kern w:val="2"/>
          <w:sz w:val="21"/>
        </w:rPr>
        <w:t xml:space="preserve"> implement feature extraction by scattering net with known invariants and pre-trained deep neural network VGG19 based on MNIST dataset, with visualizing these features using classical unsupervised learning method T- distributed neighbor embedding for dimension reduction</w:t>
      </w:r>
      <w:r>
        <w:rPr>
          <w:rFonts w:cstheme="minorBidi"/>
          <w:kern w:val="2"/>
          <w:sz w:val="21"/>
        </w:rPr>
        <w:t>.</w:t>
      </w:r>
    </w:p>
    <w:p w14:paraId="6AE3653F" w14:textId="3EBABF5F" w:rsidR="004D1DFF" w:rsidRDefault="004D1DFF" w:rsidP="004D1DFF">
      <w:pPr>
        <w:pStyle w:val="Web"/>
        <w:widowControl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They</w:t>
      </w:r>
      <w:r>
        <w:rPr>
          <w:rFonts w:cstheme="minorBidi"/>
          <w:kern w:val="2"/>
          <w:sz w:val="21"/>
        </w:rPr>
        <w:t xml:space="preserve"> use the logistic regression to further classify the MNIST data. According to Table </w:t>
      </w:r>
      <w:proofErr w:type="gramStart"/>
      <w:r>
        <w:rPr>
          <w:rFonts w:cstheme="minorBidi"/>
          <w:kern w:val="2"/>
          <w:sz w:val="21"/>
        </w:rPr>
        <w:t xml:space="preserve">1, </w:t>
      </w:r>
      <w:r>
        <w:rPr>
          <w:rFonts w:cstheme="minorBidi"/>
          <w:kern w:val="2"/>
          <w:sz w:val="21"/>
        </w:rPr>
        <w:t xml:space="preserve"> </w:t>
      </w:r>
      <w:r>
        <w:rPr>
          <w:rFonts w:cstheme="minorBidi"/>
          <w:kern w:val="2"/>
          <w:sz w:val="21"/>
        </w:rPr>
        <w:t>the</w:t>
      </w:r>
      <w:proofErr w:type="gramEnd"/>
      <w:r>
        <w:rPr>
          <w:rFonts w:cstheme="minorBidi"/>
          <w:kern w:val="2"/>
          <w:sz w:val="21"/>
        </w:rPr>
        <w:t xml:space="preserve"> logistic regression model can reach 98.18% accuracy, which is higher than VGG19 95.67%. From the visualization of </w:t>
      </w:r>
      <w:proofErr w:type="gramStart"/>
      <w:r>
        <w:rPr>
          <w:rFonts w:cstheme="minorBidi"/>
          <w:kern w:val="2"/>
          <w:sz w:val="21"/>
        </w:rPr>
        <w:t>2 dimensional</w:t>
      </w:r>
      <w:proofErr w:type="gramEnd"/>
      <w:r>
        <w:rPr>
          <w:rFonts w:cstheme="minorBidi"/>
          <w:kern w:val="2"/>
          <w:sz w:val="21"/>
        </w:rPr>
        <w:t xml:space="preserve"> manifold, it is easier to use linear decision boundary to separate the different classes</w:t>
      </w:r>
      <w:r>
        <w:rPr>
          <w:rFonts w:cstheme="minorBidi"/>
          <w:kern w:val="2"/>
          <w:sz w:val="21"/>
        </w:rPr>
        <w:t>.</w:t>
      </w:r>
      <w:r>
        <w:rPr>
          <w:rFonts w:cstheme="minorBidi"/>
          <w:kern w:val="2"/>
          <w:sz w:val="21"/>
        </w:rPr>
        <w:t xml:space="preserve"> </w:t>
      </w:r>
    </w:p>
    <w:p w14:paraId="30B022B1" w14:textId="168569A7" w:rsidR="004D1DFF" w:rsidRDefault="004D1DFF" w:rsidP="004D1DFF">
      <w:pPr>
        <w:pStyle w:val="Web"/>
        <w:widowControl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 xml:space="preserve">Moreover, </w:t>
      </w:r>
      <w:r>
        <w:rPr>
          <w:rFonts w:cstheme="minorBidi"/>
          <w:kern w:val="2"/>
          <w:sz w:val="21"/>
        </w:rPr>
        <w:t>they</w:t>
      </w:r>
      <w:r>
        <w:rPr>
          <w:rFonts w:cstheme="minorBidi"/>
          <w:kern w:val="2"/>
          <w:sz w:val="21"/>
        </w:rPr>
        <w:t xml:space="preserve"> train another nonlinear classifier based on the simple convolution neural network and the accuracy is more than 99%. Based on these results, it is hard to get a great performance by directly using classifier trained on another dataset and the transferability of classifier is limited. </w:t>
      </w:r>
    </w:p>
    <w:p w14:paraId="6EDD91F3" w14:textId="1E7A082E" w:rsidR="004D1DFF" w:rsidRDefault="004D1DFF" w:rsidP="004D1DFF">
      <w:pPr>
        <w:pStyle w:val="Web"/>
        <w:widowControl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Strength: Math equation is good.</w:t>
      </w:r>
    </w:p>
    <w:p w14:paraId="3CBD2C0D" w14:textId="3A66D22C" w:rsidR="004D1DFF" w:rsidRPr="004D1DFF" w:rsidRDefault="004D1DFF" w:rsidP="004D1DFF">
      <w:pPr>
        <w:rPr>
          <w:lang w:val="en-US"/>
        </w:rPr>
      </w:pPr>
      <w:r w:rsidRPr="004D1DFF">
        <w:rPr>
          <w:lang w:val="en-US"/>
        </w:rPr>
        <w:t xml:space="preserve">Evaluation on quality of writing: 4. </w:t>
      </w:r>
    </w:p>
    <w:p w14:paraId="404FCCE8" w14:textId="1599C7AA" w:rsidR="004D1DFF" w:rsidRPr="004D1DFF" w:rsidRDefault="004D1DFF" w:rsidP="004D1DFF">
      <w:pPr>
        <w:rPr>
          <w:lang w:val="en-US"/>
        </w:rPr>
      </w:pPr>
      <w:r w:rsidRPr="004D1DFF">
        <w:rPr>
          <w:lang w:val="en-US"/>
        </w:rPr>
        <w:t xml:space="preserve">Evaluation on presentation: 4. </w:t>
      </w:r>
    </w:p>
    <w:p w14:paraId="5074C67C" w14:textId="77777777" w:rsidR="004D1DFF" w:rsidRPr="004D1DFF" w:rsidRDefault="004D1DFF" w:rsidP="004D1DFF">
      <w:pPr>
        <w:rPr>
          <w:lang w:val="en-US"/>
        </w:rPr>
      </w:pPr>
      <w:r w:rsidRPr="004D1DFF">
        <w:rPr>
          <w:lang w:val="en-US"/>
        </w:rPr>
        <w:t>Evaluation on creativity: 3.</w:t>
      </w:r>
      <w:bookmarkStart w:id="0" w:name="_GoBack"/>
      <w:bookmarkEnd w:id="0"/>
    </w:p>
    <w:p w14:paraId="3F9269B2" w14:textId="2AEF5399" w:rsidR="00EC2FBE" w:rsidRPr="004D1DFF" w:rsidRDefault="004D1DFF" w:rsidP="004D1DFF">
      <w:pPr>
        <w:rPr>
          <w:lang w:val="en-US"/>
        </w:rPr>
      </w:pPr>
      <w:r w:rsidRPr="004D1DFF">
        <w:rPr>
          <w:lang w:val="en-US"/>
        </w:rPr>
        <w:t>Confidence on your assessment: 3.</w:t>
      </w:r>
    </w:p>
    <w:sectPr w:rsidR="00EC2FBE" w:rsidRPr="004D1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4D69A" w14:textId="77777777" w:rsidR="00AD7549" w:rsidRDefault="00AD7549" w:rsidP="004D1DFF">
      <w:pPr>
        <w:spacing w:after="0" w:line="240" w:lineRule="auto"/>
      </w:pPr>
      <w:r>
        <w:separator/>
      </w:r>
    </w:p>
  </w:endnote>
  <w:endnote w:type="continuationSeparator" w:id="0">
    <w:p w14:paraId="37A83D54" w14:textId="77777777" w:rsidR="00AD7549" w:rsidRDefault="00AD7549" w:rsidP="004D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D9DA5" w14:textId="77777777" w:rsidR="00AD7549" w:rsidRDefault="00AD7549" w:rsidP="004D1DFF">
      <w:pPr>
        <w:spacing w:after="0" w:line="240" w:lineRule="auto"/>
      </w:pPr>
      <w:r>
        <w:separator/>
      </w:r>
    </w:p>
  </w:footnote>
  <w:footnote w:type="continuationSeparator" w:id="0">
    <w:p w14:paraId="370D6F16" w14:textId="77777777" w:rsidR="00AD7549" w:rsidRDefault="00AD7549" w:rsidP="004D1D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BE"/>
    <w:rsid w:val="004D1DFF"/>
    <w:rsid w:val="00AD7549"/>
    <w:rsid w:val="00EC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F9D11"/>
  <w15:chartTrackingRefBased/>
  <w15:docId w15:val="{36A75C06-317E-4521-B632-B98441C6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4D1DFF"/>
  </w:style>
  <w:style w:type="paragraph" w:styleId="a5">
    <w:name w:val="footer"/>
    <w:basedOn w:val="a"/>
    <w:link w:val="a6"/>
    <w:uiPriority w:val="99"/>
    <w:unhideWhenUsed/>
    <w:rsid w:val="004D1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4D1DFF"/>
  </w:style>
  <w:style w:type="paragraph" w:styleId="Web">
    <w:name w:val="Normal (Web)"/>
    <w:basedOn w:val="a"/>
    <w:qFormat/>
    <w:rsid w:val="004D1DFF"/>
    <w:pPr>
      <w:widowControl w:val="0"/>
      <w:spacing w:beforeAutospacing="1" w:after="0" w:afterAutospacing="1"/>
    </w:pPr>
    <w:rPr>
      <w:rFonts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HAN</dc:creator>
  <cp:keywords/>
  <dc:description/>
  <cp:lastModifiedBy>FENG HAN</cp:lastModifiedBy>
  <cp:revision>2</cp:revision>
  <dcterms:created xsi:type="dcterms:W3CDTF">2019-10-19T07:20:00Z</dcterms:created>
  <dcterms:modified xsi:type="dcterms:W3CDTF">2019-10-19T07:23:00Z</dcterms:modified>
</cp:coreProperties>
</file>