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6B66E" w14:textId="77777777" w:rsidR="0008238A" w:rsidRDefault="0008238A" w:rsidP="0008238A">
      <w:pPr>
        <w:jc w:val="center"/>
        <w:rPr>
          <w:rFonts w:ascii="DengXian" w:eastAsia="DengXian" w:hAnsi="DengXian" w:cs="Times New Roman"/>
        </w:rPr>
      </w:pPr>
    </w:p>
    <w:p w14:paraId="34C14A2E" w14:textId="77777777" w:rsidR="0008238A" w:rsidRDefault="0008238A" w:rsidP="0008238A">
      <w:pPr>
        <w:jc w:val="center"/>
        <w:rPr>
          <w:rFonts w:ascii="DengXian" w:eastAsia="DengXian" w:hAnsi="DengXian" w:cs="Times New Roman"/>
        </w:rPr>
      </w:pPr>
      <w:r>
        <w:rPr>
          <w:rFonts w:ascii="DengXian" w:eastAsia="DengXian" w:hAnsi="DengXian" w:cs="Times New Roman" w:hint="eastAsia"/>
        </w:rPr>
        <w:t>C</w:t>
      </w:r>
      <w:r>
        <w:rPr>
          <w:rFonts w:ascii="DengXian" w:eastAsia="DengXian" w:hAnsi="DengXian" w:cs="Times New Roman"/>
        </w:rPr>
        <w:t>omment 9</w:t>
      </w:r>
    </w:p>
    <w:p w14:paraId="764788FB" w14:textId="77777777" w:rsidR="0008238A" w:rsidRDefault="0008238A" w:rsidP="0008238A">
      <w:pPr>
        <w:ind w:firstLine="420"/>
        <w:rPr>
          <w:rFonts w:ascii="DengXian" w:eastAsia="DengXian" w:hAnsi="DengXian" w:cs="Times New Roman"/>
        </w:rPr>
      </w:pPr>
      <w:r>
        <w:rPr>
          <w:rFonts w:ascii="DengXian" w:eastAsia="DengXian" w:hAnsi="DengXian" w:cs="Times New Roman"/>
        </w:rPr>
        <w:t xml:space="preserve">In paper 9, the author did research on MNIST dataset and the Raphael’s paintings. They conducted feature extraction on MNIST data using different neural networks, such as Scattering Net, pre-trained VGG19 and ResNet50. Afterwards, they perform image classification with logistic regression, random forest, LDA, and SVM based on respective features. The author also compares the performance of the classifier after feature extraction with the performance of the classifier based on the raw data. </w:t>
      </w:r>
      <w:r>
        <w:rPr>
          <w:rFonts w:ascii="DengXian" w:eastAsia="DengXian" w:hAnsi="DengXian" w:cs="Times New Roman" w:hint="eastAsia"/>
        </w:rPr>
        <w:t>The</w:t>
      </w:r>
      <w:r>
        <w:rPr>
          <w:rFonts w:ascii="DengXian" w:eastAsia="DengXian" w:hAnsi="DengXian" w:cs="Times New Roman"/>
        </w:rPr>
        <w:t xml:space="preserve"> </w:t>
      </w:r>
      <w:r>
        <w:rPr>
          <w:rFonts w:ascii="DengXian" w:eastAsia="DengXian" w:hAnsi="DengXian" w:cs="Times New Roman" w:hint="eastAsia"/>
        </w:rPr>
        <w:t>best</w:t>
      </w:r>
      <w:r>
        <w:rPr>
          <w:rFonts w:ascii="DengXian" w:eastAsia="DengXian" w:hAnsi="DengXian" w:cs="Times New Roman"/>
        </w:rPr>
        <w:t xml:space="preserve"> </w:t>
      </w:r>
      <w:r>
        <w:rPr>
          <w:rFonts w:ascii="DengXian" w:eastAsia="DengXian" w:hAnsi="DengXian" w:cs="Times New Roman" w:hint="eastAsia"/>
        </w:rPr>
        <w:t>performance</w:t>
      </w:r>
      <w:r>
        <w:rPr>
          <w:rFonts w:ascii="DengXian" w:eastAsia="DengXian" w:hAnsi="DengXian" w:cs="Times New Roman"/>
        </w:rPr>
        <w:t xml:space="preserve"> is 0.9910 generated by LDA+ Scattering Net.</w:t>
      </w:r>
    </w:p>
    <w:p w14:paraId="315F0B92" w14:textId="77777777" w:rsidR="0008238A" w:rsidRDefault="0008238A" w:rsidP="0008238A">
      <w:pPr>
        <w:ind w:firstLine="420"/>
        <w:rPr>
          <w:rFonts w:ascii="DengXian" w:eastAsia="DengXian" w:hAnsi="DengXian" w:cs="Times New Roman"/>
        </w:rPr>
      </w:pPr>
      <w:r>
        <w:rPr>
          <w:rFonts w:ascii="DengXian" w:eastAsia="DengXian" w:hAnsi="DengXian" w:cs="Times New Roman"/>
        </w:rPr>
        <w:t xml:space="preserve">In addition, the author employed Scattering Net combined with SNN and CNN with similar structure with Scattering Net to identify the Raphael’s paintings from the forgeries and compare their accuracies. The validation accuracies reached over 80%. </w:t>
      </w:r>
      <w:r>
        <w:rPr>
          <w:rFonts w:ascii="DengXian" w:eastAsia="DengXian" w:hAnsi="DengXian" w:cs="Times New Roman" w:hint="eastAsia"/>
        </w:rPr>
        <w:t>Eventually</w:t>
      </w:r>
      <w:r>
        <w:rPr>
          <w:rFonts w:ascii="DengXian" w:eastAsia="DengXian" w:hAnsi="DengXian" w:cs="Times New Roman"/>
        </w:rPr>
        <w:t xml:space="preserve"> </w:t>
      </w:r>
      <w:r>
        <w:rPr>
          <w:rFonts w:ascii="DengXian" w:eastAsia="DengXian" w:hAnsi="DengXian" w:cs="Times New Roman" w:hint="eastAsia"/>
        </w:rPr>
        <w:t>the</w:t>
      </w:r>
      <w:r>
        <w:rPr>
          <w:rFonts w:ascii="DengXian" w:eastAsia="DengXian" w:hAnsi="DengXian" w:cs="Times New Roman"/>
        </w:rPr>
        <w:t xml:space="preserve"> author provided predictions of seven disputed pictures.</w:t>
      </w:r>
    </w:p>
    <w:p w14:paraId="264B9E02" w14:textId="77777777" w:rsidR="0008238A" w:rsidRDefault="0008238A" w:rsidP="0008238A">
      <w:pPr>
        <w:ind w:firstLine="420"/>
        <w:rPr>
          <w:rFonts w:ascii="DengXian" w:eastAsia="DengXian" w:hAnsi="DengXian" w:cs="Times New Roman"/>
        </w:rPr>
      </w:pPr>
      <w:r>
        <w:rPr>
          <w:rFonts w:ascii="DengXian" w:eastAsia="DengXian" w:hAnsi="DengXian" w:cs="Times New Roman" w:hint="eastAsia"/>
        </w:rPr>
        <w:t>S</w:t>
      </w:r>
      <w:r>
        <w:rPr>
          <w:rFonts w:ascii="DengXian" w:eastAsia="DengXian" w:hAnsi="DengXian" w:cs="Times New Roman"/>
        </w:rPr>
        <w:t xml:space="preserve">trength: The strength of this paper is that it proposed multiple </w:t>
      </w:r>
      <w:proofErr w:type="gramStart"/>
      <w:r>
        <w:rPr>
          <w:rFonts w:ascii="DengXian" w:eastAsia="DengXian" w:hAnsi="DengXian" w:cs="Times New Roman"/>
        </w:rPr>
        <w:t>algorithms, and</w:t>
      </w:r>
      <w:proofErr w:type="gramEnd"/>
      <w:r>
        <w:rPr>
          <w:rFonts w:ascii="DengXian" w:eastAsia="DengXian" w:hAnsi="DengXian" w:cs="Times New Roman"/>
        </w:rPr>
        <w:t xml:space="preserve"> make comparisons with raw data.</w:t>
      </w:r>
    </w:p>
    <w:p w14:paraId="3DF96E85" w14:textId="77777777" w:rsidR="0008238A" w:rsidRDefault="0008238A" w:rsidP="0008238A">
      <w:pPr>
        <w:ind w:firstLine="420"/>
        <w:rPr>
          <w:rFonts w:ascii="DengXian" w:eastAsia="DengXian" w:hAnsi="DengXian" w:cs="Times New Roman"/>
        </w:rPr>
      </w:pPr>
      <w:r>
        <w:rPr>
          <w:rFonts w:ascii="DengXian" w:eastAsia="DengXian" w:hAnsi="DengXian" w:cs="Times New Roman" w:hint="eastAsia"/>
        </w:rPr>
        <w:t>W</w:t>
      </w:r>
      <w:r>
        <w:rPr>
          <w:rFonts w:ascii="DengXian" w:eastAsia="DengXian" w:hAnsi="DengXian" w:cs="Times New Roman"/>
        </w:rPr>
        <w:t>eakness: The weakness of this paper is that the report contains too much content.</w:t>
      </w:r>
    </w:p>
    <w:p w14:paraId="2511BC36" w14:textId="77777777" w:rsidR="0008238A" w:rsidRPr="00E00BF0" w:rsidRDefault="0008238A" w:rsidP="0008238A">
      <w:pPr>
        <w:ind w:firstLine="420"/>
        <w:rPr>
          <w:rFonts w:ascii="DengXian" w:eastAsia="DengXian" w:hAnsi="DengXian" w:cs="Times New Roman"/>
        </w:rPr>
      </w:pPr>
      <w:r w:rsidRPr="00E00BF0">
        <w:rPr>
          <w:rFonts w:ascii="DengXian" w:eastAsia="DengXian" w:hAnsi="DengXian" w:cs="Times New Roman"/>
        </w:rPr>
        <w:t xml:space="preserve">Evaluation on quality of writing: 4. The writing is clear and there is no obvious mistake. Pictures and </w:t>
      </w:r>
      <w:r>
        <w:rPr>
          <w:rFonts w:ascii="DengXian" w:eastAsia="DengXian" w:hAnsi="DengXian" w:cs="Times New Roman"/>
        </w:rPr>
        <w:t>chart</w:t>
      </w:r>
      <w:r w:rsidRPr="00E00BF0">
        <w:rPr>
          <w:rFonts w:ascii="DengXian" w:eastAsia="DengXian" w:hAnsi="DengXian" w:cs="Times New Roman"/>
        </w:rPr>
        <w:t>s are used in this paper.</w:t>
      </w:r>
    </w:p>
    <w:p w14:paraId="346E1991" w14:textId="77777777" w:rsidR="0008238A" w:rsidRPr="00E00BF0" w:rsidRDefault="0008238A" w:rsidP="0008238A">
      <w:pPr>
        <w:ind w:firstLine="420"/>
        <w:rPr>
          <w:rFonts w:ascii="DengXian" w:eastAsia="DengXian" w:hAnsi="DengXian" w:cs="Times New Roman"/>
        </w:rPr>
      </w:pPr>
      <w:r w:rsidRPr="00E00BF0">
        <w:rPr>
          <w:rFonts w:ascii="DengXian" w:eastAsia="DengXian" w:hAnsi="DengXian" w:cs="Times New Roman"/>
        </w:rPr>
        <w:t xml:space="preserve">Evaluation on presentation: 4. The paper is well organized and clear. </w:t>
      </w:r>
    </w:p>
    <w:p w14:paraId="7ED7A11F" w14:textId="77777777" w:rsidR="0008238A" w:rsidRPr="00E00BF0" w:rsidRDefault="0008238A" w:rsidP="0008238A">
      <w:pPr>
        <w:ind w:firstLine="420"/>
        <w:rPr>
          <w:rFonts w:ascii="DengXian" w:eastAsia="DengXian" w:hAnsi="DengXian" w:cs="Times New Roman"/>
        </w:rPr>
      </w:pPr>
      <w:r w:rsidRPr="00E00BF0">
        <w:rPr>
          <w:rFonts w:ascii="DengXian" w:eastAsia="DengXian" w:hAnsi="DengXian" w:cs="Times New Roman"/>
        </w:rPr>
        <w:t>Evaluation on creativity: 3.</w:t>
      </w:r>
    </w:p>
    <w:p w14:paraId="314D0D1C" w14:textId="77777777" w:rsidR="0008238A" w:rsidRPr="00E00BF0" w:rsidRDefault="0008238A" w:rsidP="0008238A">
      <w:pPr>
        <w:ind w:firstLine="420"/>
        <w:rPr>
          <w:rFonts w:ascii="DengXian" w:eastAsia="DengXian" w:hAnsi="DengXian" w:cs="Times New Roman"/>
        </w:rPr>
      </w:pPr>
      <w:r w:rsidRPr="00E00BF0">
        <w:rPr>
          <w:rFonts w:ascii="DengXian" w:eastAsia="DengXian" w:hAnsi="DengXian" w:cs="Times New Roman"/>
        </w:rPr>
        <w:t xml:space="preserve">Confidence on your assessment: </w:t>
      </w:r>
      <w:r>
        <w:rPr>
          <w:rFonts w:ascii="DengXian" w:eastAsia="DengXian" w:hAnsi="DengXian" w:cs="Times New Roman"/>
        </w:rPr>
        <w:t>2</w:t>
      </w:r>
      <w:r w:rsidRPr="00E00BF0">
        <w:rPr>
          <w:rFonts w:ascii="DengXian" w:eastAsia="DengXian" w:hAnsi="DengXian" w:cs="Times New Roman"/>
        </w:rPr>
        <w:t>.</w:t>
      </w:r>
    </w:p>
    <w:p w14:paraId="002FB9EC" w14:textId="77777777" w:rsidR="00FB0691" w:rsidRDefault="00FB0691">
      <w:bookmarkStart w:id="0" w:name="_GoBack"/>
      <w:bookmarkEnd w:id="0"/>
    </w:p>
    <w:sectPr w:rsidR="00FB06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183B3" w14:textId="77777777" w:rsidR="00EC7579" w:rsidRDefault="00EC7579" w:rsidP="0008238A">
      <w:pPr>
        <w:spacing w:after="0" w:line="240" w:lineRule="auto"/>
      </w:pPr>
      <w:r>
        <w:separator/>
      </w:r>
    </w:p>
  </w:endnote>
  <w:endnote w:type="continuationSeparator" w:id="0">
    <w:p w14:paraId="4A2DD82F" w14:textId="77777777" w:rsidR="00EC7579" w:rsidRDefault="00EC7579" w:rsidP="00082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E6621" w14:textId="77777777" w:rsidR="00EC7579" w:rsidRDefault="00EC7579" w:rsidP="0008238A">
      <w:pPr>
        <w:spacing w:after="0" w:line="240" w:lineRule="auto"/>
      </w:pPr>
      <w:r>
        <w:separator/>
      </w:r>
    </w:p>
  </w:footnote>
  <w:footnote w:type="continuationSeparator" w:id="0">
    <w:p w14:paraId="1BCF5924" w14:textId="77777777" w:rsidR="00EC7579" w:rsidRDefault="00EC7579" w:rsidP="000823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691"/>
    <w:rsid w:val="0008238A"/>
    <w:rsid w:val="00EC7579"/>
    <w:rsid w:val="00FB069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233662-2E41-4EF9-B2E3-882BFAFA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08238A"/>
    <w:pPr>
      <w:widowControl w:val="0"/>
      <w:jc w:val="both"/>
    </w:pPr>
    <w:rPr>
      <w:kern w:val="2"/>
      <w:sz w:val="21"/>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238A"/>
    <w:pPr>
      <w:widowControl/>
      <w:tabs>
        <w:tab w:val="center" w:pos="4513"/>
        <w:tab w:val="right" w:pos="9026"/>
      </w:tabs>
      <w:spacing w:after="0" w:line="240" w:lineRule="auto"/>
      <w:jc w:val="left"/>
    </w:pPr>
    <w:rPr>
      <w:kern w:val="0"/>
      <w:sz w:val="22"/>
      <w:szCs w:val="22"/>
      <w:lang w:val="en-HK"/>
    </w:rPr>
  </w:style>
  <w:style w:type="character" w:customStyle="1" w:styleId="a4">
    <w:name w:val="頁首 字元"/>
    <w:basedOn w:val="a0"/>
    <w:link w:val="a3"/>
    <w:uiPriority w:val="99"/>
    <w:rsid w:val="0008238A"/>
  </w:style>
  <w:style w:type="paragraph" w:styleId="a5">
    <w:name w:val="footer"/>
    <w:basedOn w:val="a"/>
    <w:link w:val="a6"/>
    <w:uiPriority w:val="99"/>
    <w:unhideWhenUsed/>
    <w:rsid w:val="0008238A"/>
    <w:pPr>
      <w:widowControl/>
      <w:tabs>
        <w:tab w:val="center" w:pos="4513"/>
        <w:tab w:val="right" w:pos="9026"/>
      </w:tabs>
      <w:spacing w:after="0" w:line="240" w:lineRule="auto"/>
      <w:jc w:val="left"/>
    </w:pPr>
    <w:rPr>
      <w:kern w:val="0"/>
      <w:sz w:val="22"/>
      <w:szCs w:val="22"/>
      <w:lang w:val="en-HK"/>
    </w:rPr>
  </w:style>
  <w:style w:type="character" w:customStyle="1" w:styleId="a6">
    <w:name w:val="頁尾 字元"/>
    <w:basedOn w:val="a0"/>
    <w:link w:val="a5"/>
    <w:uiPriority w:val="99"/>
    <w:rsid w:val="00082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HAN</dc:creator>
  <cp:keywords/>
  <dc:description/>
  <cp:lastModifiedBy>FENG HAN</cp:lastModifiedBy>
  <cp:revision>2</cp:revision>
  <dcterms:created xsi:type="dcterms:W3CDTF">2019-10-19T07:15:00Z</dcterms:created>
  <dcterms:modified xsi:type="dcterms:W3CDTF">2019-10-19T07:18:00Z</dcterms:modified>
</cp:coreProperties>
</file>