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62B" w:rsidRDefault="00D8262B" w:rsidP="00D8262B">
      <w:r>
        <w:rPr>
          <w:color w:val="000000"/>
          <w:sz w:val="27"/>
          <w:szCs w:val="27"/>
        </w:rPr>
        <w:t xml:space="preserve">Group 11: NG </w:t>
      </w:r>
      <w:proofErr w:type="spellStart"/>
      <w:r>
        <w:rPr>
          <w:color w:val="000000"/>
          <w:sz w:val="27"/>
          <w:szCs w:val="27"/>
        </w:rPr>
        <w:t>Yui</w:t>
      </w:r>
      <w:proofErr w:type="spellEnd"/>
      <w:r>
        <w:rPr>
          <w:color w:val="000000"/>
          <w:sz w:val="27"/>
          <w:szCs w:val="27"/>
        </w:rPr>
        <w:t xml:space="preserve"> Hong</w:t>
      </w:r>
    </w:p>
    <w:p w:rsidR="00D8262B" w:rsidRPr="00594D0C" w:rsidRDefault="00D8262B" w:rsidP="00D8262B">
      <w:pPr>
        <w:rPr>
          <w:lang w:val="en-US"/>
        </w:rPr>
      </w:pPr>
      <w:r w:rsidRPr="00594D0C">
        <w:rPr>
          <w:lang w:val="en-US"/>
        </w:rPr>
        <w:t>Summary:</w:t>
      </w:r>
    </w:p>
    <w:p w:rsidR="00D8262B" w:rsidRDefault="00D8262B" w:rsidP="00D8262B">
      <w:pPr>
        <w:jc w:val="both"/>
      </w:pPr>
      <w:r w:rsidRPr="00594D0C">
        <w:rPr>
          <w:lang w:val="en-US"/>
        </w:rPr>
        <w:t xml:space="preserve">In the project, </w:t>
      </w:r>
      <w:r>
        <w:rPr>
          <w:lang w:val="en-US"/>
        </w:rPr>
        <w:t>scatter net and Pre-trained Deep Neural Networks (Vgg16 and ResNet18) are used to extract the feature of MNIST dataset</w:t>
      </w:r>
      <w:r w:rsidRPr="00594D0C">
        <w:rPr>
          <w:lang w:val="en-US"/>
        </w:rPr>
        <w:t>.</w:t>
      </w:r>
      <w:r>
        <w:rPr>
          <w:lang w:val="en-US"/>
        </w:rPr>
        <w:t xml:space="preserve"> They showed the performance of scatter net and Vgg16 is better and t-</w:t>
      </w:r>
      <w:proofErr w:type="spellStart"/>
      <w:r>
        <w:rPr>
          <w:lang w:val="en-US"/>
        </w:rPr>
        <w:t>sne</w:t>
      </w:r>
      <w:proofErr w:type="spellEnd"/>
      <w:r>
        <w:rPr>
          <w:lang w:val="en-US"/>
        </w:rPr>
        <w:t xml:space="preserve"> has the best performance in the classification task for this dataset.</w:t>
      </w:r>
    </w:p>
    <w:p w:rsidR="00D8262B" w:rsidRDefault="00D8262B" w:rsidP="00D8262B">
      <w:pPr>
        <w:jc w:val="both"/>
      </w:pPr>
    </w:p>
    <w:p w:rsidR="00D8262B" w:rsidRPr="00594D0C" w:rsidRDefault="00D8262B" w:rsidP="00D8262B">
      <w:pPr>
        <w:jc w:val="both"/>
        <w:rPr>
          <w:lang w:val="en-US"/>
        </w:rPr>
      </w:pPr>
      <w:r w:rsidRPr="00594D0C">
        <w:rPr>
          <w:lang w:val="en-US"/>
        </w:rPr>
        <w:t>Strength of the report:</w:t>
      </w:r>
    </w:p>
    <w:p w:rsidR="00D8262B" w:rsidRDefault="00D8262B" w:rsidP="00D8262B">
      <w:r>
        <w:rPr>
          <w:rFonts w:hint="eastAsia"/>
        </w:rPr>
        <w:t>T</w:t>
      </w:r>
      <w:r>
        <w:t>heir visualization is really vivid and easy to understand.</w:t>
      </w:r>
    </w:p>
    <w:p w:rsidR="00D8262B" w:rsidRDefault="00D8262B" w:rsidP="00D8262B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229"/>
        <w:gridCol w:w="3061"/>
      </w:tblGrid>
      <w:tr w:rsidR="00D8262B" w:rsidTr="00C92830">
        <w:tc>
          <w:tcPr>
            <w:tcW w:w="5229" w:type="dxa"/>
          </w:tcPr>
          <w:p w:rsidR="00D8262B" w:rsidRDefault="00D8262B" w:rsidP="00C92830">
            <w:pPr>
              <w:pStyle w:val="ListParagraph"/>
              <w:ind w:left="0"/>
              <w:rPr>
                <w:lang w:val="en-US"/>
              </w:rPr>
            </w:pPr>
            <w:r w:rsidRPr="00B811C3">
              <w:rPr>
                <w:lang w:val="en-US"/>
              </w:rPr>
              <w:t>Evaluation on Clarity and quality of writing (1-5):</w:t>
            </w:r>
          </w:p>
        </w:tc>
        <w:tc>
          <w:tcPr>
            <w:tcW w:w="3061" w:type="dxa"/>
          </w:tcPr>
          <w:p w:rsidR="00D8262B" w:rsidRDefault="00D8262B" w:rsidP="00C9283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8262B" w:rsidTr="00C92830">
        <w:tc>
          <w:tcPr>
            <w:tcW w:w="5229" w:type="dxa"/>
          </w:tcPr>
          <w:p w:rsidR="00D8262B" w:rsidRPr="00D014E1" w:rsidRDefault="00D8262B" w:rsidP="00C92830">
            <w:pPr>
              <w:rPr>
                <w:lang w:val="en-US"/>
              </w:rPr>
            </w:pPr>
            <w:r w:rsidRPr="00D014E1">
              <w:rPr>
                <w:lang w:val="en-US"/>
              </w:rPr>
              <w:t xml:space="preserve">Evaluation on Technical Quality (1-5): </w:t>
            </w:r>
          </w:p>
        </w:tc>
        <w:tc>
          <w:tcPr>
            <w:tcW w:w="3061" w:type="dxa"/>
          </w:tcPr>
          <w:p w:rsidR="00D8262B" w:rsidRDefault="00D8262B" w:rsidP="00C9283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8262B" w:rsidTr="00C92830">
        <w:tc>
          <w:tcPr>
            <w:tcW w:w="5229" w:type="dxa"/>
          </w:tcPr>
          <w:p w:rsidR="00D8262B" w:rsidRPr="00D014E1" w:rsidRDefault="00D8262B" w:rsidP="00C92830">
            <w:pPr>
              <w:jc w:val="both"/>
              <w:rPr>
                <w:lang w:val="en-US"/>
              </w:rPr>
            </w:pPr>
            <w:r w:rsidRPr="00D014E1">
              <w:rPr>
                <w:lang w:val="en-US"/>
              </w:rPr>
              <w:t xml:space="preserve">Overall rating: </w:t>
            </w:r>
          </w:p>
        </w:tc>
        <w:tc>
          <w:tcPr>
            <w:tcW w:w="3061" w:type="dxa"/>
          </w:tcPr>
          <w:p w:rsidR="00D8262B" w:rsidRDefault="00D8262B" w:rsidP="00C9283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8262B" w:rsidTr="00C92830">
        <w:tc>
          <w:tcPr>
            <w:tcW w:w="5229" w:type="dxa"/>
          </w:tcPr>
          <w:p w:rsidR="00D8262B" w:rsidRDefault="00D8262B" w:rsidP="00C92830">
            <w:pPr>
              <w:pStyle w:val="ListParagraph"/>
              <w:ind w:left="0"/>
              <w:rPr>
                <w:lang w:val="en-US"/>
              </w:rPr>
            </w:pPr>
            <w:r w:rsidRPr="00D014E1">
              <w:rPr>
                <w:lang w:val="en-US"/>
              </w:rPr>
              <w:t>Confidence on your assessment</w:t>
            </w:r>
            <w:r>
              <w:rPr>
                <w:lang w:val="en-US"/>
              </w:rPr>
              <w:t>:</w:t>
            </w:r>
          </w:p>
        </w:tc>
        <w:tc>
          <w:tcPr>
            <w:tcW w:w="3061" w:type="dxa"/>
          </w:tcPr>
          <w:p w:rsidR="00D8262B" w:rsidRDefault="00D8262B" w:rsidP="00C9283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9B146E" w:rsidRDefault="009B146E">
      <w:bookmarkStart w:id="0" w:name="_GoBack"/>
      <w:bookmarkEnd w:id="0"/>
    </w:p>
    <w:sectPr w:rsidR="009B1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DFC"/>
    <w:rsid w:val="00150DFC"/>
    <w:rsid w:val="009B146E"/>
    <w:rsid w:val="00D8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A55879-A641-4E98-AE8B-DBF98FB3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62B"/>
    <w:pPr>
      <w:spacing w:after="0" w:line="240" w:lineRule="auto"/>
    </w:pPr>
    <w:rPr>
      <w:sz w:val="24"/>
      <w:szCs w:val="24"/>
      <w:lang w:val="en-HK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62B"/>
    <w:pPr>
      <w:ind w:left="720"/>
      <w:contextualSpacing/>
    </w:pPr>
  </w:style>
  <w:style w:type="table" w:styleId="TableGrid">
    <w:name w:val="Table Grid"/>
    <w:basedOn w:val="TableNormal"/>
    <w:uiPriority w:val="39"/>
    <w:rsid w:val="00D8262B"/>
    <w:pPr>
      <w:spacing w:after="0" w:line="240" w:lineRule="auto"/>
    </w:pPr>
    <w:rPr>
      <w:sz w:val="24"/>
      <w:szCs w:val="24"/>
      <w:lang w:val="en-HK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Lei</dc:creator>
  <cp:keywords/>
  <dc:description/>
  <cp:lastModifiedBy>KANG, Lei</cp:lastModifiedBy>
  <cp:revision>2</cp:revision>
  <dcterms:created xsi:type="dcterms:W3CDTF">2019-10-23T11:32:00Z</dcterms:created>
  <dcterms:modified xsi:type="dcterms:W3CDTF">2019-10-23T11:34:00Z</dcterms:modified>
</cp:coreProperties>
</file>