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1A655" w14:textId="77777777" w:rsidR="002A57B6" w:rsidRDefault="00BE07A5">
      <w:pPr>
        <w:jc w:val="center"/>
        <w:rPr>
          <w:rFonts w:ascii="Tahoma" w:eastAsia="Tahoma" w:hAnsi="Tahoma" w:cs="Tahoma"/>
          <w:b/>
          <w:sz w:val="32"/>
          <w:szCs w:val="32"/>
        </w:rPr>
      </w:pPr>
      <w:r>
        <w:rPr>
          <w:rFonts w:ascii="Tahoma" w:eastAsia="Tahoma" w:hAnsi="Tahoma" w:cs="Tahoma"/>
          <w:b/>
          <w:sz w:val="32"/>
          <w:szCs w:val="32"/>
        </w:rPr>
        <w:t>Examen Grupal Competencias Interpersonales para el Trabajo</w:t>
      </w:r>
    </w:p>
    <w:p w14:paraId="3AE6D7C2" w14:textId="77777777" w:rsidR="002A57B6" w:rsidRDefault="00BE07A5">
      <w:pPr>
        <w:numPr>
          <w:ilvl w:val="0"/>
          <w:numId w:val="1"/>
        </w:numPr>
        <w:pBdr>
          <w:top w:val="nil"/>
          <w:left w:val="nil"/>
          <w:bottom w:val="nil"/>
          <w:right w:val="nil"/>
          <w:between w:val="nil"/>
        </w:pBdr>
        <w:spacing w:after="0"/>
        <w:rPr>
          <w:rFonts w:ascii="Tahoma" w:eastAsia="Tahoma" w:hAnsi="Tahoma" w:cs="Tahoma"/>
          <w:b/>
          <w:color w:val="000000"/>
          <w:sz w:val="28"/>
          <w:szCs w:val="28"/>
        </w:rPr>
      </w:pPr>
      <w:r>
        <w:rPr>
          <w:rFonts w:ascii="Tahoma" w:eastAsia="Tahoma" w:hAnsi="Tahoma" w:cs="Tahoma"/>
          <w:b/>
          <w:color w:val="000000"/>
          <w:sz w:val="28"/>
          <w:szCs w:val="28"/>
        </w:rPr>
        <w:t>¿Cuál es la principal diferencia de opinión entre el empleado veterano y la nueva compañera?</w:t>
      </w:r>
    </w:p>
    <w:p w14:paraId="44EFEEE4" w14:textId="77777777" w:rsidR="002A57B6" w:rsidRDefault="002A57B6">
      <w:pPr>
        <w:pBdr>
          <w:top w:val="nil"/>
          <w:left w:val="nil"/>
          <w:bottom w:val="nil"/>
          <w:right w:val="nil"/>
          <w:between w:val="nil"/>
        </w:pBdr>
        <w:spacing w:after="0"/>
        <w:ind w:left="720"/>
        <w:rPr>
          <w:rFonts w:ascii="Tahoma" w:eastAsia="Tahoma" w:hAnsi="Tahoma" w:cs="Tahoma"/>
          <w:color w:val="000000"/>
          <w:sz w:val="24"/>
          <w:szCs w:val="24"/>
        </w:rPr>
      </w:pPr>
    </w:p>
    <w:p w14:paraId="43AC6A42" w14:textId="77777777" w:rsidR="002A57B6" w:rsidRDefault="00BE07A5">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La principal diferencia es el cómo moderniza la función de despedir a los empleados, y que al hacerlo de una manera moderna se está perdiendo un poco la empatía y la forma en el cómo se despide a un empleado, se quita un poco el aspecto humano de la acción</w:t>
      </w:r>
      <w:r>
        <w:rPr>
          <w:rFonts w:ascii="Tahoma" w:eastAsia="Tahoma" w:hAnsi="Tahoma" w:cs="Tahoma"/>
          <w:color w:val="000000"/>
          <w:sz w:val="24"/>
          <w:szCs w:val="24"/>
        </w:rPr>
        <w:t xml:space="preserve"> de despedir.</w:t>
      </w:r>
    </w:p>
    <w:p w14:paraId="4875401D" w14:textId="2C3ECAD0" w:rsidR="002A57B6" w:rsidRDefault="00BE07A5">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 xml:space="preserve">Otro aspecto importante es que la nueva compañera se preocupaba </w:t>
      </w:r>
      <w:r w:rsidR="00BA0F21">
        <w:rPr>
          <w:rFonts w:ascii="Tahoma" w:eastAsia="Tahoma" w:hAnsi="Tahoma" w:cs="Tahoma"/>
          <w:color w:val="000000"/>
          <w:sz w:val="24"/>
          <w:szCs w:val="24"/>
        </w:rPr>
        <w:t>más</w:t>
      </w:r>
      <w:r>
        <w:rPr>
          <w:rFonts w:ascii="Tahoma" w:eastAsia="Tahoma" w:hAnsi="Tahoma" w:cs="Tahoma"/>
          <w:color w:val="000000"/>
          <w:sz w:val="24"/>
          <w:szCs w:val="24"/>
        </w:rPr>
        <w:t xml:space="preserve"> en cumplir las metas de la compañía, ella priorizo </w:t>
      </w:r>
      <w:r w:rsidR="00BA0F21">
        <w:rPr>
          <w:rFonts w:ascii="Tahoma" w:eastAsia="Tahoma" w:hAnsi="Tahoma" w:cs="Tahoma"/>
          <w:color w:val="000000"/>
          <w:sz w:val="24"/>
          <w:szCs w:val="24"/>
        </w:rPr>
        <w:t>más</w:t>
      </w:r>
      <w:r>
        <w:rPr>
          <w:rFonts w:ascii="Tahoma" w:eastAsia="Tahoma" w:hAnsi="Tahoma" w:cs="Tahoma"/>
          <w:color w:val="000000"/>
          <w:sz w:val="24"/>
          <w:szCs w:val="24"/>
        </w:rPr>
        <w:t xml:space="preserve"> el disminuir sus gastos administrativos y de viajes, pero no se dio cuenta que su nueva forma de despedir a los emplead</w:t>
      </w:r>
      <w:r>
        <w:rPr>
          <w:rFonts w:ascii="Tahoma" w:eastAsia="Tahoma" w:hAnsi="Tahoma" w:cs="Tahoma"/>
          <w:color w:val="000000"/>
          <w:sz w:val="24"/>
          <w:szCs w:val="24"/>
        </w:rPr>
        <w:t>os era menos humana ya que no se preocupaba tanto en cómo se sentían al respecto las personas despedidas y como iban a reaccionar en algunos casos ya que todas las personas reaccionan de manera diferente ante las adversidades que se les presenta, el emplea</w:t>
      </w:r>
      <w:r>
        <w:rPr>
          <w:rFonts w:ascii="Tahoma" w:eastAsia="Tahoma" w:hAnsi="Tahoma" w:cs="Tahoma"/>
          <w:color w:val="000000"/>
          <w:sz w:val="24"/>
          <w:szCs w:val="24"/>
        </w:rPr>
        <w:t xml:space="preserve">do veterano </w:t>
      </w:r>
      <w:r w:rsidR="00BA0F21">
        <w:rPr>
          <w:rFonts w:ascii="Tahoma" w:eastAsia="Tahoma" w:hAnsi="Tahoma" w:cs="Tahoma"/>
          <w:color w:val="000000"/>
          <w:sz w:val="24"/>
          <w:szCs w:val="24"/>
        </w:rPr>
        <w:t>tenía</w:t>
      </w:r>
      <w:r>
        <w:rPr>
          <w:rFonts w:ascii="Tahoma" w:eastAsia="Tahoma" w:hAnsi="Tahoma" w:cs="Tahoma"/>
          <w:color w:val="000000"/>
          <w:sz w:val="24"/>
          <w:szCs w:val="24"/>
        </w:rPr>
        <w:t xml:space="preserve"> un trato </w:t>
      </w:r>
      <w:r w:rsidR="00BA0F21">
        <w:rPr>
          <w:rFonts w:ascii="Tahoma" w:eastAsia="Tahoma" w:hAnsi="Tahoma" w:cs="Tahoma"/>
          <w:color w:val="000000"/>
          <w:sz w:val="24"/>
          <w:szCs w:val="24"/>
        </w:rPr>
        <w:t>más</w:t>
      </w:r>
      <w:r>
        <w:rPr>
          <w:rFonts w:ascii="Tahoma" w:eastAsia="Tahoma" w:hAnsi="Tahoma" w:cs="Tahoma"/>
          <w:color w:val="000000"/>
          <w:sz w:val="24"/>
          <w:szCs w:val="24"/>
        </w:rPr>
        <w:t xml:space="preserve"> comprensivo y si alguno durante el proceso de despido se desesperaba el inmediatamente lo trataba y le brindaba soluciones en el acto ya que </w:t>
      </w:r>
      <w:r w:rsidR="00BA0F21">
        <w:rPr>
          <w:rFonts w:ascii="Tahoma" w:eastAsia="Tahoma" w:hAnsi="Tahoma" w:cs="Tahoma"/>
          <w:color w:val="000000"/>
          <w:sz w:val="24"/>
          <w:szCs w:val="24"/>
        </w:rPr>
        <w:t>sabía</w:t>
      </w:r>
      <w:r>
        <w:rPr>
          <w:rFonts w:ascii="Tahoma" w:eastAsia="Tahoma" w:hAnsi="Tahoma" w:cs="Tahoma"/>
          <w:color w:val="000000"/>
          <w:sz w:val="24"/>
          <w:szCs w:val="24"/>
        </w:rPr>
        <w:t xml:space="preserve"> perfectamente lo arbitrario que podían llegara a ser algunos despidos. </w:t>
      </w:r>
    </w:p>
    <w:p w14:paraId="55298614" w14:textId="77777777" w:rsidR="002A57B6" w:rsidRDefault="002A57B6">
      <w:pPr>
        <w:pBdr>
          <w:top w:val="nil"/>
          <w:left w:val="nil"/>
          <w:bottom w:val="nil"/>
          <w:right w:val="nil"/>
          <w:between w:val="nil"/>
        </w:pBdr>
        <w:spacing w:after="0"/>
        <w:ind w:left="720"/>
        <w:rPr>
          <w:rFonts w:ascii="Tahoma" w:eastAsia="Tahoma" w:hAnsi="Tahoma" w:cs="Tahoma"/>
          <w:b/>
          <w:color w:val="000000"/>
          <w:sz w:val="24"/>
          <w:szCs w:val="24"/>
        </w:rPr>
      </w:pPr>
    </w:p>
    <w:p w14:paraId="35099C89" w14:textId="77777777" w:rsidR="002A57B6" w:rsidRDefault="00BE07A5">
      <w:pPr>
        <w:numPr>
          <w:ilvl w:val="0"/>
          <w:numId w:val="1"/>
        </w:numPr>
        <w:pBdr>
          <w:top w:val="nil"/>
          <w:left w:val="nil"/>
          <w:bottom w:val="nil"/>
          <w:right w:val="nil"/>
          <w:between w:val="nil"/>
        </w:pBdr>
        <w:spacing w:after="0"/>
        <w:rPr>
          <w:rFonts w:ascii="Tahoma" w:eastAsia="Tahoma" w:hAnsi="Tahoma" w:cs="Tahoma"/>
          <w:b/>
          <w:color w:val="000000"/>
          <w:sz w:val="28"/>
          <w:szCs w:val="28"/>
        </w:rPr>
      </w:pPr>
      <w:r>
        <w:rPr>
          <w:rFonts w:ascii="Tahoma" w:eastAsia="Tahoma" w:hAnsi="Tahoma" w:cs="Tahoma"/>
          <w:b/>
          <w:color w:val="000000"/>
          <w:sz w:val="28"/>
          <w:szCs w:val="28"/>
        </w:rPr>
        <w:t>¿Cómo</w:t>
      </w:r>
      <w:r>
        <w:rPr>
          <w:rFonts w:ascii="Tahoma" w:eastAsia="Tahoma" w:hAnsi="Tahoma" w:cs="Tahoma"/>
          <w:b/>
          <w:color w:val="000000"/>
          <w:sz w:val="28"/>
          <w:szCs w:val="28"/>
        </w:rPr>
        <w:t xml:space="preserve"> se relaciona este fragmento con las competencias de construcción de redes de confianza, compromiso y sensibilidad interpersonal?</w:t>
      </w:r>
    </w:p>
    <w:p w14:paraId="4CC7037E" w14:textId="77777777" w:rsidR="002A57B6" w:rsidRDefault="002A57B6">
      <w:pPr>
        <w:pBdr>
          <w:top w:val="nil"/>
          <w:left w:val="nil"/>
          <w:bottom w:val="nil"/>
          <w:right w:val="nil"/>
          <w:between w:val="nil"/>
        </w:pBdr>
        <w:spacing w:after="0"/>
        <w:ind w:left="720"/>
        <w:rPr>
          <w:rFonts w:ascii="Tahoma" w:eastAsia="Tahoma" w:hAnsi="Tahoma" w:cs="Tahoma"/>
          <w:color w:val="000000"/>
          <w:sz w:val="24"/>
          <w:szCs w:val="24"/>
        </w:rPr>
      </w:pPr>
    </w:p>
    <w:p w14:paraId="09DDDCCE" w14:textId="77777777" w:rsidR="002A57B6" w:rsidRDefault="00BE07A5">
      <w:pPr>
        <w:spacing w:after="0"/>
        <w:ind w:left="720"/>
        <w:rPr>
          <w:rFonts w:ascii="Tahoma" w:eastAsia="Tahoma" w:hAnsi="Tahoma" w:cs="Tahoma"/>
          <w:sz w:val="24"/>
          <w:szCs w:val="24"/>
        </w:rPr>
      </w:pPr>
      <w:r>
        <w:rPr>
          <w:rFonts w:ascii="Tahoma" w:eastAsia="Tahoma" w:hAnsi="Tahoma" w:cs="Tahoma"/>
          <w:sz w:val="24"/>
          <w:szCs w:val="24"/>
        </w:rPr>
        <w:t>Primeramente, la construcción de redes de confianza la podemos identificar claramente en el jefe como en el empleado veterano</w:t>
      </w:r>
      <w:r>
        <w:rPr>
          <w:rFonts w:ascii="Tahoma" w:eastAsia="Tahoma" w:hAnsi="Tahoma" w:cs="Tahoma"/>
          <w:sz w:val="24"/>
          <w:szCs w:val="24"/>
        </w:rPr>
        <w:t xml:space="preserve"> al tener un conocimiento evidente del funcionamiento y metodología de otras empresas como IBM y otras que menciona.</w:t>
      </w:r>
    </w:p>
    <w:p w14:paraId="1F6C911F" w14:textId="77777777" w:rsidR="002A57B6" w:rsidRDefault="002A57B6">
      <w:pPr>
        <w:spacing w:after="0"/>
        <w:ind w:left="720"/>
        <w:rPr>
          <w:rFonts w:ascii="Tahoma" w:eastAsia="Tahoma" w:hAnsi="Tahoma" w:cs="Tahoma"/>
          <w:sz w:val="24"/>
          <w:szCs w:val="24"/>
        </w:rPr>
      </w:pPr>
    </w:p>
    <w:p w14:paraId="23081447" w14:textId="77777777" w:rsidR="002A57B6" w:rsidRDefault="00BE07A5">
      <w:pPr>
        <w:spacing w:after="0"/>
        <w:ind w:left="720"/>
        <w:rPr>
          <w:rFonts w:ascii="Tahoma" w:eastAsia="Tahoma" w:hAnsi="Tahoma" w:cs="Tahoma"/>
          <w:sz w:val="24"/>
          <w:szCs w:val="24"/>
        </w:rPr>
      </w:pPr>
      <w:r>
        <w:rPr>
          <w:rFonts w:ascii="Tahoma" w:eastAsia="Tahoma" w:hAnsi="Tahoma" w:cs="Tahoma"/>
          <w:sz w:val="24"/>
          <w:szCs w:val="24"/>
        </w:rPr>
        <w:t>En cuanto al compromiso podemos identificarlo en los tres personajes. El jefe al convocar a una reunión con todos los miembros de su equip</w:t>
      </w:r>
      <w:r>
        <w:rPr>
          <w:rFonts w:ascii="Tahoma" w:eastAsia="Tahoma" w:hAnsi="Tahoma" w:cs="Tahoma"/>
          <w:sz w:val="24"/>
          <w:szCs w:val="24"/>
        </w:rPr>
        <w:t>o para brindarles la solución a un problema que estaba perjudicando a la empresa, en el empleado veterano cuando lucha por defender su forma de trabajo como la opción que cuenta con dignidad no solo para la empresa sino también para sus trabajadores, final</w:t>
      </w:r>
      <w:r>
        <w:rPr>
          <w:rFonts w:ascii="Tahoma" w:eastAsia="Tahoma" w:hAnsi="Tahoma" w:cs="Tahoma"/>
          <w:sz w:val="24"/>
          <w:szCs w:val="24"/>
        </w:rPr>
        <w:t>mente en la nueva empleada al ver su iniciativa de innovar en un método nuevo, que permita ahorrar dinero para la empresa y brinde facilidad y comodidad para sus compañeros.</w:t>
      </w:r>
    </w:p>
    <w:p w14:paraId="07FE9C3F" w14:textId="77777777" w:rsidR="002A57B6" w:rsidRDefault="002A57B6">
      <w:pPr>
        <w:spacing w:after="0"/>
        <w:ind w:left="720"/>
        <w:rPr>
          <w:rFonts w:ascii="Tahoma" w:eastAsia="Tahoma" w:hAnsi="Tahoma" w:cs="Tahoma"/>
          <w:sz w:val="24"/>
          <w:szCs w:val="24"/>
        </w:rPr>
      </w:pPr>
    </w:p>
    <w:p w14:paraId="4DBCD60E" w14:textId="77777777" w:rsidR="002A57B6" w:rsidRDefault="00BE07A5">
      <w:pPr>
        <w:spacing w:after="0"/>
        <w:ind w:left="720"/>
        <w:rPr>
          <w:rFonts w:ascii="Tahoma" w:eastAsia="Tahoma" w:hAnsi="Tahoma" w:cs="Tahoma"/>
          <w:sz w:val="24"/>
          <w:szCs w:val="24"/>
        </w:rPr>
      </w:pPr>
      <w:r>
        <w:rPr>
          <w:rFonts w:ascii="Tahoma" w:eastAsia="Tahoma" w:hAnsi="Tahoma" w:cs="Tahoma"/>
          <w:sz w:val="24"/>
          <w:szCs w:val="24"/>
        </w:rPr>
        <w:t>Y en el caso de la sensibilidad interpersonal, podemos identificarlo notablemente</w:t>
      </w:r>
      <w:r>
        <w:rPr>
          <w:rFonts w:ascii="Tahoma" w:eastAsia="Tahoma" w:hAnsi="Tahoma" w:cs="Tahoma"/>
          <w:sz w:val="24"/>
          <w:szCs w:val="24"/>
        </w:rPr>
        <w:t xml:space="preserve"> en el empleado veterano, que siendo su objetivo el trato </w:t>
      </w:r>
      <w:r>
        <w:rPr>
          <w:rFonts w:ascii="Tahoma" w:eastAsia="Tahoma" w:hAnsi="Tahoma" w:cs="Tahoma"/>
          <w:sz w:val="24"/>
          <w:szCs w:val="24"/>
        </w:rPr>
        <w:lastRenderedPageBreak/>
        <w:t>con dignidad hacia los clientes más que el ahorrar dinero, sabe que la liquidación de un contrato es algo de impacto para cualquier persona y por eso señala que hacerlo de forma directa muestra la e</w:t>
      </w:r>
      <w:r>
        <w:rPr>
          <w:rFonts w:ascii="Tahoma" w:eastAsia="Tahoma" w:hAnsi="Tahoma" w:cs="Tahoma"/>
          <w:sz w:val="24"/>
          <w:szCs w:val="24"/>
        </w:rPr>
        <w:t>mpatía y respeto hacia la otra parte, en el proceso de aceptación y adaptación.</w:t>
      </w:r>
    </w:p>
    <w:p w14:paraId="606CC7A0" w14:textId="77777777" w:rsidR="002A57B6" w:rsidRDefault="002A57B6">
      <w:pPr>
        <w:pBdr>
          <w:top w:val="nil"/>
          <w:left w:val="nil"/>
          <w:bottom w:val="nil"/>
          <w:right w:val="nil"/>
          <w:between w:val="nil"/>
        </w:pBdr>
        <w:spacing w:after="0"/>
        <w:ind w:left="720"/>
        <w:rPr>
          <w:rFonts w:ascii="Tahoma" w:eastAsia="Tahoma" w:hAnsi="Tahoma" w:cs="Tahoma"/>
          <w:sz w:val="24"/>
          <w:szCs w:val="24"/>
        </w:rPr>
      </w:pPr>
    </w:p>
    <w:p w14:paraId="48333E95" w14:textId="77777777" w:rsidR="002A57B6" w:rsidRDefault="00BE07A5">
      <w:pPr>
        <w:numPr>
          <w:ilvl w:val="0"/>
          <w:numId w:val="1"/>
        </w:numPr>
        <w:pBdr>
          <w:top w:val="nil"/>
          <w:left w:val="nil"/>
          <w:bottom w:val="nil"/>
          <w:right w:val="nil"/>
          <w:between w:val="nil"/>
        </w:pBdr>
        <w:spacing w:after="0"/>
        <w:rPr>
          <w:rFonts w:ascii="Tahoma" w:eastAsia="Tahoma" w:hAnsi="Tahoma" w:cs="Tahoma"/>
          <w:b/>
          <w:color w:val="000000"/>
          <w:sz w:val="28"/>
          <w:szCs w:val="28"/>
        </w:rPr>
      </w:pPr>
      <w:r>
        <w:rPr>
          <w:rFonts w:ascii="Tahoma" w:eastAsia="Tahoma" w:hAnsi="Tahoma" w:cs="Tahoma"/>
          <w:b/>
          <w:color w:val="000000"/>
          <w:sz w:val="28"/>
          <w:szCs w:val="28"/>
        </w:rPr>
        <w:t>¿Cómo podría la nueva compañera adquirir las competencias interpersonales que el empleado veterano posee?</w:t>
      </w:r>
    </w:p>
    <w:p w14:paraId="70F4C4D3" w14:textId="77777777" w:rsidR="002A57B6" w:rsidRDefault="002A57B6">
      <w:pPr>
        <w:pBdr>
          <w:top w:val="nil"/>
          <w:left w:val="nil"/>
          <w:bottom w:val="nil"/>
          <w:right w:val="nil"/>
          <w:between w:val="nil"/>
        </w:pBdr>
        <w:spacing w:after="0"/>
        <w:ind w:left="720"/>
        <w:rPr>
          <w:rFonts w:ascii="Tahoma" w:eastAsia="Tahoma" w:hAnsi="Tahoma" w:cs="Tahoma"/>
          <w:color w:val="000000"/>
          <w:sz w:val="24"/>
          <w:szCs w:val="24"/>
        </w:rPr>
      </w:pPr>
    </w:p>
    <w:p w14:paraId="792FC5AA" w14:textId="432B71DD" w:rsidR="002A57B6" w:rsidRDefault="00BE07A5">
      <w:pPr>
        <w:pBdr>
          <w:top w:val="nil"/>
          <w:left w:val="nil"/>
          <w:bottom w:val="nil"/>
          <w:right w:val="nil"/>
          <w:between w:val="nil"/>
        </w:pBdr>
        <w:spacing w:after="0"/>
        <w:ind w:left="720"/>
        <w:rPr>
          <w:rFonts w:ascii="Tahoma" w:eastAsia="Tahoma" w:hAnsi="Tahoma" w:cs="Tahoma"/>
          <w:sz w:val="24"/>
          <w:szCs w:val="24"/>
        </w:rPr>
      </w:pPr>
      <w:r>
        <w:rPr>
          <w:rFonts w:ascii="Tahoma" w:eastAsia="Tahoma" w:hAnsi="Tahoma" w:cs="Tahoma"/>
          <w:color w:val="000000"/>
          <w:sz w:val="24"/>
          <w:szCs w:val="24"/>
        </w:rPr>
        <w:t xml:space="preserve">Investigando y observando al empleado veterano en su entorno de trabajo, como es una empleada nueva sería bueno relacionarse un poco </w:t>
      </w:r>
      <w:r w:rsidR="00BA0F21">
        <w:rPr>
          <w:rFonts w:ascii="Tahoma" w:eastAsia="Tahoma" w:hAnsi="Tahoma" w:cs="Tahoma"/>
          <w:color w:val="000000"/>
          <w:sz w:val="24"/>
          <w:szCs w:val="24"/>
        </w:rPr>
        <w:t>más</w:t>
      </w:r>
      <w:r>
        <w:rPr>
          <w:rFonts w:ascii="Tahoma" w:eastAsia="Tahoma" w:hAnsi="Tahoma" w:cs="Tahoma"/>
          <w:color w:val="000000"/>
          <w:sz w:val="24"/>
          <w:szCs w:val="24"/>
        </w:rPr>
        <w:t xml:space="preserve"> con cada empleado y así tener </w:t>
      </w:r>
      <w:r w:rsidR="00BA0F21">
        <w:rPr>
          <w:rFonts w:ascii="Tahoma" w:eastAsia="Tahoma" w:hAnsi="Tahoma" w:cs="Tahoma"/>
          <w:color w:val="000000"/>
          <w:sz w:val="24"/>
          <w:szCs w:val="24"/>
        </w:rPr>
        <w:t>más</w:t>
      </w:r>
      <w:r>
        <w:rPr>
          <w:rFonts w:ascii="Tahoma" w:eastAsia="Tahoma" w:hAnsi="Tahoma" w:cs="Tahoma"/>
          <w:color w:val="000000"/>
          <w:sz w:val="24"/>
          <w:szCs w:val="24"/>
        </w:rPr>
        <w:t xml:space="preserve"> relevancia o presencia en la empresa.</w:t>
      </w:r>
    </w:p>
    <w:p w14:paraId="38BF0411" w14:textId="77777777" w:rsidR="002A57B6" w:rsidRDefault="00BE07A5">
      <w:pPr>
        <w:pBdr>
          <w:top w:val="nil"/>
          <w:left w:val="nil"/>
          <w:bottom w:val="nil"/>
          <w:right w:val="nil"/>
          <w:between w:val="nil"/>
        </w:pBdr>
        <w:spacing w:after="0"/>
        <w:ind w:left="720"/>
        <w:rPr>
          <w:rFonts w:ascii="Tahoma" w:eastAsia="Tahoma" w:hAnsi="Tahoma" w:cs="Tahoma"/>
          <w:color w:val="000000"/>
          <w:sz w:val="24"/>
          <w:szCs w:val="24"/>
        </w:rPr>
      </w:pPr>
      <w:r>
        <w:rPr>
          <w:rFonts w:ascii="Tahoma" w:eastAsia="Tahoma" w:hAnsi="Tahoma" w:cs="Tahoma"/>
          <w:color w:val="000000"/>
          <w:sz w:val="24"/>
          <w:szCs w:val="24"/>
        </w:rPr>
        <w:t xml:space="preserve"> </w:t>
      </w:r>
    </w:p>
    <w:p w14:paraId="130BDD04" w14:textId="6E2896C2" w:rsidR="002A57B6" w:rsidRDefault="00BE07A5">
      <w:pPr>
        <w:ind w:left="720"/>
        <w:rPr>
          <w:rFonts w:ascii="Tahoma" w:eastAsia="Tahoma" w:hAnsi="Tahoma" w:cs="Tahoma"/>
          <w:sz w:val="24"/>
          <w:szCs w:val="24"/>
        </w:rPr>
      </w:pPr>
      <w:bookmarkStart w:id="0" w:name="_gjdgxs" w:colFirst="0" w:colLast="0"/>
      <w:bookmarkEnd w:id="0"/>
      <w:r>
        <w:rPr>
          <w:rFonts w:ascii="Tahoma" w:eastAsia="Tahoma" w:hAnsi="Tahoma" w:cs="Tahoma"/>
          <w:sz w:val="24"/>
          <w:szCs w:val="24"/>
        </w:rPr>
        <w:t xml:space="preserve">A veces la empatía se pierde durante el crecimiento cognitivo, si solo se vela por el bien de uno mismo y de la compañía jamás se experimentara en circunstancias reales por lo que </w:t>
      </w:r>
      <w:r w:rsidR="00BA0F21">
        <w:rPr>
          <w:rFonts w:ascii="Tahoma" w:eastAsia="Tahoma" w:hAnsi="Tahoma" w:cs="Tahoma"/>
          <w:sz w:val="24"/>
          <w:szCs w:val="24"/>
        </w:rPr>
        <w:t>está</w:t>
      </w:r>
      <w:r>
        <w:rPr>
          <w:rFonts w:ascii="Tahoma" w:eastAsia="Tahoma" w:hAnsi="Tahoma" w:cs="Tahoma"/>
          <w:sz w:val="24"/>
          <w:szCs w:val="24"/>
        </w:rPr>
        <w:t xml:space="preserve"> pasando la persona despedida; la forma más eficiente de reavivar el sen</w:t>
      </w:r>
      <w:r>
        <w:rPr>
          <w:rFonts w:ascii="Tahoma" w:eastAsia="Tahoma" w:hAnsi="Tahoma" w:cs="Tahoma"/>
          <w:sz w:val="24"/>
          <w:szCs w:val="24"/>
        </w:rPr>
        <w:t>tido de empatía de la empleada nueva es experimentar en carne y hueso las consecuencias de acciones en las vidas de las personas, una forma un tanto drástica es que experimente lo que los otros trabajadores pasan cuando son despedidos de forma virtual, y o</w:t>
      </w:r>
      <w:r>
        <w:rPr>
          <w:rFonts w:ascii="Tahoma" w:eastAsia="Tahoma" w:hAnsi="Tahoma" w:cs="Tahoma"/>
          <w:sz w:val="24"/>
          <w:szCs w:val="24"/>
        </w:rPr>
        <w:t>tra es que alguien cercano a ella viva esa situación, así se percatara de la realidad de una forma que en pocas palabras le obligarán a abrir los ojos.</w:t>
      </w:r>
    </w:p>
    <w:p w14:paraId="492A97F4" w14:textId="77777777" w:rsidR="002A57B6" w:rsidRDefault="002A57B6"/>
    <w:sectPr w:rsidR="002A57B6">
      <w:headerReference w:type="default" r:id="rId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0D8A0" w14:textId="77777777" w:rsidR="00BE07A5" w:rsidRDefault="00BE07A5">
      <w:pPr>
        <w:spacing w:after="0" w:line="240" w:lineRule="auto"/>
      </w:pPr>
      <w:r>
        <w:separator/>
      </w:r>
    </w:p>
  </w:endnote>
  <w:endnote w:type="continuationSeparator" w:id="0">
    <w:p w14:paraId="2D0934AA" w14:textId="77777777" w:rsidR="00BE07A5" w:rsidRDefault="00BE0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820BE" w14:textId="77777777" w:rsidR="00BE07A5" w:rsidRDefault="00BE07A5">
      <w:pPr>
        <w:spacing w:after="0" w:line="240" w:lineRule="auto"/>
      </w:pPr>
      <w:r>
        <w:separator/>
      </w:r>
    </w:p>
  </w:footnote>
  <w:footnote w:type="continuationSeparator" w:id="0">
    <w:p w14:paraId="397563F5" w14:textId="77777777" w:rsidR="00BE07A5" w:rsidRDefault="00BE0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9A714" w14:textId="6544D66A" w:rsidR="002A57B6" w:rsidRDefault="00BA0F21">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548EFC09" wp14:editId="5202EEE5">
              <wp:simplePos x="0" y="0"/>
              <wp:positionH relativeFrom="column">
                <wp:posOffset>1615440</wp:posOffset>
              </wp:positionH>
              <wp:positionV relativeFrom="paragraph">
                <wp:posOffset>-430530</wp:posOffset>
              </wp:positionV>
              <wp:extent cx="4143375" cy="97155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4143375" cy="971550"/>
                      </a:xfrm>
                      <a:prstGeom prst="rect">
                        <a:avLst/>
                      </a:prstGeom>
                      <a:solidFill>
                        <a:schemeClr val="lt1"/>
                      </a:solidFill>
                      <a:ln w="6350">
                        <a:noFill/>
                      </a:ln>
                    </wps:spPr>
                    <wps:txbx>
                      <w:txbxContent>
                        <w:p w14:paraId="03A560A4" w14:textId="17DAC181" w:rsidR="007165DF" w:rsidRPr="00445B7C" w:rsidRDefault="00BE07A5" w:rsidP="007165DF">
                          <w:pPr>
                            <w:rPr>
                              <w:b/>
                              <w:bCs/>
                              <w:lang w:val="es-ES"/>
                            </w:rPr>
                          </w:pPr>
                          <w:r w:rsidRPr="00445B7C">
                            <w:rPr>
                              <w:b/>
                              <w:bCs/>
                              <w:lang w:val="es-ES"/>
                            </w:rPr>
                            <w:t>Alumno</w:t>
                          </w:r>
                          <w:r w:rsidR="00BA0F21">
                            <w:rPr>
                              <w:b/>
                              <w:bCs/>
                              <w:lang w:val="es-ES"/>
                            </w:rPr>
                            <w:t xml:space="preserve">s: </w:t>
                          </w:r>
                          <w:proofErr w:type="spellStart"/>
                          <w:r w:rsidR="00BA0F21">
                            <w:rPr>
                              <w:b/>
                              <w:bCs/>
                              <w:lang w:val="es-ES"/>
                            </w:rPr>
                            <w:t>Marin</w:t>
                          </w:r>
                          <w:proofErr w:type="spellEnd"/>
                          <w:r w:rsidR="00BA0F21">
                            <w:rPr>
                              <w:b/>
                              <w:bCs/>
                              <w:lang w:val="es-ES"/>
                            </w:rPr>
                            <w:t xml:space="preserve"> Bernal </w:t>
                          </w:r>
                          <w:proofErr w:type="spellStart"/>
                          <w:r w:rsidR="00BA0F21">
                            <w:rPr>
                              <w:b/>
                              <w:bCs/>
                              <w:lang w:val="es-ES"/>
                            </w:rPr>
                            <w:t>Maria</w:t>
                          </w:r>
                          <w:proofErr w:type="spellEnd"/>
                          <w:r w:rsidR="00BA0F21">
                            <w:rPr>
                              <w:b/>
                              <w:bCs/>
                              <w:lang w:val="es-ES"/>
                            </w:rPr>
                            <w:t xml:space="preserve"> Alejandra, Collado </w:t>
                          </w:r>
                          <w:proofErr w:type="spellStart"/>
                          <w:r w:rsidR="00BA0F21">
                            <w:rPr>
                              <w:b/>
                              <w:bCs/>
                              <w:lang w:val="es-ES"/>
                            </w:rPr>
                            <w:t>Rodriguez</w:t>
                          </w:r>
                          <w:proofErr w:type="spellEnd"/>
                          <w:r w:rsidR="00BA0F21">
                            <w:rPr>
                              <w:b/>
                              <w:bCs/>
                              <w:lang w:val="es-ES"/>
                            </w:rPr>
                            <w:t xml:space="preserve"> </w:t>
                          </w:r>
                          <w:proofErr w:type="spellStart"/>
                          <w:r w:rsidR="00BA0F21">
                            <w:rPr>
                              <w:b/>
                              <w:bCs/>
                              <w:lang w:val="es-ES"/>
                            </w:rPr>
                            <w:t>Maria</w:t>
                          </w:r>
                          <w:proofErr w:type="spellEnd"/>
                          <w:r w:rsidR="00BA0F21">
                            <w:rPr>
                              <w:b/>
                              <w:bCs/>
                              <w:lang w:val="es-ES"/>
                            </w:rPr>
                            <w:t xml:space="preserve"> Fernanda, Vilca Apaza Christian Nicoll, </w:t>
                          </w:r>
                          <w:proofErr w:type="spellStart"/>
                          <w:r w:rsidR="00BA0F21">
                            <w:rPr>
                              <w:b/>
                              <w:bCs/>
                              <w:lang w:val="es-ES"/>
                            </w:rPr>
                            <w:t>Alarcon</w:t>
                          </w:r>
                          <w:proofErr w:type="spellEnd"/>
                          <w:r w:rsidR="00BA0F21">
                            <w:rPr>
                              <w:b/>
                              <w:bCs/>
                              <w:lang w:val="es-ES"/>
                            </w:rPr>
                            <w:t xml:space="preserve"> </w:t>
                          </w:r>
                          <w:proofErr w:type="spellStart"/>
                          <w:r w:rsidR="00BA0F21">
                            <w:rPr>
                              <w:b/>
                              <w:bCs/>
                              <w:lang w:val="es-ES"/>
                            </w:rPr>
                            <w:t>Bejar</w:t>
                          </w:r>
                          <w:proofErr w:type="spellEnd"/>
                          <w:r w:rsidR="00BA0F21">
                            <w:rPr>
                              <w:b/>
                              <w:bCs/>
                              <w:lang w:val="es-ES"/>
                            </w:rPr>
                            <w:t xml:space="preserve"> </w:t>
                          </w:r>
                          <w:proofErr w:type="spellStart"/>
                          <w:r w:rsidR="00BA0F21">
                            <w:rPr>
                              <w:b/>
                              <w:bCs/>
                              <w:lang w:val="es-ES"/>
                            </w:rPr>
                            <w:t>Ayrlton</w:t>
                          </w:r>
                          <w:proofErr w:type="spellEnd"/>
                          <w:r w:rsidR="00BA0F21">
                            <w:rPr>
                              <w:b/>
                              <w:bCs/>
                              <w:lang w:val="es-ES"/>
                            </w:rPr>
                            <w:t xml:space="preserve"> Aldair, </w:t>
                          </w:r>
                          <w:proofErr w:type="spellStart"/>
                          <w:r w:rsidR="00BA0F21">
                            <w:rPr>
                              <w:b/>
                              <w:bCs/>
                              <w:lang w:val="es-ES"/>
                            </w:rPr>
                            <w:t>Kana</w:t>
                          </w:r>
                          <w:proofErr w:type="spellEnd"/>
                          <w:r w:rsidR="00BA0F21">
                            <w:rPr>
                              <w:b/>
                              <w:bCs/>
                              <w:lang w:val="es-ES"/>
                            </w:rPr>
                            <w:t xml:space="preserve"> Hancco Delia</w:t>
                          </w:r>
                        </w:p>
                        <w:p w14:paraId="7A79209B" w14:textId="77777777" w:rsidR="007165DF" w:rsidRPr="00445B7C" w:rsidRDefault="00BE07A5" w:rsidP="007165DF">
                          <w:pPr>
                            <w:rPr>
                              <w:b/>
                              <w:bCs/>
                              <w:lang w:val="es-ES"/>
                            </w:rPr>
                          </w:pPr>
                          <w:r w:rsidRPr="00445B7C">
                            <w:rPr>
                              <w:b/>
                              <w:bCs/>
                              <w:lang w:val="es-ES"/>
                            </w:rPr>
                            <w:t xml:space="preserve">Curso: </w:t>
                          </w:r>
                          <w:r>
                            <w:rPr>
                              <w:b/>
                              <w:bCs/>
                              <w:lang w:val="es-ES"/>
                            </w:rPr>
                            <w:t>Competencias Interpersonales para 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EFC09" id="_x0000_t202" coordsize="21600,21600" o:spt="202" path="m,l,21600r21600,l21600,xe">
              <v:stroke joinstyle="miter"/>
              <v:path gradientshapeok="t" o:connecttype="rect"/>
            </v:shapetype>
            <v:shape id="Cuadro de texto 1" o:spid="_x0000_s1026" type="#_x0000_t202" style="position:absolute;margin-left:127.2pt;margin-top:-33.9pt;width:326.2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" fillcolor="white [3201]" stroked="f" strokeweight=".5pt">
              <v:textbox>
                <w:txbxContent>
                  <w:p w14:paraId="03A560A4" w14:textId="17DAC181" w:rsidR="007165DF" w:rsidRPr="00445B7C" w:rsidRDefault="00BE07A5" w:rsidP="007165DF">
                    <w:pPr>
                      <w:rPr>
                        <w:b/>
                        <w:bCs/>
                        <w:lang w:val="es-ES"/>
                      </w:rPr>
                    </w:pPr>
                    <w:r w:rsidRPr="00445B7C">
                      <w:rPr>
                        <w:b/>
                        <w:bCs/>
                        <w:lang w:val="es-ES"/>
                      </w:rPr>
                      <w:t>Alumno</w:t>
                    </w:r>
                    <w:r w:rsidR="00BA0F21">
                      <w:rPr>
                        <w:b/>
                        <w:bCs/>
                        <w:lang w:val="es-ES"/>
                      </w:rPr>
                      <w:t xml:space="preserve">s: </w:t>
                    </w:r>
                    <w:proofErr w:type="spellStart"/>
                    <w:r w:rsidR="00BA0F21">
                      <w:rPr>
                        <w:b/>
                        <w:bCs/>
                        <w:lang w:val="es-ES"/>
                      </w:rPr>
                      <w:t>Marin</w:t>
                    </w:r>
                    <w:proofErr w:type="spellEnd"/>
                    <w:r w:rsidR="00BA0F21">
                      <w:rPr>
                        <w:b/>
                        <w:bCs/>
                        <w:lang w:val="es-ES"/>
                      </w:rPr>
                      <w:t xml:space="preserve"> Bernal </w:t>
                    </w:r>
                    <w:proofErr w:type="spellStart"/>
                    <w:r w:rsidR="00BA0F21">
                      <w:rPr>
                        <w:b/>
                        <w:bCs/>
                        <w:lang w:val="es-ES"/>
                      </w:rPr>
                      <w:t>Maria</w:t>
                    </w:r>
                    <w:proofErr w:type="spellEnd"/>
                    <w:r w:rsidR="00BA0F21">
                      <w:rPr>
                        <w:b/>
                        <w:bCs/>
                        <w:lang w:val="es-ES"/>
                      </w:rPr>
                      <w:t xml:space="preserve"> Alejandra, Collado </w:t>
                    </w:r>
                    <w:proofErr w:type="spellStart"/>
                    <w:r w:rsidR="00BA0F21">
                      <w:rPr>
                        <w:b/>
                        <w:bCs/>
                        <w:lang w:val="es-ES"/>
                      </w:rPr>
                      <w:t>Rodriguez</w:t>
                    </w:r>
                    <w:proofErr w:type="spellEnd"/>
                    <w:r w:rsidR="00BA0F21">
                      <w:rPr>
                        <w:b/>
                        <w:bCs/>
                        <w:lang w:val="es-ES"/>
                      </w:rPr>
                      <w:t xml:space="preserve"> </w:t>
                    </w:r>
                    <w:proofErr w:type="spellStart"/>
                    <w:r w:rsidR="00BA0F21">
                      <w:rPr>
                        <w:b/>
                        <w:bCs/>
                        <w:lang w:val="es-ES"/>
                      </w:rPr>
                      <w:t>Maria</w:t>
                    </w:r>
                    <w:proofErr w:type="spellEnd"/>
                    <w:r w:rsidR="00BA0F21">
                      <w:rPr>
                        <w:b/>
                        <w:bCs/>
                        <w:lang w:val="es-ES"/>
                      </w:rPr>
                      <w:t xml:space="preserve"> Fernanda, Vilca Apaza Christian Nicoll, </w:t>
                    </w:r>
                    <w:proofErr w:type="spellStart"/>
                    <w:r w:rsidR="00BA0F21">
                      <w:rPr>
                        <w:b/>
                        <w:bCs/>
                        <w:lang w:val="es-ES"/>
                      </w:rPr>
                      <w:t>Alarcon</w:t>
                    </w:r>
                    <w:proofErr w:type="spellEnd"/>
                    <w:r w:rsidR="00BA0F21">
                      <w:rPr>
                        <w:b/>
                        <w:bCs/>
                        <w:lang w:val="es-ES"/>
                      </w:rPr>
                      <w:t xml:space="preserve"> </w:t>
                    </w:r>
                    <w:proofErr w:type="spellStart"/>
                    <w:r w:rsidR="00BA0F21">
                      <w:rPr>
                        <w:b/>
                        <w:bCs/>
                        <w:lang w:val="es-ES"/>
                      </w:rPr>
                      <w:t>Bejar</w:t>
                    </w:r>
                    <w:proofErr w:type="spellEnd"/>
                    <w:r w:rsidR="00BA0F21">
                      <w:rPr>
                        <w:b/>
                        <w:bCs/>
                        <w:lang w:val="es-ES"/>
                      </w:rPr>
                      <w:t xml:space="preserve"> </w:t>
                    </w:r>
                    <w:proofErr w:type="spellStart"/>
                    <w:r w:rsidR="00BA0F21">
                      <w:rPr>
                        <w:b/>
                        <w:bCs/>
                        <w:lang w:val="es-ES"/>
                      </w:rPr>
                      <w:t>Ayrlton</w:t>
                    </w:r>
                    <w:proofErr w:type="spellEnd"/>
                    <w:r w:rsidR="00BA0F21">
                      <w:rPr>
                        <w:b/>
                        <w:bCs/>
                        <w:lang w:val="es-ES"/>
                      </w:rPr>
                      <w:t xml:space="preserve"> Aldair, </w:t>
                    </w:r>
                    <w:proofErr w:type="spellStart"/>
                    <w:r w:rsidR="00BA0F21">
                      <w:rPr>
                        <w:b/>
                        <w:bCs/>
                        <w:lang w:val="es-ES"/>
                      </w:rPr>
                      <w:t>Kana</w:t>
                    </w:r>
                    <w:proofErr w:type="spellEnd"/>
                    <w:r w:rsidR="00BA0F21">
                      <w:rPr>
                        <w:b/>
                        <w:bCs/>
                        <w:lang w:val="es-ES"/>
                      </w:rPr>
                      <w:t xml:space="preserve"> Hancco Delia</w:t>
                    </w:r>
                  </w:p>
                  <w:p w14:paraId="7A79209B" w14:textId="77777777" w:rsidR="007165DF" w:rsidRPr="00445B7C" w:rsidRDefault="00BE07A5" w:rsidP="007165DF">
                    <w:pPr>
                      <w:rPr>
                        <w:b/>
                        <w:bCs/>
                        <w:lang w:val="es-ES"/>
                      </w:rPr>
                    </w:pPr>
                    <w:r w:rsidRPr="00445B7C">
                      <w:rPr>
                        <w:b/>
                        <w:bCs/>
                        <w:lang w:val="es-ES"/>
                      </w:rPr>
                      <w:t xml:space="preserve">Curso: </w:t>
                    </w:r>
                    <w:r>
                      <w:rPr>
                        <w:b/>
                        <w:bCs/>
                        <w:lang w:val="es-ES"/>
                      </w:rPr>
                      <w:t>Competencias Interpersonales para el Trabajo</w:t>
                    </w:r>
                  </w:p>
                </w:txbxContent>
              </v:textbox>
            </v:shape>
          </w:pict>
        </mc:Fallback>
      </mc:AlternateContent>
    </w:r>
    <w:r w:rsidR="00BE07A5">
      <w:rPr>
        <w:noProof/>
      </w:rPr>
      <w:drawing>
        <wp:anchor distT="0" distB="0" distL="114300" distR="114300" simplePos="0" relativeHeight="251658240" behindDoc="0" locked="0" layoutInCell="1" hidden="0" allowOverlap="1" wp14:anchorId="44B38323" wp14:editId="16B51099">
          <wp:simplePos x="0" y="0"/>
          <wp:positionH relativeFrom="column">
            <wp:posOffset>-276223</wp:posOffset>
          </wp:positionH>
          <wp:positionV relativeFrom="paragraph">
            <wp:posOffset>-294638</wp:posOffset>
          </wp:positionV>
          <wp:extent cx="1252855" cy="464820"/>
          <wp:effectExtent l="0" t="0" r="0" b="0"/>
          <wp:wrapTopAndBottom distT="0" distB="0"/>
          <wp:docPr id="2" name="image1.png" descr="Nuevo Logo ISUR"/>
          <wp:cNvGraphicFramePr/>
          <a:graphic xmlns:a="http://schemas.openxmlformats.org/drawingml/2006/main">
            <a:graphicData uri="http://schemas.openxmlformats.org/drawingml/2006/picture">
              <pic:pic xmlns:pic="http://schemas.openxmlformats.org/drawingml/2006/picture">
                <pic:nvPicPr>
                  <pic:cNvPr id="0" name="image1.png" descr="Nuevo Logo ISUR"/>
                  <pic:cNvPicPr preferRelativeResize="0"/>
                </pic:nvPicPr>
                <pic:blipFill>
                  <a:blip r:embed="rId1"/>
                  <a:srcRect/>
                  <a:stretch>
                    <a:fillRect/>
                  </a:stretch>
                </pic:blipFill>
                <pic:spPr>
                  <a:xfrm>
                    <a:off x="0" y="0"/>
                    <a:ext cx="1252855" cy="4648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F4433"/>
    <w:multiLevelType w:val="multilevel"/>
    <w:tmpl w:val="22AED1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7B6"/>
    <w:rsid w:val="002A57B6"/>
    <w:rsid w:val="00BA0F21"/>
    <w:rsid w:val="00BE07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B7964"/>
  <w15:docId w15:val="{F9507185-D57E-4CC1-B6FF-B08393CB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A0F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0F21"/>
  </w:style>
  <w:style w:type="paragraph" w:styleId="Piedepgina">
    <w:name w:val="footer"/>
    <w:basedOn w:val="Normal"/>
    <w:link w:val="PiedepginaCar"/>
    <w:uiPriority w:val="99"/>
    <w:unhideWhenUsed/>
    <w:rsid w:val="00BA0F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0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541</Words>
  <Characters>2980</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VILCA APAZA CHRISTIAN NICOLL</cp:lastModifiedBy>
  <cp:revision>2</cp:revision>
  <dcterms:created xsi:type="dcterms:W3CDTF">2020-11-19T03:31:00Z</dcterms:created>
  <dcterms:modified xsi:type="dcterms:W3CDTF">2020-11-19T03:35:00Z</dcterms:modified>
</cp:coreProperties>
</file>