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CBC0E" w14:textId="2DD5DC7E" w:rsidR="00A76D0D" w:rsidRPr="00A76D0D" w:rsidRDefault="00A76D0D" w:rsidP="00A76D0D">
      <w:pPr>
        <w:pStyle w:val="Prrafodelista"/>
        <w:numPr>
          <w:ilvl w:val="0"/>
          <w:numId w:val="2"/>
        </w:numPr>
        <w:rPr>
          <w:color w:val="FF0000"/>
          <w:sz w:val="28"/>
          <w:szCs w:val="28"/>
        </w:rPr>
      </w:pPr>
      <w:r w:rsidRPr="00A76D0D">
        <w:rPr>
          <w:color w:val="FF0000"/>
          <w:sz w:val="28"/>
          <w:szCs w:val="28"/>
        </w:rPr>
        <w:t>¿Qué es lo que más les llama la atención y por qué?</w:t>
      </w:r>
    </w:p>
    <w:p w14:paraId="0078993B" w14:textId="2F54B08C" w:rsidR="00A76D0D" w:rsidRPr="00A76D0D" w:rsidRDefault="00A76D0D" w:rsidP="00A76D0D">
      <w:pPr>
        <w:pStyle w:val="Prrafodelista"/>
        <w:rPr>
          <w:color w:val="FF0000"/>
          <w:sz w:val="24"/>
          <w:szCs w:val="24"/>
        </w:rPr>
      </w:pPr>
      <w:r>
        <w:rPr>
          <w:color w:val="FF0000"/>
          <w:sz w:val="24"/>
          <w:szCs w:val="24"/>
        </w:rPr>
        <w:t>La parte en la que bailan tango, por que el baile es muy hermoso muy aparte que el hombre que baila parece ser ciego</w:t>
      </w:r>
      <w:r w:rsidR="00592B11">
        <w:rPr>
          <w:color w:val="FF0000"/>
          <w:sz w:val="24"/>
          <w:szCs w:val="24"/>
        </w:rPr>
        <w:t xml:space="preserve"> pero muy buen bailarín de tango</w:t>
      </w:r>
      <w:r>
        <w:rPr>
          <w:color w:val="FF0000"/>
          <w:sz w:val="24"/>
          <w:szCs w:val="24"/>
        </w:rPr>
        <w:t xml:space="preserve">, de ahí a mas su actitud es muy extrovertida y </w:t>
      </w:r>
      <w:r w:rsidR="00592B11">
        <w:rPr>
          <w:color w:val="FF0000"/>
          <w:sz w:val="24"/>
          <w:szCs w:val="24"/>
        </w:rPr>
        <w:t>más</w:t>
      </w:r>
      <w:r>
        <w:rPr>
          <w:color w:val="FF0000"/>
          <w:sz w:val="24"/>
          <w:szCs w:val="24"/>
        </w:rPr>
        <w:t xml:space="preserve"> </w:t>
      </w:r>
      <w:r w:rsidR="00592B11">
        <w:rPr>
          <w:color w:val="FF0000"/>
          <w:sz w:val="24"/>
          <w:szCs w:val="24"/>
        </w:rPr>
        <w:t>sociable,</w:t>
      </w:r>
      <w:r>
        <w:rPr>
          <w:color w:val="FF0000"/>
          <w:sz w:val="24"/>
          <w:szCs w:val="24"/>
        </w:rPr>
        <w:t xml:space="preserve"> pero nada del otro mundo</w:t>
      </w:r>
      <w:r w:rsidR="00592B11">
        <w:rPr>
          <w:color w:val="FF0000"/>
          <w:sz w:val="24"/>
          <w:szCs w:val="24"/>
        </w:rPr>
        <w:t>.</w:t>
      </w:r>
    </w:p>
    <w:p w14:paraId="2268FF82" w14:textId="65E0D275" w:rsidR="00A76D0D" w:rsidRPr="00A76D0D" w:rsidRDefault="00A76D0D" w:rsidP="00A76D0D">
      <w:pPr>
        <w:pStyle w:val="Prrafodelista"/>
        <w:numPr>
          <w:ilvl w:val="0"/>
          <w:numId w:val="2"/>
        </w:numPr>
        <w:rPr>
          <w:color w:val="FF0000"/>
          <w:sz w:val="28"/>
          <w:szCs w:val="28"/>
        </w:rPr>
      </w:pPr>
      <w:r w:rsidRPr="00A76D0D">
        <w:rPr>
          <w:color w:val="FF0000"/>
          <w:sz w:val="28"/>
          <w:szCs w:val="28"/>
        </w:rPr>
        <w:t>¿Observaron los comportamientos? ¿qué gestos reconocieron y que expresaban?</w:t>
      </w:r>
    </w:p>
    <w:p w14:paraId="7CF6B2A2" w14:textId="1D08510F" w:rsidR="00A76D0D" w:rsidRDefault="00592B11" w:rsidP="00A76D0D">
      <w:pPr>
        <w:pStyle w:val="Prrafodelista"/>
        <w:rPr>
          <w:color w:val="FF0000"/>
          <w:sz w:val="24"/>
          <w:szCs w:val="24"/>
        </w:rPr>
      </w:pPr>
      <w:r>
        <w:rPr>
          <w:color w:val="FF0000"/>
          <w:sz w:val="24"/>
          <w:szCs w:val="24"/>
        </w:rPr>
        <w:t>Se pudo observar un comportamiento carismático por parte de del señor Frank, de temor por parte de la señorita Donna y de alegría casi al final por parte de los dos.</w:t>
      </w:r>
    </w:p>
    <w:p w14:paraId="357D68F9" w14:textId="30A7B9E0" w:rsidR="00592B11" w:rsidRDefault="00592B11" w:rsidP="00A76D0D">
      <w:pPr>
        <w:pStyle w:val="Prrafodelista"/>
        <w:rPr>
          <w:color w:val="FF0000"/>
          <w:sz w:val="24"/>
          <w:szCs w:val="24"/>
        </w:rPr>
      </w:pPr>
      <w:r>
        <w:rPr>
          <w:color w:val="FF0000"/>
          <w:sz w:val="24"/>
          <w:szCs w:val="24"/>
        </w:rPr>
        <w:t>Se pudo ver gestos de alegría, de coqueteo, de miedo y de seriedad.</w:t>
      </w:r>
    </w:p>
    <w:p w14:paraId="3A13E5E1" w14:textId="77777777" w:rsidR="00592B11" w:rsidRPr="00592B11" w:rsidRDefault="00592B11" w:rsidP="00A76D0D">
      <w:pPr>
        <w:pStyle w:val="Prrafodelista"/>
        <w:rPr>
          <w:color w:val="FF0000"/>
          <w:sz w:val="24"/>
          <w:szCs w:val="24"/>
        </w:rPr>
      </w:pPr>
    </w:p>
    <w:p w14:paraId="7B815048" w14:textId="2D9B1C8A" w:rsidR="00A76D0D" w:rsidRPr="00A76D0D" w:rsidRDefault="00A76D0D" w:rsidP="00A76D0D">
      <w:pPr>
        <w:pStyle w:val="Prrafodelista"/>
        <w:numPr>
          <w:ilvl w:val="0"/>
          <w:numId w:val="2"/>
        </w:numPr>
        <w:rPr>
          <w:color w:val="FF0000"/>
          <w:sz w:val="28"/>
          <w:szCs w:val="28"/>
        </w:rPr>
      </w:pPr>
      <w:r w:rsidRPr="00A76D0D">
        <w:rPr>
          <w:color w:val="FF0000"/>
          <w:sz w:val="28"/>
          <w:szCs w:val="28"/>
        </w:rPr>
        <w:t>¿Cuáles y cómo son las actitudes de los personajes?</w:t>
      </w:r>
    </w:p>
    <w:p w14:paraId="24A60E3D" w14:textId="77777777" w:rsidR="00A76D0D" w:rsidRPr="00A76D0D" w:rsidRDefault="00A76D0D" w:rsidP="00A76D0D">
      <w:pPr>
        <w:pStyle w:val="Prrafodelista"/>
        <w:rPr>
          <w:color w:val="FF0000"/>
          <w:sz w:val="28"/>
          <w:szCs w:val="28"/>
        </w:rPr>
      </w:pPr>
    </w:p>
    <w:p w14:paraId="32A2A523" w14:textId="11819DC6" w:rsidR="00A76D0D" w:rsidRPr="00E130C5" w:rsidRDefault="00592B11" w:rsidP="00A76D0D">
      <w:pPr>
        <w:pStyle w:val="Prrafodelista"/>
        <w:rPr>
          <w:color w:val="FF0000"/>
          <w:sz w:val="24"/>
          <w:szCs w:val="24"/>
        </w:rPr>
      </w:pPr>
      <w:r w:rsidRPr="00E130C5">
        <w:rPr>
          <w:color w:val="FF0000"/>
          <w:sz w:val="24"/>
          <w:szCs w:val="24"/>
        </w:rPr>
        <w:t>De parte de Donna se pudo ver una actitud temerosa al principio, también una actitud de estar dispuesto a probar.</w:t>
      </w:r>
    </w:p>
    <w:p w14:paraId="348E7ECF" w14:textId="1A78475D" w:rsidR="00592B11" w:rsidRPr="00E130C5" w:rsidRDefault="00592B11" w:rsidP="00A76D0D">
      <w:pPr>
        <w:pStyle w:val="Prrafodelista"/>
        <w:rPr>
          <w:color w:val="FF0000"/>
          <w:sz w:val="24"/>
          <w:szCs w:val="24"/>
        </w:rPr>
      </w:pPr>
      <w:r w:rsidRPr="00E130C5">
        <w:rPr>
          <w:color w:val="FF0000"/>
          <w:sz w:val="24"/>
          <w:szCs w:val="24"/>
        </w:rPr>
        <w:t>Por parte del señor Frank se puedo ver una actitud seria, con un poco de galantería, una actitud de valor y dispuesto a todo.</w:t>
      </w:r>
    </w:p>
    <w:p w14:paraId="11EB720C" w14:textId="77777777" w:rsidR="00592B11" w:rsidRDefault="00A76D0D" w:rsidP="00592B11">
      <w:pPr>
        <w:pStyle w:val="Prrafodelista"/>
        <w:numPr>
          <w:ilvl w:val="0"/>
          <w:numId w:val="2"/>
        </w:numPr>
        <w:rPr>
          <w:color w:val="FF0000"/>
          <w:sz w:val="28"/>
          <w:szCs w:val="28"/>
        </w:rPr>
      </w:pPr>
      <w:r w:rsidRPr="00A76D0D">
        <w:rPr>
          <w:color w:val="FF0000"/>
          <w:sz w:val="28"/>
          <w:szCs w:val="28"/>
        </w:rPr>
        <w:t>¿Qué emociones estuvieron presentes?</w:t>
      </w:r>
    </w:p>
    <w:p w14:paraId="79B24AE0" w14:textId="78238E6B" w:rsidR="00A76D0D" w:rsidRPr="00E130C5" w:rsidRDefault="00592B11" w:rsidP="00592B11">
      <w:pPr>
        <w:pStyle w:val="Prrafodelista"/>
        <w:rPr>
          <w:color w:val="FF0000"/>
          <w:sz w:val="24"/>
          <w:szCs w:val="24"/>
        </w:rPr>
      </w:pPr>
      <w:r w:rsidRPr="00E130C5">
        <w:rPr>
          <w:color w:val="FF0000"/>
          <w:sz w:val="24"/>
          <w:szCs w:val="24"/>
        </w:rPr>
        <w:t>Una emoción de interés con un poco de orgullo y serenidad por parte de Frank.</w:t>
      </w:r>
    </w:p>
    <w:p w14:paraId="071B8873" w14:textId="678320D7" w:rsidR="00592B11" w:rsidRPr="00E130C5" w:rsidRDefault="00592B11" w:rsidP="00592B11">
      <w:pPr>
        <w:pStyle w:val="Prrafodelista"/>
        <w:rPr>
          <w:color w:val="FF0000"/>
          <w:sz w:val="24"/>
          <w:szCs w:val="24"/>
        </w:rPr>
      </w:pPr>
      <w:r w:rsidRPr="00E130C5">
        <w:rPr>
          <w:color w:val="FF0000"/>
          <w:sz w:val="24"/>
          <w:szCs w:val="24"/>
        </w:rPr>
        <w:t>Por parte de la señorita Donna podemos ver una emoción de inseguridad, un poco de gratitud, miedo y casi al final alegría.</w:t>
      </w:r>
    </w:p>
    <w:p w14:paraId="198F818D" w14:textId="47EF68DD" w:rsidR="00A76D0D" w:rsidRPr="00A76D0D" w:rsidRDefault="00A76D0D" w:rsidP="00A76D0D">
      <w:pPr>
        <w:pStyle w:val="Prrafodelista"/>
        <w:numPr>
          <w:ilvl w:val="0"/>
          <w:numId w:val="2"/>
        </w:numPr>
        <w:rPr>
          <w:color w:val="FF0000"/>
          <w:sz w:val="28"/>
          <w:szCs w:val="28"/>
        </w:rPr>
      </w:pPr>
      <w:r w:rsidRPr="00A76D0D">
        <w:rPr>
          <w:color w:val="FF0000"/>
          <w:sz w:val="28"/>
          <w:szCs w:val="28"/>
        </w:rPr>
        <w:t>¿Cómo es la conexión entre los personajes?</w:t>
      </w:r>
    </w:p>
    <w:p w14:paraId="1F4169B7" w14:textId="77777777" w:rsidR="00A76D0D" w:rsidRPr="00A76D0D" w:rsidRDefault="00A76D0D" w:rsidP="00A76D0D">
      <w:pPr>
        <w:pStyle w:val="Prrafodelista"/>
        <w:rPr>
          <w:color w:val="FF0000"/>
          <w:sz w:val="28"/>
          <w:szCs w:val="28"/>
        </w:rPr>
      </w:pPr>
    </w:p>
    <w:p w14:paraId="4696B8EE" w14:textId="7ED6A76D" w:rsidR="00A76D0D" w:rsidRPr="00E130C5" w:rsidRDefault="00E130C5" w:rsidP="00A76D0D">
      <w:pPr>
        <w:pStyle w:val="Prrafodelista"/>
        <w:rPr>
          <w:color w:val="FF0000"/>
          <w:sz w:val="24"/>
          <w:szCs w:val="24"/>
        </w:rPr>
      </w:pPr>
      <w:r w:rsidRPr="00E130C5">
        <w:rPr>
          <w:color w:val="FF0000"/>
          <w:sz w:val="24"/>
          <w:szCs w:val="24"/>
        </w:rPr>
        <w:t>Al principio no hay ninguna conexión ya que parece ser q son personas que no se conocen para nada, pero como se va avanzando la interacción entre los personajes se nota una pequeña conexión gracias al tema del baile específicamente del tango</w:t>
      </w:r>
    </w:p>
    <w:p w14:paraId="181F9A09" w14:textId="3322F106" w:rsidR="00E64326" w:rsidRDefault="00A76D0D" w:rsidP="00E130C5">
      <w:pPr>
        <w:pStyle w:val="Prrafodelista"/>
        <w:numPr>
          <w:ilvl w:val="0"/>
          <w:numId w:val="2"/>
        </w:numPr>
        <w:rPr>
          <w:color w:val="FF0000"/>
          <w:sz w:val="28"/>
          <w:szCs w:val="28"/>
        </w:rPr>
      </w:pPr>
      <w:r w:rsidRPr="00A76D0D">
        <w:rPr>
          <w:color w:val="FF0000"/>
          <w:sz w:val="28"/>
          <w:szCs w:val="28"/>
        </w:rPr>
        <w:t>¿Qué virtudes se pueden identificar a lo largo de la escena?</w:t>
      </w:r>
    </w:p>
    <w:p w14:paraId="19D1A5E2" w14:textId="15E96D3F" w:rsidR="00E130C5" w:rsidRPr="00E130C5" w:rsidRDefault="00E130C5" w:rsidP="00E130C5">
      <w:pPr>
        <w:pStyle w:val="Prrafodelista"/>
        <w:rPr>
          <w:color w:val="FF0000"/>
          <w:sz w:val="24"/>
          <w:szCs w:val="24"/>
        </w:rPr>
      </w:pPr>
      <w:r w:rsidRPr="00E130C5">
        <w:rPr>
          <w:color w:val="FF0000"/>
          <w:sz w:val="24"/>
          <w:szCs w:val="24"/>
        </w:rPr>
        <w:t>Se puede ver virtudes como la amabilidad del señor Frank y de la señorita Donna, en el caso de Frank al ofrecerse a enseñarle un poco sobre el Tango y en el de la señorita Donna la de entablar una conversación con alguien extraño; también un poco dele sentido del humor por parte dele señor Frank</w:t>
      </w:r>
    </w:p>
    <w:sectPr w:rsidR="00E130C5" w:rsidRPr="00E130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910C9"/>
    <w:multiLevelType w:val="hybridMultilevel"/>
    <w:tmpl w:val="5874F6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1DB3FB9"/>
    <w:multiLevelType w:val="multilevel"/>
    <w:tmpl w:val="BF104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0D"/>
    <w:rsid w:val="00592B11"/>
    <w:rsid w:val="00A76D0D"/>
    <w:rsid w:val="00E130C5"/>
    <w:rsid w:val="00E643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C5A8"/>
  <w15:chartTrackingRefBased/>
  <w15:docId w15:val="{BB9F17CB-9767-4C0B-8392-C89B5A0E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0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272</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2020-11-30T04:13:00Z</dcterms:created>
  <dcterms:modified xsi:type="dcterms:W3CDTF">2020-11-30T04:39:00Z</dcterms:modified>
</cp:coreProperties>
</file>