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51E46" w14:textId="3639E2CA" w:rsidR="00ED161F" w:rsidRDefault="00ED161F">
      <w:pPr>
        <w:rPr>
          <w:rFonts w:ascii="LubalinGraphStd-Demi" w:hAnsi="LubalinGraphStd-Demi" w:cs="LubalinGraphStd-Demi"/>
          <w:b/>
          <w:bCs/>
          <w:sz w:val="32"/>
          <w:szCs w:val="32"/>
        </w:rPr>
      </w:pPr>
      <w:r>
        <w:rPr>
          <w:rFonts w:ascii="LubalinGraphStd-Demi" w:hAnsi="LubalinGraphStd-Demi" w:cs="LubalinGraphStd-Demi"/>
          <w:b/>
          <w:bCs/>
          <w:sz w:val="32"/>
          <w:szCs w:val="32"/>
        </w:rPr>
        <w:t>Pruebas de Aplicaciones Convencionales</w:t>
      </w:r>
    </w:p>
    <w:p w14:paraId="65BE2943" w14:textId="77777777" w:rsidR="00ED161F" w:rsidRDefault="00ED161F">
      <w:pPr>
        <w:rPr>
          <w:rFonts w:ascii="LubalinGraphStd-Demi" w:hAnsi="LubalinGraphStd-Demi" w:cs="LubalinGraphStd-Demi"/>
          <w:b/>
          <w:bCs/>
          <w:sz w:val="32"/>
          <w:szCs w:val="32"/>
        </w:rPr>
      </w:pPr>
    </w:p>
    <w:p w14:paraId="64AB3482" w14:textId="1EEE9C0B" w:rsidR="008F14F7" w:rsidRPr="00D50E5B" w:rsidRDefault="00D50E5B">
      <w:pPr>
        <w:rPr>
          <w:rFonts w:ascii="LubalinGraphStd-Demi" w:hAnsi="LubalinGraphStd-Demi" w:cs="LubalinGraphStd-Demi"/>
          <w:b/>
          <w:bCs/>
          <w:sz w:val="25"/>
          <w:szCs w:val="25"/>
        </w:rPr>
      </w:pPr>
      <w:r w:rsidRPr="00D50E5B">
        <w:rPr>
          <w:rFonts w:ascii="LubalinGraphStd-Demi" w:hAnsi="LubalinGraphStd-Demi" w:cs="LubalinGraphStd-Demi"/>
          <w:b/>
          <w:bCs/>
          <w:sz w:val="32"/>
          <w:szCs w:val="32"/>
        </w:rPr>
        <w:t>F</w:t>
      </w:r>
      <w:r w:rsidRPr="00D50E5B">
        <w:rPr>
          <w:rFonts w:ascii="LubalinGraphStd-Demi" w:hAnsi="LubalinGraphStd-Demi" w:cs="LubalinGraphStd-Demi"/>
          <w:b/>
          <w:bCs/>
          <w:sz w:val="25"/>
          <w:szCs w:val="25"/>
        </w:rPr>
        <w:t>UNDAMENTOS DE LAS PRUEBAS DEL SOFTWARE</w:t>
      </w:r>
    </w:p>
    <w:p w14:paraId="22C4247F" w14:textId="77777777" w:rsidR="00D50E5B" w:rsidRPr="00D50E5B" w:rsidRDefault="00D50E5B" w:rsidP="00D50E5B">
      <w:pPr>
        <w:autoSpaceDE w:val="0"/>
        <w:autoSpaceDN w:val="0"/>
        <w:adjustRightInd w:val="0"/>
        <w:spacing w:after="0" w:line="240" w:lineRule="auto"/>
        <w:rPr>
          <w:rFonts w:ascii="LeawoodStd-Book" w:hAnsi="LeawoodStd-Book" w:cs="LeawoodStd-Book"/>
          <w:color w:val="000000"/>
          <w:sz w:val="25"/>
          <w:szCs w:val="25"/>
        </w:rPr>
      </w:pPr>
      <w:proofErr w:type="spellStart"/>
      <w:r w:rsidRPr="00D50E5B">
        <w:rPr>
          <w:rFonts w:ascii="LeawoodStd-Bold" w:hAnsi="LeawoodStd-Bold" w:cs="LeawoodStd-Bold"/>
          <w:b/>
          <w:bCs/>
          <w:color w:val="585858"/>
          <w:sz w:val="25"/>
          <w:szCs w:val="25"/>
        </w:rPr>
        <w:t>Comprobabilidad</w:t>
      </w:r>
      <w:proofErr w:type="spellEnd"/>
      <w:r w:rsidRPr="00D50E5B">
        <w:rPr>
          <w:rFonts w:ascii="LeawoodStd-Bold" w:hAnsi="LeawoodStd-Bold" w:cs="LeawoodStd-Bold"/>
          <w:b/>
          <w:bCs/>
          <w:color w:val="585858"/>
          <w:sz w:val="25"/>
          <w:szCs w:val="25"/>
        </w:rPr>
        <w:t xml:space="preserve">. </w:t>
      </w:r>
      <w:r w:rsidRPr="00D50E5B">
        <w:rPr>
          <w:rFonts w:ascii="LeawoodStd-Book" w:hAnsi="LeawoodStd-Book" w:cs="LeawoodStd-Book"/>
          <w:color w:val="000000"/>
          <w:sz w:val="25"/>
          <w:szCs w:val="25"/>
        </w:rPr>
        <w:t>James Bach</w:t>
      </w:r>
      <w:r w:rsidRPr="00D50E5B">
        <w:rPr>
          <w:rFonts w:ascii="LeawoodStd-Book" w:hAnsi="LeawoodStd-Book" w:cs="LeawoodStd-Book"/>
          <w:color w:val="000000"/>
          <w:sz w:val="18"/>
          <w:szCs w:val="18"/>
        </w:rPr>
        <w:t xml:space="preserve">1 </w:t>
      </w:r>
      <w:r w:rsidRPr="00D50E5B">
        <w:rPr>
          <w:rFonts w:ascii="LeawoodStd-Book" w:hAnsi="LeawoodStd-Book" w:cs="LeawoodStd-Book"/>
          <w:color w:val="000000"/>
          <w:sz w:val="25"/>
          <w:szCs w:val="25"/>
        </w:rPr>
        <w:t xml:space="preserve">proporciona la siguiente definición de </w:t>
      </w:r>
      <w:proofErr w:type="spellStart"/>
      <w:r w:rsidRPr="00D50E5B">
        <w:rPr>
          <w:rFonts w:ascii="LeawoodStd-Book" w:hAnsi="LeawoodStd-Book" w:cs="LeawoodStd-Book"/>
          <w:color w:val="000000"/>
          <w:sz w:val="25"/>
          <w:szCs w:val="25"/>
        </w:rPr>
        <w:t>comprobabilidad</w:t>
      </w:r>
      <w:proofErr w:type="spellEnd"/>
      <w:r w:rsidRPr="00D50E5B">
        <w:rPr>
          <w:rFonts w:ascii="LeawoodStd-Book" w:hAnsi="LeawoodStd-Book" w:cs="LeawoodStd-Book"/>
          <w:color w:val="000000"/>
          <w:sz w:val="25"/>
          <w:szCs w:val="25"/>
        </w:rPr>
        <w:t>: “La</w:t>
      </w:r>
    </w:p>
    <w:p w14:paraId="59B8EE2F" w14:textId="77777777" w:rsidR="00D50E5B" w:rsidRPr="00D50E5B" w:rsidRDefault="00D50E5B" w:rsidP="00D50E5B">
      <w:pPr>
        <w:autoSpaceDE w:val="0"/>
        <w:autoSpaceDN w:val="0"/>
        <w:adjustRightInd w:val="0"/>
        <w:spacing w:after="0" w:line="240" w:lineRule="auto"/>
        <w:rPr>
          <w:rFonts w:ascii="LeawoodStd-Book" w:hAnsi="LeawoodStd-Book" w:cs="LeawoodStd-Book"/>
          <w:color w:val="000000"/>
          <w:sz w:val="25"/>
          <w:szCs w:val="25"/>
        </w:rPr>
      </w:pPr>
      <w:proofErr w:type="spellStart"/>
      <w:r w:rsidRPr="00D50E5B">
        <w:rPr>
          <w:rFonts w:ascii="LeawoodStd-BookItalic" w:hAnsi="LeawoodStd-BookItalic" w:cs="LeawoodStd-BookItalic"/>
          <w:i/>
          <w:iCs/>
          <w:color w:val="000000"/>
          <w:sz w:val="25"/>
          <w:szCs w:val="25"/>
        </w:rPr>
        <w:t>comprobabilidad</w:t>
      </w:r>
      <w:proofErr w:type="spellEnd"/>
      <w:r w:rsidRPr="00D50E5B">
        <w:rPr>
          <w:rFonts w:ascii="LeawoodStd-BookItalic" w:hAnsi="LeawoodStd-BookItalic" w:cs="LeawoodStd-BookItalic"/>
          <w:i/>
          <w:iCs/>
          <w:color w:val="000000"/>
          <w:sz w:val="25"/>
          <w:szCs w:val="25"/>
        </w:rPr>
        <w:t xml:space="preserve"> del software </w:t>
      </w:r>
      <w:r w:rsidRPr="00D50E5B">
        <w:rPr>
          <w:rFonts w:ascii="LeawoodStd-Book" w:hAnsi="LeawoodStd-Book" w:cs="LeawoodStd-Book"/>
          <w:color w:val="000000"/>
          <w:sz w:val="25"/>
          <w:szCs w:val="25"/>
        </w:rPr>
        <w:t>significa simplemente saber con cuánta facilidad puede probarse</w:t>
      </w:r>
    </w:p>
    <w:p w14:paraId="1E36EFBB" w14:textId="269656F2" w:rsidR="00D50E5B" w:rsidRPr="00D50E5B" w:rsidRDefault="00D50E5B" w:rsidP="00D50E5B">
      <w:pPr>
        <w:rPr>
          <w:rFonts w:ascii="LeawoodStd-Bold" w:hAnsi="LeawoodStd-Bold" w:cs="LeawoodStd-Bold"/>
          <w:b/>
          <w:bCs/>
          <w:color w:val="585858"/>
          <w:sz w:val="25"/>
          <w:szCs w:val="25"/>
        </w:rPr>
      </w:pPr>
      <w:r w:rsidRPr="00D50E5B">
        <w:rPr>
          <w:rFonts w:ascii="LeawoodStd-Book" w:hAnsi="LeawoodStd-Book" w:cs="LeawoodStd-Book"/>
          <w:color w:val="000000"/>
          <w:sz w:val="25"/>
          <w:szCs w:val="25"/>
        </w:rPr>
        <w:t xml:space="preserve">[un programa de cómputo].” Las siguientes características conducen a software </w:t>
      </w:r>
      <w:proofErr w:type="gramStart"/>
      <w:r w:rsidRPr="00D50E5B">
        <w:rPr>
          <w:rFonts w:ascii="LeawoodStd-Book" w:hAnsi="LeawoodStd-Book" w:cs="LeawoodStd-Book"/>
          <w:color w:val="000000"/>
          <w:sz w:val="25"/>
          <w:szCs w:val="25"/>
        </w:rPr>
        <w:t>comprobable.</w:t>
      </w:r>
      <w:r w:rsidRPr="00D50E5B">
        <w:rPr>
          <w:rFonts w:ascii="LeawoodStd-Bold" w:hAnsi="LeawoodStd-Bold" w:cs="LeawoodStd-Bold"/>
          <w:b/>
          <w:bCs/>
          <w:color w:val="585858"/>
          <w:sz w:val="25"/>
          <w:szCs w:val="25"/>
        </w:rPr>
        <w:t>.</w:t>
      </w:r>
      <w:proofErr w:type="gramEnd"/>
    </w:p>
    <w:p w14:paraId="39321D99" w14:textId="77777777" w:rsidR="00D50E5B" w:rsidRPr="00D50E5B" w:rsidRDefault="00D50E5B">
      <w:pPr>
        <w:rPr>
          <w:rFonts w:ascii="LeawoodStd-Book" w:hAnsi="LeawoodStd-Book" w:cs="LeawoodStd-Book"/>
          <w:sz w:val="25"/>
          <w:szCs w:val="25"/>
        </w:rPr>
      </w:pPr>
      <w:r w:rsidRPr="00D50E5B">
        <w:rPr>
          <w:rFonts w:ascii="LeawoodStd-BookItalic" w:hAnsi="LeawoodStd-BookItalic" w:cs="LeawoodStd-BookItalic"/>
          <w:i/>
          <w:iCs/>
          <w:sz w:val="25"/>
          <w:szCs w:val="25"/>
        </w:rPr>
        <w:t>Operatividad</w:t>
      </w:r>
      <w:r w:rsidRPr="00D50E5B">
        <w:rPr>
          <w:rFonts w:ascii="LeawoodStd-Book" w:hAnsi="LeawoodStd-Book" w:cs="LeawoodStd-Book"/>
          <w:sz w:val="25"/>
          <w:szCs w:val="25"/>
        </w:rPr>
        <w:t>. “Mientras mejor funcione, más eficientemente puede probarse.”</w:t>
      </w:r>
    </w:p>
    <w:p w14:paraId="27D5FB2A" w14:textId="4F1522AE" w:rsidR="00D50E5B" w:rsidRPr="00D50E5B" w:rsidRDefault="00D50E5B">
      <w:pPr>
        <w:rPr>
          <w:rFonts w:ascii="LeawoodStd-Book" w:hAnsi="LeawoodStd-Book" w:cs="LeawoodStd-Book"/>
          <w:sz w:val="25"/>
          <w:szCs w:val="25"/>
        </w:rPr>
      </w:pPr>
      <w:proofErr w:type="spellStart"/>
      <w:r w:rsidRPr="00D50E5B">
        <w:rPr>
          <w:rFonts w:ascii="LeawoodStd-BookItalic" w:hAnsi="LeawoodStd-BookItalic" w:cs="LeawoodStd-BookItalic"/>
          <w:i/>
          <w:iCs/>
          <w:sz w:val="25"/>
          <w:szCs w:val="25"/>
        </w:rPr>
        <w:t>Observabilidad</w:t>
      </w:r>
      <w:proofErr w:type="spellEnd"/>
      <w:r w:rsidRPr="00D50E5B">
        <w:rPr>
          <w:rFonts w:ascii="LeawoodStd-Book" w:hAnsi="LeawoodStd-Book" w:cs="LeawoodStd-Book"/>
          <w:sz w:val="25"/>
          <w:szCs w:val="25"/>
        </w:rPr>
        <w:t>. “Lo que ve es lo que prueba.”.</w:t>
      </w:r>
    </w:p>
    <w:p w14:paraId="006D73BE" w14:textId="77777777" w:rsidR="00D50E5B" w:rsidRPr="00D50E5B" w:rsidRDefault="00D50E5B" w:rsidP="00D50E5B">
      <w:pPr>
        <w:autoSpaceDE w:val="0"/>
        <w:autoSpaceDN w:val="0"/>
        <w:adjustRightInd w:val="0"/>
        <w:spacing w:after="0" w:line="240" w:lineRule="auto"/>
        <w:rPr>
          <w:rFonts w:ascii="LeawoodStd-Book" w:hAnsi="LeawoodStd-Book" w:cs="LeawoodStd-Book"/>
          <w:sz w:val="25"/>
          <w:szCs w:val="25"/>
        </w:rPr>
      </w:pPr>
      <w:r w:rsidRPr="00D50E5B">
        <w:rPr>
          <w:rFonts w:ascii="LeawoodStd-BookItalic" w:hAnsi="LeawoodStd-BookItalic" w:cs="LeawoodStd-BookItalic"/>
          <w:i/>
          <w:iCs/>
          <w:sz w:val="25"/>
          <w:szCs w:val="25"/>
        </w:rPr>
        <w:t>Controlabilidad</w:t>
      </w:r>
      <w:r w:rsidRPr="00D50E5B">
        <w:rPr>
          <w:rFonts w:ascii="LeawoodStd-Book" w:hAnsi="LeawoodStd-Book" w:cs="LeawoodStd-Book"/>
          <w:sz w:val="25"/>
          <w:szCs w:val="25"/>
        </w:rPr>
        <w:t>. “Mientras mejor pueda controlar el software, más podrá automatizar y optimizar</w:t>
      </w:r>
    </w:p>
    <w:p w14:paraId="3A3D7B7B" w14:textId="045F7F1A" w:rsidR="00D50E5B" w:rsidRPr="00D50E5B" w:rsidRDefault="00D50E5B" w:rsidP="00D50E5B">
      <w:pPr>
        <w:rPr>
          <w:rFonts w:ascii="LeawoodStd-Book" w:hAnsi="LeawoodStd-Book" w:cs="LeawoodStd-Book"/>
          <w:sz w:val="25"/>
          <w:szCs w:val="25"/>
        </w:rPr>
      </w:pPr>
      <w:r w:rsidRPr="00D50E5B">
        <w:rPr>
          <w:rFonts w:ascii="LeawoodStd-Book" w:hAnsi="LeawoodStd-Book" w:cs="LeawoodStd-Book"/>
          <w:sz w:val="25"/>
          <w:szCs w:val="25"/>
        </w:rPr>
        <w:t>las pruebas.”</w:t>
      </w:r>
    </w:p>
    <w:p w14:paraId="6A71F8D4" w14:textId="77777777" w:rsidR="00D50E5B" w:rsidRPr="00D50E5B" w:rsidRDefault="00D50E5B" w:rsidP="00D50E5B">
      <w:pPr>
        <w:autoSpaceDE w:val="0"/>
        <w:autoSpaceDN w:val="0"/>
        <w:adjustRightInd w:val="0"/>
        <w:spacing w:after="0" w:line="240" w:lineRule="auto"/>
        <w:rPr>
          <w:rFonts w:ascii="LeawoodStd-Book" w:hAnsi="LeawoodStd-Book" w:cs="LeawoodStd-Book"/>
          <w:sz w:val="25"/>
          <w:szCs w:val="25"/>
        </w:rPr>
      </w:pPr>
      <w:proofErr w:type="spellStart"/>
      <w:r w:rsidRPr="00D50E5B">
        <w:rPr>
          <w:rFonts w:ascii="LeawoodStd-BookItalic" w:hAnsi="LeawoodStd-BookItalic" w:cs="LeawoodStd-BookItalic"/>
          <w:i/>
          <w:iCs/>
          <w:sz w:val="25"/>
          <w:szCs w:val="25"/>
        </w:rPr>
        <w:t>Descomponibilidad</w:t>
      </w:r>
      <w:proofErr w:type="spellEnd"/>
      <w:r w:rsidRPr="00D50E5B">
        <w:rPr>
          <w:rFonts w:ascii="LeawoodStd-Book" w:hAnsi="LeawoodStd-Book" w:cs="LeawoodStd-Book"/>
          <w:sz w:val="25"/>
          <w:szCs w:val="25"/>
        </w:rPr>
        <w:t>. “Al controlar el ámbito de las pruebas, es posible aislar más rápidamente</w:t>
      </w:r>
    </w:p>
    <w:p w14:paraId="6F2B58D3" w14:textId="5C47C040" w:rsidR="00D50E5B" w:rsidRPr="00D50E5B" w:rsidRDefault="00D50E5B" w:rsidP="00D50E5B">
      <w:pPr>
        <w:rPr>
          <w:rFonts w:ascii="LeawoodStd-Book" w:hAnsi="LeawoodStd-Book" w:cs="LeawoodStd-Book"/>
          <w:sz w:val="25"/>
          <w:szCs w:val="25"/>
        </w:rPr>
      </w:pPr>
      <w:r w:rsidRPr="00D50E5B">
        <w:rPr>
          <w:rFonts w:ascii="LeawoodStd-Book" w:hAnsi="LeawoodStd-Book" w:cs="LeawoodStd-Book"/>
          <w:sz w:val="25"/>
          <w:szCs w:val="25"/>
        </w:rPr>
        <w:t>los problemas y realizar pruebas nuevas y más inteligentes.”</w:t>
      </w:r>
    </w:p>
    <w:p w14:paraId="47A747F1" w14:textId="52ABB70B" w:rsidR="00D50E5B" w:rsidRPr="00D50E5B" w:rsidRDefault="00D50E5B" w:rsidP="00D50E5B">
      <w:pPr>
        <w:rPr>
          <w:rFonts w:ascii="LeawoodStd-Book" w:hAnsi="LeawoodStd-Book" w:cs="LeawoodStd-Book"/>
          <w:sz w:val="25"/>
          <w:szCs w:val="25"/>
        </w:rPr>
      </w:pPr>
      <w:r w:rsidRPr="00D50E5B">
        <w:rPr>
          <w:rFonts w:ascii="LeawoodStd-BookItalic" w:hAnsi="LeawoodStd-BookItalic" w:cs="LeawoodStd-BookItalic"/>
          <w:i/>
          <w:iCs/>
          <w:sz w:val="25"/>
          <w:szCs w:val="25"/>
        </w:rPr>
        <w:t>Simplicidad</w:t>
      </w:r>
      <w:r w:rsidRPr="00D50E5B">
        <w:rPr>
          <w:rFonts w:ascii="LeawoodStd-Book" w:hAnsi="LeawoodStd-Book" w:cs="LeawoodStd-Book"/>
          <w:sz w:val="25"/>
          <w:szCs w:val="25"/>
        </w:rPr>
        <w:t>. “Mientras haya menos que probar, más rápidamente se le puede probar.”</w:t>
      </w:r>
    </w:p>
    <w:p w14:paraId="2099FAD6" w14:textId="0B8851C9" w:rsidR="00D50E5B" w:rsidRPr="00D50E5B" w:rsidRDefault="00D50E5B" w:rsidP="00D50E5B">
      <w:pPr>
        <w:rPr>
          <w:rFonts w:ascii="LeawoodStd-Book" w:hAnsi="LeawoodStd-Book" w:cs="LeawoodStd-Book"/>
          <w:sz w:val="25"/>
          <w:szCs w:val="25"/>
        </w:rPr>
      </w:pPr>
      <w:r w:rsidRPr="00D50E5B">
        <w:rPr>
          <w:rFonts w:ascii="LeawoodStd-BookItalic" w:hAnsi="LeawoodStd-BookItalic" w:cs="LeawoodStd-BookItalic"/>
          <w:i/>
          <w:iCs/>
          <w:sz w:val="25"/>
          <w:szCs w:val="25"/>
        </w:rPr>
        <w:t>Estabilidad</w:t>
      </w:r>
      <w:r w:rsidRPr="00D50E5B">
        <w:rPr>
          <w:rFonts w:ascii="LeawoodStd-Book" w:hAnsi="LeawoodStd-Book" w:cs="LeawoodStd-Book"/>
          <w:sz w:val="25"/>
          <w:szCs w:val="25"/>
        </w:rPr>
        <w:t>. “Mientras menos cambios, menos perturbaciones para probar.”</w:t>
      </w:r>
    </w:p>
    <w:p w14:paraId="07B6316A" w14:textId="7BC276EB" w:rsidR="00D50E5B" w:rsidRDefault="00D50E5B" w:rsidP="00D50E5B">
      <w:pPr>
        <w:rPr>
          <w:rFonts w:ascii="LeawoodStd-Book" w:hAnsi="LeawoodStd-Book" w:cs="LeawoodStd-Book"/>
          <w:sz w:val="25"/>
          <w:szCs w:val="25"/>
        </w:rPr>
      </w:pPr>
      <w:r w:rsidRPr="00D50E5B">
        <w:rPr>
          <w:rFonts w:ascii="LeawoodStd-BookItalic" w:hAnsi="LeawoodStd-BookItalic" w:cs="LeawoodStd-BookItalic"/>
          <w:i/>
          <w:iCs/>
          <w:sz w:val="25"/>
          <w:szCs w:val="25"/>
        </w:rPr>
        <w:t>Comprensibilidad</w:t>
      </w:r>
      <w:r w:rsidRPr="00D50E5B">
        <w:rPr>
          <w:rFonts w:ascii="LeawoodStd-Book" w:hAnsi="LeawoodStd-Book" w:cs="LeawoodStd-Book"/>
          <w:sz w:val="25"/>
          <w:szCs w:val="25"/>
        </w:rPr>
        <w:t>. “Mientras más información se tenga, se probará con más inteligencia.”</w:t>
      </w:r>
    </w:p>
    <w:p w14:paraId="6E58FF2B" w14:textId="7189915C" w:rsidR="006E1BBE" w:rsidRDefault="006E1BBE" w:rsidP="00D50E5B">
      <w:pPr>
        <w:rPr>
          <w:rFonts w:ascii="LeawoodStd-Book" w:hAnsi="LeawoodStd-Book" w:cs="LeawoodStd-Book"/>
          <w:sz w:val="25"/>
          <w:szCs w:val="25"/>
        </w:rPr>
      </w:pPr>
      <w:r>
        <w:rPr>
          <w:rFonts w:ascii="LeawoodStd-Book" w:hAnsi="LeawoodStd-Book" w:cs="LeawoodStd-Book"/>
          <w:sz w:val="25"/>
          <w:szCs w:val="25"/>
        </w:rPr>
        <w:t>Pruebas de caja blanca son pruebas directamente al código en todo caso a cada compon</w:t>
      </w:r>
      <w:r w:rsidR="0024683D">
        <w:rPr>
          <w:rFonts w:ascii="LeawoodStd-Book" w:hAnsi="LeawoodStd-Book" w:cs="LeawoodStd-Book"/>
          <w:sz w:val="25"/>
          <w:szCs w:val="25"/>
        </w:rPr>
        <w:t>e</w:t>
      </w:r>
      <w:r>
        <w:rPr>
          <w:rFonts w:ascii="LeawoodStd-Book" w:hAnsi="LeawoodStd-Book" w:cs="LeawoodStd-Book"/>
          <w:sz w:val="25"/>
          <w:szCs w:val="25"/>
        </w:rPr>
        <w:t>nte del software</w:t>
      </w:r>
    </w:p>
    <w:p w14:paraId="07CE7C93" w14:textId="459A664A" w:rsidR="006E1BBE" w:rsidRDefault="006E1BBE" w:rsidP="00D50E5B">
      <w:pPr>
        <w:rPr>
          <w:rFonts w:ascii="LeawoodStd-Book" w:hAnsi="LeawoodStd-Book" w:cs="LeawoodStd-Book"/>
          <w:sz w:val="25"/>
          <w:szCs w:val="25"/>
        </w:rPr>
      </w:pPr>
      <w:r>
        <w:rPr>
          <w:rFonts w:ascii="LeawoodStd-Book" w:hAnsi="LeawoodStd-Book" w:cs="LeawoodStd-Book"/>
          <w:sz w:val="25"/>
          <w:szCs w:val="25"/>
        </w:rPr>
        <w:t>Pruebas de caja negra son en detalle pruebas al software en general específicamente ala parte visible para el usuario</w:t>
      </w:r>
      <w:r w:rsidR="00377E56">
        <w:rPr>
          <w:rFonts w:ascii="LeawoodStd-Book" w:hAnsi="LeawoodStd-Book" w:cs="LeawoodStd-Book"/>
          <w:sz w:val="25"/>
          <w:szCs w:val="25"/>
        </w:rPr>
        <w:t>, a los requerimientos funcionales del software</w:t>
      </w:r>
    </w:p>
    <w:p w14:paraId="126F0880" w14:textId="445733F4" w:rsidR="006E1BBE" w:rsidRDefault="006E1BBE" w:rsidP="00D50E5B">
      <w:pPr>
        <w:rPr>
          <w:rFonts w:ascii="LeawoodStd-Book" w:hAnsi="LeawoodStd-Book" w:cs="LeawoodStd-Book"/>
          <w:sz w:val="25"/>
          <w:szCs w:val="25"/>
        </w:rPr>
      </w:pPr>
      <w:r>
        <w:rPr>
          <w:rFonts w:ascii="LeawoodStd-Book" w:hAnsi="LeawoodStd-Book" w:cs="LeawoodStd-Book"/>
          <w:sz w:val="25"/>
          <w:szCs w:val="25"/>
        </w:rPr>
        <w:t xml:space="preserve">Pruebas de ruta básica son en pocas palabras contar las condiciones o </w:t>
      </w:r>
      <w:proofErr w:type="spellStart"/>
      <w:r>
        <w:rPr>
          <w:rFonts w:ascii="LeawoodStd-Book" w:hAnsi="LeawoodStd-Book" w:cs="LeawoodStd-Book"/>
          <w:sz w:val="25"/>
          <w:szCs w:val="25"/>
        </w:rPr>
        <w:t>if</w:t>
      </w:r>
      <w:r w:rsidR="0024683D">
        <w:rPr>
          <w:rFonts w:ascii="LeawoodStd-Book" w:hAnsi="LeawoodStd-Book" w:cs="LeawoodStd-Book"/>
          <w:sz w:val="25"/>
          <w:szCs w:val="25"/>
        </w:rPr>
        <w:t>s</w:t>
      </w:r>
      <w:proofErr w:type="spellEnd"/>
      <w:r>
        <w:rPr>
          <w:rFonts w:ascii="LeawoodStd-Book" w:hAnsi="LeawoodStd-Book" w:cs="LeawoodStd-Book"/>
          <w:sz w:val="25"/>
          <w:szCs w:val="25"/>
        </w:rPr>
        <w:t xml:space="preserve"> del código o </w:t>
      </w:r>
      <w:r w:rsidR="0024683D">
        <w:rPr>
          <w:rFonts w:ascii="LeawoodStd-Book" w:hAnsi="LeawoodStd-Book" w:cs="LeawoodStd-Book"/>
          <w:sz w:val="25"/>
          <w:szCs w:val="25"/>
        </w:rPr>
        <w:t>parte del código después graficarlo en un gráfico de flujo y ver las diferentes trayectorias que hay.</w:t>
      </w:r>
    </w:p>
    <w:p w14:paraId="3F1C8435" w14:textId="4408AA6A" w:rsidR="0024683D" w:rsidRDefault="0024683D" w:rsidP="00D50E5B">
      <w:pPr>
        <w:rPr>
          <w:rFonts w:ascii="LeawoodStd-Book" w:hAnsi="LeawoodStd-Book" w:cs="LeawoodStd-Book"/>
          <w:sz w:val="25"/>
          <w:szCs w:val="25"/>
        </w:rPr>
      </w:pPr>
    </w:p>
    <w:p w14:paraId="1B7E7116" w14:textId="5CC524E5" w:rsidR="0024683D" w:rsidRDefault="0024683D" w:rsidP="00D50E5B">
      <w:pPr>
        <w:rPr>
          <w:rFonts w:ascii="LeawoodStd-Book" w:hAnsi="LeawoodStd-Book" w:cs="LeawoodStd-Book"/>
          <w:sz w:val="25"/>
          <w:szCs w:val="25"/>
        </w:rPr>
      </w:pPr>
    </w:p>
    <w:p w14:paraId="12253F1C" w14:textId="39F2C773" w:rsidR="0024683D" w:rsidRDefault="0024683D" w:rsidP="00D50E5B">
      <w:pPr>
        <w:rPr>
          <w:rFonts w:ascii="LeawoodStd-Book" w:hAnsi="LeawoodStd-Book" w:cs="LeawoodStd-Book"/>
          <w:sz w:val="25"/>
          <w:szCs w:val="25"/>
        </w:rPr>
      </w:pPr>
    </w:p>
    <w:p w14:paraId="31DA5C0C" w14:textId="77777777" w:rsidR="0024683D" w:rsidRDefault="0024683D" w:rsidP="00D50E5B">
      <w:pPr>
        <w:rPr>
          <w:rFonts w:ascii="LeawoodStd-Book" w:hAnsi="LeawoodStd-Book" w:cs="LeawoodStd-Book"/>
          <w:sz w:val="25"/>
          <w:szCs w:val="25"/>
        </w:rPr>
      </w:pPr>
    </w:p>
    <w:p w14:paraId="04366EF1" w14:textId="58551648" w:rsidR="006E1BBE" w:rsidRDefault="006E1BBE" w:rsidP="00D50E5B">
      <w:pPr>
        <w:rPr>
          <w:rFonts w:ascii="LeawoodStd-Book" w:hAnsi="LeawoodStd-Book" w:cs="LeawoodStd-Book"/>
          <w:sz w:val="25"/>
          <w:szCs w:val="25"/>
        </w:rPr>
      </w:pPr>
      <w:proofErr w:type="spellStart"/>
      <w:r>
        <w:rPr>
          <w:rFonts w:ascii="LeawoodStd-Book" w:hAnsi="LeawoodStd-Book" w:cs="LeawoodStd-Book"/>
          <w:sz w:val="25"/>
          <w:szCs w:val="25"/>
        </w:rPr>
        <w:lastRenderedPageBreak/>
        <w:t>Graficos</w:t>
      </w:r>
      <w:proofErr w:type="spellEnd"/>
      <w:r>
        <w:rPr>
          <w:rFonts w:ascii="LeawoodStd-Book" w:hAnsi="LeawoodStd-Book" w:cs="LeawoodStd-Book"/>
          <w:sz w:val="25"/>
          <w:szCs w:val="25"/>
        </w:rPr>
        <w:t xml:space="preserve"> de flujo contiene nodos aristas regiones y nodos predicado</w:t>
      </w:r>
    </w:p>
    <w:p w14:paraId="5344BC98" w14:textId="0F35E604" w:rsidR="0024683D" w:rsidRDefault="0024683D" w:rsidP="00D50E5B">
      <w:pPr>
        <w:rPr>
          <w:rFonts w:ascii="LeawoodStd-Book" w:hAnsi="LeawoodStd-Book" w:cs="LeawoodStd-Book"/>
          <w:sz w:val="25"/>
          <w:szCs w:val="25"/>
        </w:rPr>
      </w:pPr>
      <w:r w:rsidRPr="0024683D">
        <w:rPr>
          <w:rFonts w:ascii="LeawoodStd-Book" w:hAnsi="LeawoodStd-Book" w:cs="LeawoodStd-Book"/>
          <w:sz w:val="25"/>
          <w:szCs w:val="25"/>
        </w:rPr>
        <w:drawing>
          <wp:inline distT="0" distB="0" distL="0" distR="0" wp14:anchorId="6C886B58" wp14:editId="101BA281">
            <wp:extent cx="5400040" cy="24155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5CEF1" w14:textId="35A56EFD" w:rsidR="0024683D" w:rsidRDefault="0024683D" w:rsidP="00D50E5B">
      <w:pPr>
        <w:rPr>
          <w:rFonts w:ascii="LeawoodStd-Book" w:hAnsi="LeawoodStd-Book" w:cs="LeawoodStd-Book"/>
          <w:sz w:val="25"/>
          <w:szCs w:val="25"/>
        </w:rPr>
      </w:pPr>
      <w:r w:rsidRPr="0024683D">
        <w:rPr>
          <w:rFonts w:ascii="LeawoodStd-Book" w:hAnsi="LeawoodStd-Book" w:cs="LeawoodStd-Book"/>
          <w:sz w:val="25"/>
          <w:szCs w:val="25"/>
        </w:rPr>
        <w:drawing>
          <wp:inline distT="0" distB="0" distL="0" distR="0" wp14:anchorId="269FA512" wp14:editId="5F0F029A">
            <wp:extent cx="5400040" cy="2438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56922" w14:textId="61A621F8" w:rsidR="006E1BBE" w:rsidRDefault="006E1BBE" w:rsidP="00D50E5B">
      <w:pPr>
        <w:rPr>
          <w:rFonts w:ascii="LeawoodStd-Book" w:hAnsi="LeawoodStd-Book" w:cs="LeawoodStd-Book"/>
          <w:sz w:val="25"/>
          <w:szCs w:val="25"/>
        </w:rPr>
      </w:pPr>
      <w:r>
        <w:rPr>
          <w:rFonts w:ascii="LeawoodStd-Book" w:hAnsi="LeawoodStd-Book" w:cs="LeawoodStd-Book"/>
          <w:sz w:val="25"/>
          <w:szCs w:val="25"/>
        </w:rPr>
        <w:t>Rutas linealmente independientes</w:t>
      </w:r>
    </w:p>
    <w:p w14:paraId="3D721DA1" w14:textId="6046D62E" w:rsidR="00281092" w:rsidRDefault="00281092" w:rsidP="00D50E5B">
      <w:pPr>
        <w:rPr>
          <w:rFonts w:ascii="LeawoodStd-Book" w:hAnsi="LeawoodStd-Book" w:cs="LeawoodStd-Book"/>
          <w:sz w:val="25"/>
          <w:szCs w:val="25"/>
        </w:rPr>
      </w:pPr>
      <w:r w:rsidRPr="00281092">
        <w:rPr>
          <w:rFonts w:ascii="LeawoodStd-Book" w:hAnsi="LeawoodStd-Book" w:cs="LeawoodStd-Book"/>
          <w:sz w:val="25"/>
          <w:szCs w:val="25"/>
        </w:rPr>
        <w:drawing>
          <wp:inline distT="0" distB="0" distL="0" distR="0" wp14:anchorId="390ACBBC" wp14:editId="3B58FF4C">
            <wp:extent cx="1803114" cy="774218"/>
            <wp:effectExtent l="0" t="0" r="6985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6448" cy="78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39F2B" w14:textId="0E414529" w:rsidR="00281092" w:rsidRDefault="00281092">
      <w:pPr>
        <w:rPr>
          <w:rFonts w:ascii="LeawoodStd-Book" w:hAnsi="LeawoodStd-Book" w:cs="LeawoodStd-Book"/>
          <w:sz w:val="25"/>
          <w:szCs w:val="25"/>
        </w:rPr>
      </w:pPr>
      <w:r>
        <w:rPr>
          <w:rFonts w:ascii="LeawoodStd-Book" w:hAnsi="LeawoodStd-Book" w:cs="LeawoodStd-Book"/>
          <w:sz w:val="25"/>
          <w:szCs w:val="25"/>
        </w:rPr>
        <w:br w:type="page"/>
      </w:r>
    </w:p>
    <w:p w14:paraId="7906F834" w14:textId="77777777" w:rsidR="00281092" w:rsidRDefault="00281092" w:rsidP="00D50E5B">
      <w:pPr>
        <w:rPr>
          <w:rFonts w:ascii="LeawoodStd-Book" w:hAnsi="LeawoodStd-Book" w:cs="LeawoodStd-Book"/>
          <w:sz w:val="25"/>
          <w:szCs w:val="25"/>
        </w:rPr>
      </w:pPr>
    </w:p>
    <w:p w14:paraId="75ECC542" w14:textId="2BF77252" w:rsidR="00FD64D0" w:rsidRDefault="00FD64D0" w:rsidP="00D50E5B">
      <w:pPr>
        <w:rPr>
          <w:rFonts w:ascii="LeawoodStd-Book" w:hAnsi="LeawoodStd-Book" w:cs="LeawoodStd-Book"/>
          <w:sz w:val="25"/>
          <w:szCs w:val="25"/>
        </w:rPr>
      </w:pPr>
      <w:proofErr w:type="spellStart"/>
      <w:r>
        <w:rPr>
          <w:rFonts w:ascii="LeawoodStd-Book" w:hAnsi="LeawoodStd-Book" w:cs="LeawoodStd-Book"/>
          <w:sz w:val="25"/>
          <w:szCs w:val="25"/>
        </w:rPr>
        <w:t>Matris</w:t>
      </w:r>
      <w:proofErr w:type="spellEnd"/>
      <w:r>
        <w:rPr>
          <w:rFonts w:ascii="LeawoodStd-Book" w:hAnsi="LeawoodStd-Book" w:cs="LeawoodStd-Book"/>
          <w:sz w:val="25"/>
          <w:szCs w:val="25"/>
        </w:rPr>
        <w:t xml:space="preserve"> de grafo representación tabular de un </w:t>
      </w:r>
      <w:r w:rsidR="0024683D">
        <w:rPr>
          <w:rFonts w:ascii="LeawoodStd-Book" w:hAnsi="LeawoodStd-Book" w:cs="LeawoodStd-Book"/>
          <w:sz w:val="25"/>
          <w:szCs w:val="25"/>
        </w:rPr>
        <w:t>gráfico</w:t>
      </w:r>
      <w:r>
        <w:rPr>
          <w:rFonts w:ascii="LeawoodStd-Book" w:hAnsi="LeawoodStd-Book" w:cs="LeawoodStd-Book"/>
          <w:sz w:val="25"/>
          <w:szCs w:val="25"/>
        </w:rPr>
        <w:t xml:space="preserve"> de flujo</w:t>
      </w:r>
    </w:p>
    <w:p w14:paraId="4EE9702E" w14:textId="6F10E78B" w:rsidR="0024683D" w:rsidRDefault="0024683D" w:rsidP="00D50E5B">
      <w:pPr>
        <w:rPr>
          <w:rFonts w:ascii="LeawoodStd-Book" w:hAnsi="LeawoodStd-Book" w:cs="LeawoodStd-Book"/>
          <w:sz w:val="25"/>
          <w:szCs w:val="25"/>
        </w:rPr>
      </w:pPr>
      <w:r w:rsidRPr="0024683D">
        <w:rPr>
          <w:rFonts w:ascii="LeawoodStd-Book" w:hAnsi="LeawoodStd-Book" w:cs="LeawoodStd-Book"/>
          <w:sz w:val="25"/>
          <w:szCs w:val="25"/>
        </w:rPr>
        <w:drawing>
          <wp:inline distT="0" distB="0" distL="0" distR="0" wp14:anchorId="768FB907" wp14:editId="00A5164C">
            <wp:extent cx="5400040" cy="22339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BE13D" w14:textId="77777777" w:rsidR="0024683D" w:rsidRDefault="0024683D" w:rsidP="00D50E5B">
      <w:pPr>
        <w:rPr>
          <w:rFonts w:ascii="LeawoodStd-Book" w:hAnsi="LeawoodStd-Book" w:cs="LeawoodStd-Book"/>
          <w:sz w:val="25"/>
          <w:szCs w:val="25"/>
        </w:rPr>
      </w:pPr>
    </w:p>
    <w:p w14:paraId="101D262E" w14:textId="77777777" w:rsidR="0024683D" w:rsidRDefault="0024683D" w:rsidP="00D50E5B">
      <w:pPr>
        <w:rPr>
          <w:rFonts w:ascii="LeawoodStd-Book" w:hAnsi="LeawoodStd-Book" w:cs="LeawoodStd-Book"/>
          <w:sz w:val="25"/>
          <w:szCs w:val="25"/>
        </w:rPr>
      </w:pPr>
    </w:p>
    <w:p w14:paraId="184F4FE0" w14:textId="70BCA544" w:rsidR="00377E56" w:rsidRDefault="00377E56" w:rsidP="00D50E5B">
      <w:pPr>
        <w:rPr>
          <w:rFonts w:ascii="LeawoodStd-Book" w:hAnsi="LeawoodStd-Book" w:cs="LeawoodStd-Book"/>
          <w:sz w:val="25"/>
          <w:szCs w:val="25"/>
        </w:rPr>
      </w:pPr>
      <w:r>
        <w:rPr>
          <w:rFonts w:ascii="LeawoodStd-Book" w:hAnsi="LeawoodStd-Book" w:cs="LeawoodStd-Book"/>
          <w:sz w:val="25"/>
          <w:szCs w:val="25"/>
        </w:rPr>
        <w:t>Prueba de condición</w:t>
      </w:r>
    </w:p>
    <w:p w14:paraId="18145693" w14:textId="7564F537" w:rsidR="00377E56" w:rsidRDefault="00377E56" w:rsidP="00D50E5B">
      <w:pPr>
        <w:rPr>
          <w:rFonts w:ascii="LeawoodStd-Book" w:hAnsi="LeawoodStd-Book" w:cs="LeawoodStd-Book"/>
          <w:sz w:val="25"/>
          <w:szCs w:val="25"/>
        </w:rPr>
      </w:pPr>
      <w:r>
        <w:rPr>
          <w:rFonts w:ascii="LeawoodStd-Book" w:hAnsi="LeawoodStd-Book" w:cs="LeawoodStd-Book"/>
          <w:sz w:val="25"/>
          <w:szCs w:val="25"/>
        </w:rPr>
        <w:t>Prueba de flujo de datos</w:t>
      </w:r>
    </w:p>
    <w:p w14:paraId="4D56CCAE" w14:textId="77777777" w:rsidR="00377E56" w:rsidRPr="0024683D" w:rsidRDefault="00377E56" w:rsidP="00377E56">
      <w:pPr>
        <w:autoSpaceDE w:val="0"/>
        <w:autoSpaceDN w:val="0"/>
        <w:adjustRightInd w:val="0"/>
        <w:spacing w:after="0" w:line="240" w:lineRule="auto"/>
        <w:rPr>
          <w:rFonts w:ascii="LeawoodStd-Book" w:hAnsi="LeawoodStd-Book" w:cs="LeawoodStd-Book"/>
          <w:sz w:val="21"/>
          <w:szCs w:val="21"/>
        </w:rPr>
      </w:pPr>
      <w:r w:rsidRPr="0024683D">
        <w:rPr>
          <w:rFonts w:ascii="LeawoodStd-Book" w:hAnsi="LeawoodStd-Book" w:cs="LeawoodStd-Book"/>
          <w:sz w:val="21"/>
          <w:szCs w:val="21"/>
        </w:rPr>
        <w:t xml:space="preserve">La </w:t>
      </w:r>
      <w:r w:rsidRPr="0024683D">
        <w:rPr>
          <w:rFonts w:ascii="LeawoodStd-BookItalic" w:hAnsi="LeawoodStd-BookItalic" w:cs="LeawoodStd-BookItalic"/>
          <w:i/>
          <w:iCs/>
          <w:sz w:val="21"/>
          <w:szCs w:val="21"/>
        </w:rPr>
        <w:t xml:space="preserve">prueba de bucle </w:t>
      </w:r>
      <w:r w:rsidRPr="0024683D">
        <w:rPr>
          <w:rFonts w:ascii="LeawoodStd-Book" w:hAnsi="LeawoodStd-Book" w:cs="LeawoodStd-Book"/>
          <w:sz w:val="21"/>
          <w:szCs w:val="21"/>
        </w:rPr>
        <w:t>es una técnica de prueba de caja blanca que se enfoca exclusivamente en</w:t>
      </w:r>
    </w:p>
    <w:p w14:paraId="15F7065B" w14:textId="77777777" w:rsidR="00377E56" w:rsidRPr="0024683D" w:rsidRDefault="00377E56" w:rsidP="00377E56">
      <w:pPr>
        <w:autoSpaceDE w:val="0"/>
        <w:autoSpaceDN w:val="0"/>
        <w:adjustRightInd w:val="0"/>
        <w:spacing w:after="0" w:line="240" w:lineRule="auto"/>
        <w:rPr>
          <w:rFonts w:ascii="LeawoodStd-Book" w:hAnsi="LeawoodStd-Book" w:cs="LeawoodStd-Book"/>
          <w:sz w:val="21"/>
          <w:szCs w:val="21"/>
        </w:rPr>
      </w:pPr>
      <w:r w:rsidRPr="0024683D">
        <w:rPr>
          <w:rFonts w:ascii="LeawoodStd-Book" w:hAnsi="LeawoodStd-Book" w:cs="LeawoodStd-Book"/>
          <w:sz w:val="21"/>
          <w:szCs w:val="21"/>
        </w:rPr>
        <w:t>la validez de los constructos bucle. Pueden definirse cuatro clases diferentes de bucles [Bei90]:</w:t>
      </w:r>
    </w:p>
    <w:p w14:paraId="3D202E06" w14:textId="76455D04" w:rsidR="00377E56" w:rsidRPr="0024683D" w:rsidRDefault="00377E56" w:rsidP="00377E56">
      <w:pPr>
        <w:rPr>
          <w:rFonts w:ascii="LeawoodStd-Book" w:hAnsi="LeawoodStd-Book" w:cs="LeawoodStd-Book"/>
          <w:sz w:val="21"/>
          <w:szCs w:val="21"/>
        </w:rPr>
      </w:pPr>
      <w:r w:rsidRPr="0024683D">
        <w:rPr>
          <w:rFonts w:ascii="LeawoodStd-Book" w:hAnsi="LeawoodStd-Book" w:cs="LeawoodStd-Book"/>
          <w:sz w:val="21"/>
          <w:szCs w:val="21"/>
        </w:rPr>
        <w:t>simples, concatenados, anidados y no estructurados</w:t>
      </w:r>
    </w:p>
    <w:p w14:paraId="5E0E498E" w14:textId="4645256E" w:rsidR="00377E56" w:rsidRPr="0024683D" w:rsidRDefault="00377E56" w:rsidP="00377E56">
      <w:pPr>
        <w:rPr>
          <w:rFonts w:ascii="LeawoodStd-Book" w:hAnsi="LeawoodStd-Book" w:cs="LeawoodStd-Book"/>
          <w:sz w:val="21"/>
          <w:szCs w:val="21"/>
        </w:rPr>
      </w:pPr>
      <w:r w:rsidRPr="0024683D">
        <w:rPr>
          <w:rFonts w:ascii="LeawoodStd-Book" w:hAnsi="LeawoodStd-Book" w:cs="LeawoodStd-Book"/>
          <w:sz w:val="21"/>
          <w:szCs w:val="21"/>
        </w:rPr>
        <w:t>Pruebas de caja negra</w:t>
      </w:r>
    </w:p>
    <w:p w14:paraId="0B6EB35A" w14:textId="77777777" w:rsidR="00377E56" w:rsidRPr="0024683D" w:rsidRDefault="00377E56" w:rsidP="00377E56">
      <w:pPr>
        <w:autoSpaceDE w:val="0"/>
        <w:autoSpaceDN w:val="0"/>
        <w:adjustRightInd w:val="0"/>
        <w:spacing w:after="0" w:line="240" w:lineRule="auto"/>
        <w:rPr>
          <w:rFonts w:ascii="LeawoodStd-Book" w:hAnsi="LeawoodStd-Book" w:cs="LeawoodStd-Book"/>
          <w:color w:val="000000"/>
          <w:sz w:val="21"/>
          <w:szCs w:val="21"/>
        </w:rPr>
      </w:pPr>
      <w:r w:rsidRPr="0024683D">
        <w:rPr>
          <w:rFonts w:ascii="FuturaStd-Medium" w:hAnsi="FuturaStd-Medium" w:cs="FuturaStd-Medium"/>
          <w:color w:val="585858"/>
          <w:sz w:val="24"/>
          <w:szCs w:val="24"/>
        </w:rPr>
        <w:t xml:space="preserve">• </w:t>
      </w:r>
      <w:r w:rsidRPr="0024683D">
        <w:rPr>
          <w:rFonts w:ascii="LeawoodStd-Book" w:hAnsi="LeawoodStd-Book" w:cs="LeawoodStd-Book"/>
          <w:color w:val="000000"/>
          <w:sz w:val="21"/>
          <w:szCs w:val="21"/>
        </w:rPr>
        <w:t>¿Cómo se prueba la validez funcional?</w:t>
      </w:r>
    </w:p>
    <w:p w14:paraId="30E32B55" w14:textId="77777777" w:rsidR="00377E56" w:rsidRPr="0024683D" w:rsidRDefault="00377E56" w:rsidP="00377E56">
      <w:pPr>
        <w:autoSpaceDE w:val="0"/>
        <w:autoSpaceDN w:val="0"/>
        <w:adjustRightInd w:val="0"/>
        <w:spacing w:after="0" w:line="240" w:lineRule="auto"/>
        <w:rPr>
          <w:rFonts w:ascii="LeawoodStd-Book" w:hAnsi="LeawoodStd-Book" w:cs="LeawoodStd-Book"/>
          <w:color w:val="000000"/>
          <w:sz w:val="21"/>
          <w:szCs w:val="21"/>
        </w:rPr>
      </w:pPr>
      <w:r w:rsidRPr="0024683D">
        <w:rPr>
          <w:rFonts w:ascii="FuturaStd-Medium" w:hAnsi="FuturaStd-Medium" w:cs="FuturaStd-Medium"/>
          <w:color w:val="585858"/>
          <w:sz w:val="24"/>
          <w:szCs w:val="24"/>
        </w:rPr>
        <w:t xml:space="preserve">• </w:t>
      </w:r>
      <w:r w:rsidRPr="0024683D">
        <w:rPr>
          <w:rFonts w:ascii="LeawoodStd-Book" w:hAnsi="LeawoodStd-Book" w:cs="LeawoodStd-Book"/>
          <w:color w:val="000000"/>
          <w:sz w:val="21"/>
          <w:szCs w:val="21"/>
        </w:rPr>
        <w:t>¿Cómo se prueban el comportamiento y el rendimiento del sistema?</w:t>
      </w:r>
    </w:p>
    <w:p w14:paraId="16023918" w14:textId="77777777" w:rsidR="00377E56" w:rsidRPr="0024683D" w:rsidRDefault="00377E56" w:rsidP="00377E56">
      <w:pPr>
        <w:autoSpaceDE w:val="0"/>
        <w:autoSpaceDN w:val="0"/>
        <w:adjustRightInd w:val="0"/>
        <w:spacing w:after="0" w:line="240" w:lineRule="auto"/>
        <w:rPr>
          <w:rFonts w:ascii="LeawoodStd-Book" w:hAnsi="LeawoodStd-Book" w:cs="LeawoodStd-Book"/>
          <w:color w:val="000000"/>
          <w:sz w:val="21"/>
          <w:szCs w:val="21"/>
        </w:rPr>
      </w:pPr>
      <w:r w:rsidRPr="0024683D">
        <w:rPr>
          <w:rFonts w:ascii="FuturaStd-Medium" w:hAnsi="FuturaStd-Medium" w:cs="FuturaStd-Medium"/>
          <w:color w:val="585858"/>
          <w:sz w:val="24"/>
          <w:szCs w:val="24"/>
        </w:rPr>
        <w:t xml:space="preserve">• </w:t>
      </w:r>
      <w:r w:rsidRPr="0024683D">
        <w:rPr>
          <w:rFonts w:ascii="LeawoodStd-Book" w:hAnsi="LeawoodStd-Book" w:cs="LeawoodStd-Book"/>
          <w:color w:val="000000"/>
          <w:sz w:val="21"/>
          <w:szCs w:val="21"/>
        </w:rPr>
        <w:t>¿Qué clases de entrada harán buenos casos de prueba?</w:t>
      </w:r>
    </w:p>
    <w:p w14:paraId="6E54FFB2" w14:textId="77777777" w:rsidR="00377E56" w:rsidRPr="0024683D" w:rsidRDefault="00377E56" w:rsidP="00377E56">
      <w:pPr>
        <w:autoSpaceDE w:val="0"/>
        <w:autoSpaceDN w:val="0"/>
        <w:adjustRightInd w:val="0"/>
        <w:spacing w:after="0" w:line="240" w:lineRule="auto"/>
        <w:rPr>
          <w:rFonts w:ascii="LeawoodStd-Book" w:hAnsi="LeawoodStd-Book" w:cs="LeawoodStd-Book"/>
          <w:color w:val="000000"/>
          <w:sz w:val="21"/>
          <w:szCs w:val="21"/>
        </w:rPr>
      </w:pPr>
      <w:r w:rsidRPr="0024683D">
        <w:rPr>
          <w:rFonts w:ascii="FuturaStd-Medium" w:hAnsi="FuturaStd-Medium" w:cs="FuturaStd-Medium"/>
          <w:color w:val="585858"/>
          <w:sz w:val="24"/>
          <w:szCs w:val="24"/>
        </w:rPr>
        <w:t xml:space="preserve">• </w:t>
      </w:r>
      <w:r w:rsidRPr="0024683D">
        <w:rPr>
          <w:rFonts w:ascii="LeawoodStd-Book" w:hAnsi="LeawoodStd-Book" w:cs="LeawoodStd-Book"/>
          <w:color w:val="000000"/>
          <w:sz w:val="21"/>
          <w:szCs w:val="21"/>
        </w:rPr>
        <w:t>¿El sistema es particularmente sensible a ciertos valores de entrada?</w:t>
      </w:r>
    </w:p>
    <w:p w14:paraId="4DE22F6C" w14:textId="77777777" w:rsidR="00377E56" w:rsidRPr="0024683D" w:rsidRDefault="00377E56" w:rsidP="00377E56">
      <w:pPr>
        <w:autoSpaceDE w:val="0"/>
        <w:autoSpaceDN w:val="0"/>
        <w:adjustRightInd w:val="0"/>
        <w:spacing w:after="0" w:line="240" w:lineRule="auto"/>
        <w:rPr>
          <w:rFonts w:ascii="LeawoodStd-Book" w:hAnsi="LeawoodStd-Book" w:cs="LeawoodStd-Book"/>
          <w:color w:val="000000"/>
          <w:sz w:val="21"/>
          <w:szCs w:val="21"/>
        </w:rPr>
      </w:pPr>
      <w:r w:rsidRPr="0024683D">
        <w:rPr>
          <w:rFonts w:ascii="FuturaStd-Medium" w:hAnsi="FuturaStd-Medium" w:cs="FuturaStd-Medium"/>
          <w:color w:val="585858"/>
          <w:sz w:val="24"/>
          <w:szCs w:val="24"/>
        </w:rPr>
        <w:t xml:space="preserve">• </w:t>
      </w:r>
      <w:r w:rsidRPr="0024683D">
        <w:rPr>
          <w:rFonts w:ascii="LeawoodStd-Book" w:hAnsi="LeawoodStd-Book" w:cs="LeawoodStd-Book"/>
          <w:color w:val="000000"/>
          <w:sz w:val="21"/>
          <w:szCs w:val="21"/>
        </w:rPr>
        <w:t>¿Cómo se aíslan las fronteras de una clase de datos?</w:t>
      </w:r>
    </w:p>
    <w:p w14:paraId="79422177" w14:textId="77777777" w:rsidR="00377E56" w:rsidRPr="0024683D" w:rsidRDefault="00377E56" w:rsidP="00377E56">
      <w:pPr>
        <w:autoSpaceDE w:val="0"/>
        <w:autoSpaceDN w:val="0"/>
        <w:adjustRightInd w:val="0"/>
        <w:spacing w:after="0" w:line="240" w:lineRule="auto"/>
        <w:rPr>
          <w:rFonts w:ascii="LeawoodStd-Book" w:hAnsi="LeawoodStd-Book" w:cs="LeawoodStd-Book"/>
          <w:color w:val="000000"/>
          <w:sz w:val="21"/>
          <w:szCs w:val="21"/>
        </w:rPr>
      </w:pPr>
      <w:r w:rsidRPr="0024683D">
        <w:rPr>
          <w:rFonts w:ascii="FuturaStd-Medium" w:hAnsi="FuturaStd-Medium" w:cs="FuturaStd-Medium"/>
          <w:color w:val="585858"/>
          <w:sz w:val="24"/>
          <w:szCs w:val="24"/>
        </w:rPr>
        <w:t xml:space="preserve">• </w:t>
      </w:r>
      <w:r w:rsidRPr="0024683D">
        <w:rPr>
          <w:rFonts w:ascii="LeawoodStd-Book" w:hAnsi="LeawoodStd-Book" w:cs="LeawoodStd-Book"/>
          <w:color w:val="000000"/>
          <w:sz w:val="21"/>
          <w:szCs w:val="21"/>
        </w:rPr>
        <w:t>¿Qué tasas y volumen de datos puede tolerar el sistema?</w:t>
      </w:r>
    </w:p>
    <w:p w14:paraId="790ACD42" w14:textId="77777777" w:rsidR="00377E56" w:rsidRPr="0024683D" w:rsidRDefault="00377E56" w:rsidP="00377E56">
      <w:pPr>
        <w:autoSpaceDE w:val="0"/>
        <w:autoSpaceDN w:val="0"/>
        <w:adjustRightInd w:val="0"/>
        <w:spacing w:after="0" w:line="240" w:lineRule="auto"/>
        <w:rPr>
          <w:rFonts w:ascii="LeawoodStd-Book" w:hAnsi="LeawoodStd-Book" w:cs="LeawoodStd-Book"/>
          <w:color w:val="000000"/>
          <w:sz w:val="21"/>
          <w:szCs w:val="21"/>
        </w:rPr>
      </w:pPr>
      <w:r w:rsidRPr="0024683D">
        <w:rPr>
          <w:rFonts w:ascii="FuturaStd-Medium" w:hAnsi="FuturaStd-Medium" w:cs="FuturaStd-Medium"/>
          <w:color w:val="585858"/>
          <w:sz w:val="24"/>
          <w:szCs w:val="24"/>
        </w:rPr>
        <w:t xml:space="preserve">• </w:t>
      </w:r>
      <w:r w:rsidRPr="0024683D">
        <w:rPr>
          <w:rFonts w:ascii="LeawoodStd-Book" w:hAnsi="LeawoodStd-Book" w:cs="LeawoodStd-Book"/>
          <w:color w:val="000000"/>
          <w:sz w:val="21"/>
          <w:szCs w:val="21"/>
        </w:rPr>
        <w:t>¿Qué efecto tendrán sobre la operación del sistema algunas combinaciones específicas</w:t>
      </w:r>
    </w:p>
    <w:p w14:paraId="2B6D2859" w14:textId="1B6CD994" w:rsidR="00377E56" w:rsidRDefault="00377E56" w:rsidP="00377E56">
      <w:pPr>
        <w:rPr>
          <w:rFonts w:ascii="LeawoodStd-Book" w:hAnsi="LeawoodStd-Book" w:cs="LeawoodStd-Book"/>
          <w:color w:val="000000"/>
          <w:sz w:val="21"/>
          <w:szCs w:val="21"/>
        </w:rPr>
      </w:pPr>
      <w:r w:rsidRPr="0024683D">
        <w:rPr>
          <w:rFonts w:ascii="LeawoodStd-Book" w:hAnsi="LeawoodStd-Book" w:cs="LeawoodStd-Book"/>
          <w:color w:val="000000"/>
          <w:sz w:val="21"/>
          <w:szCs w:val="21"/>
        </w:rPr>
        <w:t>de datos?</w:t>
      </w:r>
    </w:p>
    <w:p w14:paraId="39E3D1D1" w14:textId="73F50A9A" w:rsidR="00281092" w:rsidRDefault="00281092">
      <w:pPr>
        <w:rPr>
          <w:rFonts w:ascii="LeawoodStd-Book" w:hAnsi="LeawoodStd-Book" w:cs="LeawoodStd-Book"/>
          <w:color w:val="000000"/>
          <w:sz w:val="21"/>
          <w:szCs w:val="21"/>
        </w:rPr>
      </w:pPr>
      <w:r>
        <w:rPr>
          <w:rFonts w:ascii="LeawoodStd-Book" w:hAnsi="LeawoodStd-Book" w:cs="LeawoodStd-Book"/>
          <w:color w:val="000000"/>
          <w:sz w:val="21"/>
          <w:szCs w:val="21"/>
        </w:rPr>
        <w:br w:type="page"/>
      </w:r>
    </w:p>
    <w:p w14:paraId="1AA4A152" w14:textId="77777777" w:rsidR="00281092" w:rsidRPr="0024683D" w:rsidRDefault="00281092" w:rsidP="00377E56">
      <w:pPr>
        <w:rPr>
          <w:rFonts w:ascii="LeawoodStd-Book" w:hAnsi="LeawoodStd-Book" w:cs="LeawoodStd-Book"/>
          <w:color w:val="000000"/>
          <w:sz w:val="21"/>
          <w:szCs w:val="21"/>
        </w:rPr>
      </w:pPr>
    </w:p>
    <w:p w14:paraId="225A402A" w14:textId="74F4E2C1" w:rsidR="00377E56" w:rsidRPr="0024683D" w:rsidRDefault="00377E56" w:rsidP="00377E56">
      <w:pPr>
        <w:rPr>
          <w:rFonts w:ascii="LeawoodStd-Book" w:hAnsi="LeawoodStd-Book" w:cs="LeawoodStd-Book"/>
          <w:sz w:val="21"/>
          <w:szCs w:val="21"/>
        </w:rPr>
      </w:pPr>
      <w:r w:rsidRPr="0024683D">
        <w:rPr>
          <w:rFonts w:ascii="LeawoodStd-Book" w:hAnsi="LeawoodStd-Book" w:cs="LeawoodStd-Book"/>
          <w:sz w:val="21"/>
          <w:szCs w:val="21"/>
        </w:rPr>
        <w:t xml:space="preserve">Métodos de prueba basados en </w:t>
      </w:r>
      <w:proofErr w:type="spellStart"/>
      <w:r w:rsidRPr="0024683D">
        <w:rPr>
          <w:rFonts w:ascii="LeawoodStd-Book" w:hAnsi="LeawoodStd-Book" w:cs="LeawoodStd-Book"/>
          <w:sz w:val="21"/>
          <w:szCs w:val="21"/>
        </w:rPr>
        <w:t>graficos</w:t>
      </w:r>
      <w:proofErr w:type="spellEnd"/>
    </w:p>
    <w:p w14:paraId="71ABFDB2" w14:textId="132493B9" w:rsidR="00377E56" w:rsidRDefault="00377E56" w:rsidP="00377E56">
      <w:pPr>
        <w:rPr>
          <w:rFonts w:ascii="LeawoodStd-Book" w:hAnsi="LeawoodStd-Book" w:cs="LeawoodStd-Book"/>
          <w:sz w:val="17"/>
          <w:szCs w:val="17"/>
        </w:rPr>
      </w:pPr>
      <w:r w:rsidRPr="00377E56">
        <w:rPr>
          <w:rFonts w:ascii="LeawoodStd-Book" w:hAnsi="LeawoodStd-Book" w:cs="LeawoodStd-Book"/>
          <w:noProof/>
          <w:sz w:val="17"/>
          <w:szCs w:val="17"/>
        </w:rPr>
        <w:drawing>
          <wp:inline distT="0" distB="0" distL="0" distR="0" wp14:anchorId="15C1C35F" wp14:editId="4B623F56">
            <wp:extent cx="5400040" cy="43516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3CCA3" w14:textId="7FB6B9F9" w:rsidR="00377E56" w:rsidRDefault="00377E56" w:rsidP="00377E56">
      <w:pPr>
        <w:rPr>
          <w:rFonts w:ascii="LeawoodStd-Book" w:hAnsi="LeawoodStd-Book" w:cs="LeawoodStd-Book"/>
          <w:sz w:val="17"/>
          <w:szCs w:val="17"/>
        </w:rPr>
      </w:pPr>
      <w:r>
        <w:rPr>
          <w:rFonts w:ascii="LeawoodStd-Book" w:hAnsi="LeawoodStd-Book" w:cs="LeawoodStd-Book"/>
          <w:sz w:val="17"/>
          <w:szCs w:val="17"/>
        </w:rPr>
        <w:t xml:space="preserve">Prueba de arreglo ortogonal= esta prueba se puede hacer cuando la función o el procedimiento tiene datos que se pueden contar datos limitados o pocos </w:t>
      </w:r>
    </w:p>
    <w:p w14:paraId="46505CEC" w14:textId="20098F41" w:rsidR="00377E56" w:rsidRDefault="00377E56" w:rsidP="00377E56">
      <w:pPr>
        <w:rPr>
          <w:rFonts w:ascii="LeawoodStd-Book" w:hAnsi="LeawoodStd-Book" w:cs="LeawoodStd-Book"/>
          <w:sz w:val="17"/>
          <w:szCs w:val="17"/>
        </w:rPr>
      </w:pPr>
      <w:r>
        <w:rPr>
          <w:rFonts w:ascii="LeawoodStd-Book" w:hAnsi="LeawoodStd-Book" w:cs="LeawoodStd-Book"/>
          <w:sz w:val="17"/>
          <w:szCs w:val="17"/>
        </w:rPr>
        <w:t>Prueba basada en modelo</w:t>
      </w:r>
    </w:p>
    <w:p w14:paraId="7FF519DA" w14:textId="77777777" w:rsidR="00377E56" w:rsidRDefault="00377E56" w:rsidP="00377E56">
      <w:pPr>
        <w:autoSpaceDE w:val="0"/>
        <w:autoSpaceDN w:val="0"/>
        <w:adjustRightInd w:val="0"/>
        <w:spacing w:after="0" w:line="240" w:lineRule="auto"/>
        <w:rPr>
          <w:rFonts w:ascii="LeawoodStd-Book" w:hAnsi="LeawoodStd-Book" w:cs="LeawoodStd-Book"/>
          <w:sz w:val="17"/>
          <w:szCs w:val="17"/>
        </w:rPr>
      </w:pPr>
      <w:r>
        <w:rPr>
          <w:rFonts w:ascii="LeawoodStd-Book" w:hAnsi="LeawoodStd-Book" w:cs="LeawoodStd-Book"/>
          <w:sz w:val="17"/>
          <w:szCs w:val="17"/>
        </w:rPr>
        <w:t xml:space="preserve">La </w:t>
      </w:r>
      <w:r>
        <w:rPr>
          <w:rFonts w:ascii="LeawoodStd-BookItalic" w:hAnsi="LeawoodStd-BookItalic" w:cs="LeawoodStd-BookItalic"/>
          <w:i/>
          <w:iCs/>
          <w:sz w:val="17"/>
          <w:szCs w:val="17"/>
        </w:rPr>
        <w:t xml:space="preserve">prueba basada en modelo </w:t>
      </w:r>
      <w:r>
        <w:rPr>
          <w:rFonts w:ascii="LeawoodStd-Book" w:hAnsi="LeawoodStd-Book" w:cs="LeawoodStd-Book"/>
          <w:sz w:val="17"/>
          <w:szCs w:val="17"/>
        </w:rPr>
        <w:t>(PBM) es una técnica de prueba de caja negra que usa la información</w:t>
      </w:r>
    </w:p>
    <w:p w14:paraId="78EDBC6C" w14:textId="77777777" w:rsidR="00377E56" w:rsidRDefault="00377E56" w:rsidP="00377E56">
      <w:pPr>
        <w:autoSpaceDE w:val="0"/>
        <w:autoSpaceDN w:val="0"/>
        <w:adjustRightInd w:val="0"/>
        <w:spacing w:after="0" w:line="240" w:lineRule="auto"/>
        <w:rPr>
          <w:rFonts w:ascii="LeawoodStd-Book" w:hAnsi="LeawoodStd-Book" w:cs="LeawoodStd-Book"/>
          <w:sz w:val="17"/>
          <w:szCs w:val="17"/>
        </w:rPr>
      </w:pPr>
      <w:r>
        <w:rPr>
          <w:rFonts w:ascii="LeawoodStd-Book" w:hAnsi="LeawoodStd-Book" w:cs="LeawoodStd-Book"/>
          <w:sz w:val="17"/>
          <w:szCs w:val="17"/>
        </w:rPr>
        <w:t>contenida en el modelo de requerimientos como la base para la generación de casos de</w:t>
      </w:r>
    </w:p>
    <w:p w14:paraId="29C96597" w14:textId="0517BE93" w:rsidR="00377E56" w:rsidRDefault="00377E56" w:rsidP="00377E56">
      <w:pPr>
        <w:rPr>
          <w:rFonts w:ascii="LeawoodStd-Book" w:hAnsi="LeawoodStd-Book" w:cs="LeawoodStd-Book"/>
          <w:sz w:val="17"/>
          <w:szCs w:val="17"/>
        </w:rPr>
      </w:pPr>
      <w:r>
        <w:rPr>
          <w:rFonts w:ascii="LeawoodStd-Book" w:hAnsi="LeawoodStd-Book" w:cs="LeawoodStd-Book"/>
          <w:sz w:val="17"/>
          <w:szCs w:val="17"/>
        </w:rPr>
        <w:t>prueba.</w:t>
      </w:r>
    </w:p>
    <w:p w14:paraId="7AF6C67F" w14:textId="00802714" w:rsidR="00377E56" w:rsidRDefault="00377E56" w:rsidP="00377E56">
      <w:pPr>
        <w:rPr>
          <w:rFonts w:ascii="LubalinGraphStd-Demi" w:hAnsi="LubalinGraphStd-Demi" w:cs="LubalinGraphStd-Demi"/>
          <w:b/>
          <w:bCs/>
          <w:sz w:val="20"/>
          <w:szCs w:val="20"/>
        </w:rPr>
      </w:pPr>
      <w:r>
        <w:rPr>
          <w:rFonts w:ascii="LubalinGraphStd-Demi" w:hAnsi="LubalinGraphStd-Demi" w:cs="LubalinGraphStd-Demi"/>
          <w:b/>
          <w:bCs/>
          <w:sz w:val="20"/>
          <w:szCs w:val="20"/>
        </w:rPr>
        <w:t>Pruebas de interfaces gráficas de usuario</w:t>
      </w:r>
    </w:p>
    <w:p w14:paraId="4F67CFF4" w14:textId="09BCB2D4" w:rsidR="00377E56" w:rsidRDefault="00377E56" w:rsidP="00377E56">
      <w:pPr>
        <w:rPr>
          <w:rFonts w:ascii="LubalinGraphStd-Demi" w:hAnsi="LubalinGraphStd-Demi" w:cs="LubalinGraphStd-Demi"/>
          <w:b/>
          <w:bCs/>
          <w:sz w:val="20"/>
          <w:szCs w:val="20"/>
        </w:rPr>
      </w:pPr>
      <w:r>
        <w:rPr>
          <w:rFonts w:ascii="LubalinGraphStd-Demi" w:hAnsi="LubalinGraphStd-Demi" w:cs="LubalinGraphStd-Demi"/>
          <w:b/>
          <w:bCs/>
          <w:sz w:val="20"/>
          <w:szCs w:val="20"/>
        </w:rPr>
        <w:t>Prueba de arquitecturas cliente-servidor</w:t>
      </w:r>
    </w:p>
    <w:p w14:paraId="392BBE1A" w14:textId="77777777" w:rsidR="009B6C0D" w:rsidRDefault="009B6C0D" w:rsidP="009B6C0D">
      <w:pPr>
        <w:autoSpaceDE w:val="0"/>
        <w:autoSpaceDN w:val="0"/>
        <w:adjustRightInd w:val="0"/>
        <w:spacing w:after="0" w:line="240" w:lineRule="auto"/>
        <w:rPr>
          <w:rFonts w:ascii="LeawoodStd-Book" w:hAnsi="LeawoodStd-Book" w:cs="LeawoodStd-Book"/>
          <w:color w:val="000000"/>
          <w:sz w:val="17"/>
          <w:szCs w:val="17"/>
        </w:rPr>
      </w:pPr>
      <w:r>
        <w:rPr>
          <w:rFonts w:ascii="LeawoodStd-Bold" w:hAnsi="LeawoodStd-Bold" w:cs="LeawoodStd-Bold"/>
          <w:b/>
          <w:bCs/>
          <w:color w:val="000000"/>
          <w:sz w:val="17"/>
          <w:szCs w:val="17"/>
        </w:rPr>
        <w:t xml:space="preserve">Pruebas de función de aplicación. </w:t>
      </w:r>
      <w:r>
        <w:rPr>
          <w:rFonts w:ascii="LeawoodStd-Book" w:hAnsi="LeawoodStd-Book" w:cs="LeawoodStd-Book"/>
          <w:color w:val="000000"/>
          <w:sz w:val="17"/>
          <w:szCs w:val="17"/>
        </w:rPr>
        <w:t>La funcionalidad de las aplicaciones cliente se</w:t>
      </w:r>
    </w:p>
    <w:p w14:paraId="5E28BD6A" w14:textId="77777777" w:rsidR="009B6C0D" w:rsidRDefault="009B6C0D" w:rsidP="009B6C0D">
      <w:pPr>
        <w:autoSpaceDE w:val="0"/>
        <w:autoSpaceDN w:val="0"/>
        <w:adjustRightInd w:val="0"/>
        <w:spacing w:after="0" w:line="240" w:lineRule="auto"/>
        <w:rPr>
          <w:rFonts w:ascii="LeawoodStd-Book" w:hAnsi="LeawoodStd-Book" w:cs="LeawoodStd-Book"/>
          <w:color w:val="000000"/>
          <w:sz w:val="17"/>
          <w:szCs w:val="17"/>
        </w:rPr>
      </w:pPr>
      <w:r>
        <w:rPr>
          <w:rFonts w:ascii="LeawoodStd-Book" w:hAnsi="LeawoodStd-Book" w:cs="LeawoodStd-Book"/>
          <w:color w:val="000000"/>
          <w:sz w:val="17"/>
          <w:szCs w:val="17"/>
        </w:rPr>
        <w:t>prueba usando los métodos analizados anteriormente en este capítulo y en los capítulos</w:t>
      </w:r>
    </w:p>
    <w:p w14:paraId="5BF780C5" w14:textId="77777777" w:rsidR="009B6C0D" w:rsidRDefault="009B6C0D" w:rsidP="009B6C0D">
      <w:pPr>
        <w:autoSpaceDE w:val="0"/>
        <w:autoSpaceDN w:val="0"/>
        <w:adjustRightInd w:val="0"/>
        <w:spacing w:after="0" w:line="240" w:lineRule="auto"/>
        <w:rPr>
          <w:rFonts w:ascii="LeawoodStd-Book" w:hAnsi="LeawoodStd-Book" w:cs="LeawoodStd-Book"/>
          <w:color w:val="000000"/>
          <w:sz w:val="17"/>
          <w:szCs w:val="17"/>
        </w:rPr>
      </w:pPr>
      <w:r>
        <w:rPr>
          <w:rFonts w:ascii="LeawoodStd-Book" w:hAnsi="LeawoodStd-Book" w:cs="LeawoodStd-Book"/>
          <w:color w:val="000000"/>
          <w:sz w:val="17"/>
          <w:szCs w:val="17"/>
        </w:rPr>
        <w:t>19 y 20. En esencia, la aplicación se prueba en forma independiente con la intención de</w:t>
      </w:r>
    </w:p>
    <w:p w14:paraId="4113E9AC" w14:textId="77777777" w:rsidR="009B6C0D" w:rsidRDefault="009B6C0D" w:rsidP="009B6C0D">
      <w:pPr>
        <w:autoSpaceDE w:val="0"/>
        <w:autoSpaceDN w:val="0"/>
        <w:adjustRightInd w:val="0"/>
        <w:spacing w:after="0" w:line="240" w:lineRule="auto"/>
        <w:rPr>
          <w:rFonts w:ascii="LeawoodStd-Book" w:hAnsi="LeawoodStd-Book" w:cs="LeawoodStd-Book"/>
          <w:color w:val="000000"/>
          <w:sz w:val="17"/>
          <w:szCs w:val="17"/>
        </w:rPr>
      </w:pPr>
      <w:r>
        <w:rPr>
          <w:rFonts w:ascii="LeawoodStd-Book" w:hAnsi="LeawoodStd-Book" w:cs="LeawoodStd-Book"/>
          <w:color w:val="000000"/>
          <w:sz w:val="17"/>
          <w:szCs w:val="17"/>
        </w:rPr>
        <w:t>descubrir errores en su operación.</w:t>
      </w:r>
    </w:p>
    <w:p w14:paraId="33F838BD" w14:textId="77777777" w:rsidR="009B6C0D" w:rsidRDefault="009B6C0D" w:rsidP="009B6C0D">
      <w:pPr>
        <w:autoSpaceDE w:val="0"/>
        <w:autoSpaceDN w:val="0"/>
        <w:adjustRightInd w:val="0"/>
        <w:spacing w:after="0" w:line="240" w:lineRule="auto"/>
        <w:rPr>
          <w:rFonts w:ascii="LeawoodStd-Book" w:hAnsi="LeawoodStd-Book" w:cs="LeawoodStd-Book"/>
          <w:color w:val="000000"/>
          <w:sz w:val="17"/>
          <w:szCs w:val="17"/>
        </w:rPr>
      </w:pPr>
      <w:r>
        <w:rPr>
          <w:rFonts w:ascii="FuturaStd-Medium" w:hAnsi="FuturaStd-Medium" w:cs="FuturaStd-Medium"/>
          <w:color w:val="585858"/>
          <w:sz w:val="20"/>
          <w:szCs w:val="20"/>
        </w:rPr>
        <w:t xml:space="preserve">• </w:t>
      </w:r>
      <w:r>
        <w:rPr>
          <w:rFonts w:ascii="LeawoodStd-Bold" w:hAnsi="LeawoodStd-Bold" w:cs="LeawoodStd-Bold"/>
          <w:b/>
          <w:bCs/>
          <w:color w:val="000000"/>
          <w:sz w:val="17"/>
          <w:szCs w:val="17"/>
        </w:rPr>
        <w:t xml:space="preserve">Pruebas de servidor. </w:t>
      </w:r>
      <w:r>
        <w:rPr>
          <w:rFonts w:ascii="LeawoodStd-Book" w:hAnsi="LeawoodStd-Book" w:cs="LeawoodStd-Book"/>
          <w:color w:val="000000"/>
          <w:sz w:val="17"/>
          <w:szCs w:val="17"/>
        </w:rPr>
        <w:t>Se prueban las funciones de coordinación y gestión de datos del</w:t>
      </w:r>
    </w:p>
    <w:p w14:paraId="54A5688D" w14:textId="77777777" w:rsidR="009B6C0D" w:rsidRDefault="009B6C0D" w:rsidP="009B6C0D">
      <w:pPr>
        <w:autoSpaceDE w:val="0"/>
        <w:autoSpaceDN w:val="0"/>
        <w:adjustRightInd w:val="0"/>
        <w:spacing w:after="0" w:line="240" w:lineRule="auto"/>
        <w:rPr>
          <w:rFonts w:ascii="LeawoodStd-Book" w:hAnsi="LeawoodStd-Book" w:cs="LeawoodStd-Book"/>
          <w:color w:val="000000"/>
          <w:sz w:val="17"/>
          <w:szCs w:val="17"/>
        </w:rPr>
      </w:pPr>
      <w:r>
        <w:rPr>
          <w:rFonts w:ascii="LeawoodStd-Book" w:hAnsi="LeawoodStd-Book" w:cs="LeawoodStd-Book"/>
          <w:color w:val="000000"/>
          <w:sz w:val="17"/>
          <w:szCs w:val="17"/>
        </w:rPr>
        <w:t>servidor. También se considera el rendimiento del servidor (tiempo de respuesta global y</w:t>
      </w:r>
    </w:p>
    <w:p w14:paraId="68A8C469" w14:textId="77777777" w:rsidR="009B6C0D" w:rsidRDefault="009B6C0D" w:rsidP="009B6C0D">
      <w:pPr>
        <w:autoSpaceDE w:val="0"/>
        <w:autoSpaceDN w:val="0"/>
        <w:adjustRightInd w:val="0"/>
        <w:spacing w:after="0" w:line="240" w:lineRule="auto"/>
        <w:rPr>
          <w:rFonts w:ascii="LeawoodStd-Book" w:hAnsi="LeawoodStd-Book" w:cs="LeawoodStd-Book"/>
          <w:color w:val="000000"/>
          <w:sz w:val="17"/>
          <w:szCs w:val="17"/>
        </w:rPr>
      </w:pPr>
      <w:r>
        <w:rPr>
          <w:rFonts w:ascii="LeawoodStd-Book" w:hAnsi="LeawoodStd-Book" w:cs="LeawoodStd-Book"/>
          <w:color w:val="000000"/>
          <w:sz w:val="17"/>
          <w:szCs w:val="17"/>
        </w:rPr>
        <w:t>cantidad de datos transmitidos).</w:t>
      </w:r>
    </w:p>
    <w:p w14:paraId="2D83CC28" w14:textId="77777777" w:rsidR="009B6C0D" w:rsidRDefault="009B6C0D" w:rsidP="009B6C0D">
      <w:pPr>
        <w:autoSpaceDE w:val="0"/>
        <w:autoSpaceDN w:val="0"/>
        <w:adjustRightInd w:val="0"/>
        <w:spacing w:after="0" w:line="240" w:lineRule="auto"/>
        <w:rPr>
          <w:rFonts w:ascii="LeawoodStd-Book" w:hAnsi="LeawoodStd-Book" w:cs="LeawoodStd-Book"/>
          <w:color w:val="000000"/>
          <w:sz w:val="17"/>
          <w:szCs w:val="17"/>
        </w:rPr>
      </w:pPr>
      <w:r>
        <w:rPr>
          <w:rFonts w:ascii="FuturaStd-Medium" w:hAnsi="FuturaStd-Medium" w:cs="FuturaStd-Medium"/>
          <w:color w:val="585858"/>
          <w:sz w:val="20"/>
          <w:szCs w:val="20"/>
        </w:rPr>
        <w:t xml:space="preserve">• </w:t>
      </w:r>
      <w:r>
        <w:rPr>
          <w:rFonts w:ascii="LeawoodStd-Bold" w:hAnsi="LeawoodStd-Bold" w:cs="LeawoodStd-Bold"/>
          <w:b/>
          <w:bCs/>
          <w:color w:val="000000"/>
          <w:sz w:val="17"/>
          <w:szCs w:val="17"/>
        </w:rPr>
        <w:t xml:space="preserve">Pruebas de base de datos. </w:t>
      </w:r>
      <w:r>
        <w:rPr>
          <w:rFonts w:ascii="LeawoodStd-Book" w:hAnsi="LeawoodStd-Book" w:cs="LeawoodStd-Book"/>
          <w:color w:val="000000"/>
          <w:sz w:val="17"/>
          <w:szCs w:val="17"/>
        </w:rPr>
        <w:t>Se prueban la precisión y la integridad de los datos almacenados</w:t>
      </w:r>
    </w:p>
    <w:p w14:paraId="44A90CC3" w14:textId="602C5BA7" w:rsidR="009B6C0D" w:rsidRDefault="009B6C0D" w:rsidP="009B6C0D">
      <w:pPr>
        <w:autoSpaceDE w:val="0"/>
        <w:autoSpaceDN w:val="0"/>
        <w:adjustRightInd w:val="0"/>
        <w:spacing w:after="0" w:line="240" w:lineRule="auto"/>
        <w:rPr>
          <w:rFonts w:ascii="LeawoodStd-Book" w:hAnsi="LeawoodStd-Book" w:cs="LeawoodStd-Book"/>
          <w:color w:val="000000"/>
          <w:sz w:val="17"/>
          <w:szCs w:val="17"/>
        </w:rPr>
      </w:pPr>
      <w:r>
        <w:rPr>
          <w:rFonts w:ascii="LeawoodStd-Book" w:hAnsi="LeawoodStd-Book" w:cs="LeawoodStd-Book"/>
          <w:color w:val="000000"/>
          <w:sz w:val="17"/>
          <w:szCs w:val="17"/>
        </w:rPr>
        <w:t>por el servidor. Se examinan las transacciones colocadas por las aplicaciones cliente para asegurar que los datos se almacenen, actualicen y recuperen de manera</w:t>
      </w:r>
    </w:p>
    <w:p w14:paraId="245B7640" w14:textId="77777777" w:rsidR="009B6C0D" w:rsidRDefault="009B6C0D" w:rsidP="009B6C0D">
      <w:pPr>
        <w:autoSpaceDE w:val="0"/>
        <w:autoSpaceDN w:val="0"/>
        <w:adjustRightInd w:val="0"/>
        <w:spacing w:after="0" w:line="240" w:lineRule="auto"/>
        <w:rPr>
          <w:rFonts w:ascii="LeawoodStd-Book" w:hAnsi="LeawoodStd-Book" w:cs="LeawoodStd-Book"/>
          <w:color w:val="000000"/>
          <w:sz w:val="17"/>
          <w:szCs w:val="17"/>
        </w:rPr>
      </w:pPr>
      <w:r>
        <w:rPr>
          <w:rFonts w:ascii="LeawoodStd-Book" w:hAnsi="LeawoodStd-Book" w:cs="LeawoodStd-Book"/>
          <w:color w:val="000000"/>
          <w:sz w:val="17"/>
          <w:szCs w:val="17"/>
        </w:rPr>
        <w:t>adecuada. También se prueba la forma de archivar.</w:t>
      </w:r>
    </w:p>
    <w:p w14:paraId="63D42DD2" w14:textId="77777777" w:rsidR="009B6C0D" w:rsidRDefault="009B6C0D" w:rsidP="009B6C0D">
      <w:pPr>
        <w:autoSpaceDE w:val="0"/>
        <w:autoSpaceDN w:val="0"/>
        <w:adjustRightInd w:val="0"/>
        <w:spacing w:after="0" w:line="240" w:lineRule="auto"/>
        <w:rPr>
          <w:rFonts w:ascii="LeawoodStd-Book" w:hAnsi="LeawoodStd-Book" w:cs="LeawoodStd-Book"/>
          <w:color w:val="000000"/>
          <w:sz w:val="17"/>
          <w:szCs w:val="17"/>
        </w:rPr>
      </w:pPr>
      <w:r>
        <w:rPr>
          <w:rFonts w:ascii="FuturaStd-Medium" w:hAnsi="FuturaStd-Medium" w:cs="FuturaStd-Medium"/>
          <w:color w:val="585858"/>
          <w:sz w:val="20"/>
          <w:szCs w:val="20"/>
        </w:rPr>
        <w:t xml:space="preserve">• </w:t>
      </w:r>
      <w:r>
        <w:rPr>
          <w:rFonts w:ascii="LeawoodStd-Bold" w:hAnsi="LeawoodStd-Bold" w:cs="LeawoodStd-Bold"/>
          <w:b/>
          <w:bCs/>
          <w:color w:val="000000"/>
          <w:sz w:val="17"/>
          <w:szCs w:val="17"/>
        </w:rPr>
        <w:t xml:space="preserve">Pruebas de transacción. </w:t>
      </w:r>
      <w:r>
        <w:rPr>
          <w:rFonts w:ascii="LeawoodStd-Book" w:hAnsi="LeawoodStd-Book" w:cs="LeawoodStd-Book"/>
          <w:color w:val="000000"/>
          <w:sz w:val="17"/>
          <w:szCs w:val="17"/>
        </w:rPr>
        <w:t>Se crea una serie de pruebas para garantizar que cada clase</w:t>
      </w:r>
    </w:p>
    <w:p w14:paraId="5DEEB072" w14:textId="77777777" w:rsidR="009B6C0D" w:rsidRDefault="009B6C0D" w:rsidP="009B6C0D">
      <w:pPr>
        <w:autoSpaceDE w:val="0"/>
        <w:autoSpaceDN w:val="0"/>
        <w:adjustRightInd w:val="0"/>
        <w:spacing w:after="0" w:line="240" w:lineRule="auto"/>
        <w:rPr>
          <w:rFonts w:ascii="LeawoodStd-Book" w:hAnsi="LeawoodStd-Book" w:cs="LeawoodStd-Book"/>
          <w:color w:val="000000"/>
          <w:sz w:val="17"/>
          <w:szCs w:val="17"/>
        </w:rPr>
      </w:pPr>
      <w:r>
        <w:rPr>
          <w:rFonts w:ascii="LeawoodStd-Book" w:hAnsi="LeawoodStd-Book" w:cs="LeawoodStd-Book"/>
          <w:color w:val="000000"/>
          <w:sz w:val="17"/>
          <w:szCs w:val="17"/>
        </w:rPr>
        <w:t>de transacciones se procese de acuerdo con los requerimientos. Las pruebas se enfocan</w:t>
      </w:r>
    </w:p>
    <w:p w14:paraId="28F3F97B" w14:textId="77777777" w:rsidR="009B6C0D" w:rsidRDefault="009B6C0D" w:rsidP="009B6C0D">
      <w:pPr>
        <w:autoSpaceDE w:val="0"/>
        <w:autoSpaceDN w:val="0"/>
        <w:adjustRightInd w:val="0"/>
        <w:spacing w:after="0" w:line="240" w:lineRule="auto"/>
        <w:rPr>
          <w:rFonts w:ascii="LeawoodStd-Book" w:hAnsi="LeawoodStd-Book" w:cs="LeawoodStd-Book"/>
          <w:color w:val="000000"/>
          <w:sz w:val="17"/>
          <w:szCs w:val="17"/>
        </w:rPr>
      </w:pPr>
      <w:r>
        <w:rPr>
          <w:rFonts w:ascii="LeawoodStd-Book" w:hAnsi="LeawoodStd-Book" w:cs="LeawoodStd-Book"/>
          <w:color w:val="000000"/>
          <w:sz w:val="17"/>
          <w:szCs w:val="17"/>
        </w:rPr>
        <w:t>en comprobar lo correcto del procesamiento y también en los conflictos de rendimiento</w:t>
      </w:r>
    </w:p>
    <w:p w14:paraId="32B6A506" w14:textId="77777777" w:rsidR="009B6C0D" w:rsidRDefault="009B6C0D" w:rsidP="009B6C0D">
      <w:pPr>
        <w:autoSpaceDE w:val="0"/>
        <w:autoSpaceDN w:val="0"/>
        <w:adjustRightInd w:val="0"/>
        <w:spacing w:after="0" w:line="240" w:lineRule="auto"/>
        <w:rPr>
          <w:rFonts w:ascii="LeawoodStd-Book" w:hAnsi="LeawoodStd-Book" w:cs="LeawoodStd-Book"/>
          <w:color w:val="000000"/>
          <w:sz w:val="17"/>
          <w:szCs w:val="17"/>
        </w:rPr>
      </w:pPr>
      <w:r>
        <w:rPr>
          <w:rFonts w:ascii="LeawoodStd-Book" w:hAnsi="LeawoodStd-Book" w:cs="LeawoodStd-Book"/>
          <w:color w:val="000000"/>
          <w:sz w:val="17"/>
          <w:szCs w:val="17"/>
        </w:rPr>
        <w:t>(por ejemplo, tiempos de procesamiento de transacción y volumen de transacción).</w:t>
      </w:r>
    </w:p>
    <w:p w14:paraId="23E599A5" w14:textId="77777777" w:rsidR="009B6C0D" w:rsidRDefault="009B6C0D" w:rsidP="009B6C0D">
      <w:pPr>
        <w:autoSpaceDE w:val="0"/>
        <w:autoSpaceDN w:val="0"/>
        <w:adjustRightInd w:val="0"/>
        <w:spacing w:after="0" w:line="240" w:lineRule="auto"/>
        <w:rPr>
          <w:rFonts w:ascii="LeawoodStd-Book" w:hAnsi="LeawoodStd-Book" w:cs="LeawoodStd-Book"/>
          <w:color w:val="000000"/>
          <w:sz w:val="17"/>
          <w:szCs w:val="17"/>
        </w:rPr>
      </w:pPr>
      <w:r>
        <w:rPr>
          <w:rFonts w:ascii="FuturaStd-Medium" w:hAnsi="FuturaStd-Medium" w:cs="FuturaStd-Medium"/>
          <w:color w:val="585858"/>
          <w:sz w:val="20"/>
          <w:szCs w:val="20"/>
        </w:rPr>
        <w:lastRenderedPageBreak/>
        <w:t xml:space="preserve">• </w:t>
      </w:r>
      <w:r>
        <w:rPr>
          <w:rFonts w:ascii="LeawoodStd-Bold" w:hAnsi="LeawoodStd-Bold" w:cs="LeawoodStd-Bold"/>
          <w:b/>
          <w:bCs/>
          <w:color w:val="000000"/>
          <w:sz w:val="17"/>
          <w:szCs w:val="17"/>
        </w:rPr>
        <w:t xml:space="preserve">Pruebas de comunicación de red. </w:t>
      </w:r>
      <w:r>
        <w:rPr>
          <w:rFonts w:ascii="LeawoodStd-Book" w:hAnsi="LeawoodStd-Book" w:cs="LeawoodStd-Book"/>
          <w:color w:val="000000"/>
          <w:sz w:val="17"/>
          <w:szCs w:val="17"/>
        </w:rPr>
        <w:t>Estas pruebas verifican que la comunicación entre</w:t>
      </w:r>
    </w:p>
    <w:p w14:paraId="3A4406D7" w14:textId="4C6BCBDD" w:rsidR="009B6C0D" w:rsidRDefault="00281092" w:rsidP="009B6C0D">
      <w:pPr>
        <w:autoSpaceDE w:val="0"/>
        <w:autoSpaceDN w:val="0"/>
        <w:adjustRightInd w:val="0"/>
        <w:spacing w:after="0" w:line="240" w:lineRule="auto"/>
        <w:rPr>
          <w:rFonts w:ascii="LeawoodStd-Book" w:hAnsi="LeawoodStd-Book" w:cs="LeawoodStd-Book"/>
          <w:color w:val="000000"/>
          <w:sz w:val="17"/>
          <w:szCs w:val="17"/>
        </w:rPr>
      </w:pPr>
      <w:r>
        <w:rPr>
          <w:rFonts w:ascii="LeawoodStd-Book" w:hAnsi="LeawoodStd-Book" w:cs="LeawoodStd-Book"/>
          <w:color w:val="000000"/>
          <w:sz w:val="17"/>
          <w:szCs w:val="17"/>
        </w:rPr>
        <w:t>los nodos de la red ocurren</w:t>
      </w:r>
      <w:r w:rsidR="009B6C0D">
        <w:rPr>
          <w:rFonts w:ascii="LeawoodStd-Book" w:hAnsi="LeawoodStd-Book" w:cs="LeawoodStd-Book"/>
          <w:color w:val="000000"/>
          <w:sz w:val="17"/>
          <w:szCs w:val="17"/>
        </w:rPr>
        <w:t xml:space="preserve"> de manera correcta y que el mensaje que pasa, las transacciones</w:t>
      </w:r>
    </w:p>
    <w:p w14:paraId="5EC72CE9" w14:textId="77777777" w:rsidR="009B6C0D" w:rsidRDefault="009B6C0D" w:rsidP="009B6C0D">
      <w:pPr>
        <w:autoSpaceDE w:val="0"/>
        <w:autoSpaceDN w:val="0"/>
        <w:adjustRightInd w:val="0"/>
        <w:spacing w:after="0" w:line="240" w:lineRule="auto"/>
        <w:rPr>
          <w:rFonts w:ascii="LeawoodStd-Book" w:hAnsi="LeawoodStd-Book" w:cs="LeawoodStd-Book"/>
          <w:color w:val="000000"/>
          <w:sz w:val="17"/>
          <w:szCs w:val="17"/>
        </w:rPr>
      </w:pPr>
      <w:r>
        <w:rPr>
          <w:rFonts w:ascii="LeawoodStd-Book" w:hAnsi="LeawoodStd-Book" w:cs="LeawoodStd-Book"/>
          <w:color w:val="000000"/>
          <w:sz w:val="17"/>
          <w:szCs w:val="17"/>
        </w:rPr>
        <w:t>y el tráfico de red relacionado ocurren sin errores. Como parte de estas pruebas,</w:t>
      </w:r>
    </w:p>
    <w:p w14:paraId="272535D3" w14:textId="1A12D970" w:rsidR="009B6C0D" w:rsidRDefault="009B6C0D" w:rsidP="009B6C0D">
      <w:pPr>
        <w:rPr>
          <w:rFonts w:ascii="LeawoodStd-Book" w:hAnsi="LeawoodStd-Book" w:cs="LeawoodStd-Book"/>
          <w:sz w:val="17"/>
          <w:szCs w:val="17"/>
        </w:rPr>
      </w:pPr>
      <w:r>
        <w:rPr>
          <w:rFonts w:ascii="LeawoodStd-Book" w:hAnsi="LeawoodStd-Book" w:cs="LeawoodStd-Book"/>
          <w:color w:val="000000"/>
          <w:sz w:val="17"/>
          <w:szCs w:val="17"/>
        </w:rPr>
        <w:t>también pueden realizarse pruebas de seguridad de red.</w:t>
      </w:r>
    </w:p>
    <w:p w14:paraId="63297968" w14:textId="01CD7DD0" w:rsidR="00377E56" w:rsidRDefault="009B6C0D" w:rsidP="00377E56">
      <w:pPr>
        <w:rPr>
          <w:rFonts w:ascii="LubalinGraphStd-Demi" w:hAnsi="LubalinGraphStd-Demi" w:cs="LubalinGraphStd-Demi"/>
          <w:b/>
          <w:bCs/>
          <w:sz w:val="20"/>
          <w:szCs w:val="20"/>
        </w:rPr>
      </w:pPr>
      <w:r>
        <w:rPr>
          <w:rFonts w:ascii="LubalinGraphStd-Demi" w:hAnsi="LubalinGraphStd-Demi" w:cs="LubalinGraphStd-Demi"/>
          <w:b/>
          <w:bCs/>
          <w:sz w:val="20"/>
          <w:szCs w:val="20"/>
        </w:rPr>
        <w:t>Prueba para sistemas de tiempo real</w:t>
      </w:r>
    </w:p>
    <w:p w14:paraId="49A3D562" w14:textId="77777777" w:rsidR="009B6C0D" w:rsidRDefault="009B6C0D" w:rsidP="009B6C0D">
      <w:pPr>
        <w:autoSpaceDE w:val="0"/>
        <w:autoSpaceDN w:val="0"/>
        <w:adjustRightInd w:val="0"/>
        <w:spacing w:after="0" w:line="240" w:lineRule="auto"/>
        <w:rPr>
          <w:rFonts w:ascii="LeawoodStd-Book" w:hAnsi="LeawoodStd-Book" w:cs="LeawoodStd-Book"/>
          <w:sz w:val="17"/>
          <w:szCs w:val="17"/>
        </w:rPr>
      </w:pPr>
      <w:r>
        <w:rPr>
          <w:rFonts w:ascii="LeawoodStd-Bold" w:hAnsi="LeawoodStd-Bold" w:cs="LeawoodStd-Bold"/>
          <w:b/>
          <w:bCs/>
          <w:sz w:val="17"/>
          <w:szCs w:val="17"/>
        </w:rPr>
        <w:t xml:space="preserve">Prueba de tareas. </w:t>
      </w:r>
      <w:r>
        <w:rPr>
          <w:rFonts w:ascii="LeawoodStd-Book" w:hAnsi="LeawoodStd-Book" w:cs="LeawoodStd-Book"/>
          <w:sz w:val="17"/>
          <w:szCs w:val="17"/>
        </w:rPr>
        <w:t>El primer paso en la prueba del software en tiempo real es probar</w:t>
      </w:r>
    </w:p>
    <w:p w14:paraId="43603FA5" w14:textId="3AF8E6FE" w:rsidR="009B6C0D" w:rsidRDefault="009B6C0D" w:rsidP="009B6C0D">
      <w:pPr>
        <w:rPr>
          <w:rFonts w:ascii="LeawoodStd-Book" w:hAnsi="LeawoodStd-Book" w:cs="LeawoodStd-Book"/>
          <w:sz w:val="17"/>
          <w:szCs w:val="17"/>
        </w:rPr>
      </w:pPr>
      <w:r>
        <w:rPr>
          <w:rFonts w:ascii="LeawoodStd-Book" w:hAnsi="LeawoodStd-Book" w:cs="LeawoodStd-Book"/>
          <w:sz w:val="17"/>
          <w:szCs w:val="17"/>
        </w:rPr>
        <w:t>cada tarea de manera independiente.</w:t>
      </w:r>
    </w:p>
    <w:p w14:paraId="4EA96213" w14:textId="77777777" w:rsidR="009B6C0D" w:rsidRDefault="009B6C0D" w:rsidP="009B6C0D">
      <w:pPr>
        <w:autoSpaceDE w:val="0"/>
        <w:autoSpaceDN w:val="0"/>
        <w:adjustRightInd w:val="0"/>
        <w:spacing w:after="0" w:line="240" w:lineRule="auto"/>
        <w:rPr>
          <w:rFonts w:ascii="LeawoodStd-Book" w:hAnsi="LeawoodStd-Book" w:cs="LeawoodStd-Book"/>
          <w:sz w:val="17"/>
          <w:szCs w:val="17"/>
        </w:rPr>
      </w:pPr>
      <w:r>
        <w:rPr>
          <w:rFonts w:ascii="LeawoodStd-Bold" w:hAnsi="LeawoodStd-Bold" w:cs="LeawoodStd-Bold"/>
          <w:b/>
          <w:bCs/>
          <w:sz w:val="17"/>
          <w:szCs w:val="17"/>
        </w:rPr>
        <w:t xml:space="preserve">Prueba de comportamiento. </w:t>
      </w:r>
      <w:r>
        <w:rPr>
          <w:rFonts w:ascii="LeawoodStd-Book" w:hAnsi="LeawoodStd-Book" w:cs="LeawoodStd-Book"/>
          <w:sz w:val="17"/>
          <w:szCs w:val="17"/>
        </w:rPr>
        <w:t>Con modelos de sistema creados con herramientas automatizadas,</w:t>
      </w:r>
    </w:p>
    <w:p w14:paraId="53244D7D" w14:textId="77777777" w:rsidR="009B6C0D" w:rsidRDefault="009B6C0D" w:rsidP="009B6C0D">
      <w:pPr>
        <w:autoSpaceDE w:val="0"/>
        <w:autoSpaceDN w:val="0"/>
        <w:adjustRightInd w:val="0"/>
        <w:spacing w:after="0" w:line="240" w:lineRule="auto"/>
        <w:rPr>
          <w:rFonts w:ascii="LeawoodStd-Book" w:hAnsi="LeawoodStd-Book" w:cs="LeawoodStd-Book"/>
          <w:sz w:val="17"/>
          <w:szCs w:val="17"/>
        </w:rPr>
      </w:pPr>
      <w:r>
        <w:rPr>
          <w:rFonts w:ascii="LeawoodStd-Book" w:hAnsi="LeawoodStd-Book" w:cs="LeawoodStd-Book"/>
          <w:sz w:val="17"/>
          <w:szCs w:val="17"/>
        </w:rPr>
        <w:t>es posible simular el comportamiento de un sistema en tiempo real y</w:t>
      </w:r>
    </w:p>
    <w:p w14:paraId="79C26634" w14:textId="307F36F6" w:rsidR="009B6C0D" w:rsidRDefault="009B6C0D" w:rsidP="009B6C0D">
      <w:pPr>
        <w:rPr>
          <w:rFonts w:ascii="LeawoodStd-Book" w:hAnsi="LeawoodStd-Book" w:cs="LeawoodStd-Book"/>
          <w:sz w:val="17"/>
          <w:szCs w:val="17"/>
        </w:rPr>
      </w:pPr>
      <w:r>
        <w:rPr>
          <w:rFonts w:ascii="LeawoodStd-Book" w:hAnsi="LeawoodStd-Book" w:cs="LeawoodStd-Book"/>
          <w:sz w:val="17"/>
          <w:szCs w:val="17"/>
        </w:rPr>
        <w:t>examinar su comportamiento como consecuencia de eventos externos.</w:t>
      </w:r>
    </w:p>
    <w:p w14:paraId="1B35DC3A" w14:textId="77777777" w:rsidR="009B6C0D" w:rsidRDefault="009B6C0D" w:rsidP="009B6C0D">
      <w:pPr>
        <w:autoSpaceDE w:val="0"/>
        <w:autoSpaceDN w:val="0"/>
        <w:adjustRightInd w:val="0"/>
        <w:spacing w:after="0" w:line="240" w:lineRule="auto"/>
        <w:rPr>
          <w:rFonts w:ascii="LeawoodStd-Book" w:hAnsi="LeawoodStd-Book" w:cs="LeawoodStd-Book"/>
          <w:sz w:val="17"/>
          <w:szCs w:val="17"/>
        </w:rPr>
      </w:pPr>
      <w:r>
        <w:rPr>
          <w:rFonts w:ascii="LeawoodStd-Bold" w:hAnsi="LeawoodStd-Bold" w:cs="LeawoodStd-Bold"/>
          <w:b/>
          <w:bCs/>
          <w:sz w:val="17"/>
          <w:szCs w:val="17"/>
        </w:rPr>
        <w:t xml:space="preserve">Prueba </w:t>
      </w:r>
      <w:proofErr w:type="spellStart"/>
      <w:r>
        <w:rPr>
          <w:rFonts w:ascii="LeawoodStd-Bold" w:hAnsi="LeawoodStd-Bold" w:cs="LeawoodStd-Bold"/>
          <w:b/>
          <w:bCs/>
          <w:sz w:val="17"/>
          <w:szCs w:val="17"/>
        </w:rPr>
        <w:t>intertarea</w:t>
      </w:r>
      <w:proofErr w:type="spellEnd"/>
      <w:r>
        <w:rPr>
          <w:rFonts w:ascii="LeawoodStd-Bold" w:hAnsi="LeawoodStd-Bold" w:cs="LeawoodStd-Bold"/>
          <w:b/>
          <w:bCs/>
          <w:sz w:val="17"/>
          <w:szCs w:val="17"/>
        </w:rPr>
        <w:t xml:space="preserve">. </w:t>
      </w:r>
      <w:r>
        <w:rPr>
          <w:rFonts w:ascii="LeawoodStd-Book" w:hAnsi="LeawoodStd-Book" w:cs="LeawoodStd-Book"/>
          <w:sz w:val="17"/>
          <w:szCs w:val="17"/>
        </w:rPr>
        <w:t>Una vez aislados los errores en las tareas individuales y en el</w:t>
      </w:r>
    </w:p>
    <w:p w14:paraId="7C4E51E4" w14:textId="77777777" w:rsidR="009B6C0D" w:rsidRDefault="009B6C0D" w:rsidP="009B6C0D">
      <w:pPr>
        <w:autoSpaceDE w:val="0"/>
        <w:autoSpaceDN w:val="0"/>
        <w:adjustRightInd w:val="0"/>
        <w:spacing w:after="0" w:line="240" w:lineRule="auto"/>
        <w:rPr>
          <w:rFonts w:ascii="LeawoodStd-Book" w:hAnsi="LeawoodStd-Book" w:cs="LeawoodStd-Book"/>
          <w:sz w:val="17"/>
          <w:szCs w:val="17"/>
        </w:rPr>
      </w:pPr>
      <w:r>
        <w:rPr>
          <w:rFonts w:ascii="LeawoodStd-Book" w:hAnsi="LeawoodStd-Book" w:cs="LeawoodStd-Book"/>
          <w:sz w:val="17"/>
          <w:szCs w:val="17"/>
        </w:rPr>
        <w:t>comportamiento del sistema, las pruebas se cambian a los errores relacionados con el</w:t>
      </w:r>
    </w:p>
    <w:p w14:paraId="1B6C4D57" w14:textId="563098D4" w:rsidR="009B6C0D" w:rsidRDefault="009B6C0D" w:rsidP="009B6C0D">
      <w:pPr>
        <w:rPr>
          <w:rFonts w:ascii="LeawoodStd-Book" w:hAnsi="LeawoodStd-Book" w:cs="LeawoodStd-Book"/>
          <w:sz w:val="17"/>
          <w:szCs w:val="17"/>
        </w:rPr>
      </w:pPr>
      <w:r>
        <w:rPr>
          <w:rFonts w:ascii="LeawoodStd-Book" w:hAnsi="LeawoodStd-Book" w:cs="LeawoodStd-Book"/>
          <w:sz w:val="17"/>
          <w:szCs w:val="17"/>
        </w:rPr>
        <w:t>tiempo.</w:t>
      </w:r>
    </w:p>
    <w:p w14:paraId="011C28B4" w14:textId="77777777" w:rsidR="009B6C0D" w:rsidRDefault="009B6C0D" w:rsidP="009B6C0D">
      <w:pPr>
        <w:autoSpaceDE w:val="0"/>
        <w:autoSpaceDN w:val="0"/>
        <w:adjustRightInd w:val="0"/>
        <w:spacing w:after="0" w:line="240" w:lineRule="auto"/>
        <w:rPr>
          <w:rFonts w:ascii="LeawoodStd-Book" w:hAnsi="LeawoodStd-Book" w:cs="LeawoodStd-Book"/>
          <w:sz w:val="17"/>
          <w:szCs w:val="17"/>
        </w:rPr>
      </w:pPr>
      <w:r>
        <w:rPr>
          <w:rFonts w:ascii="LeawoodStd-Bold" w:hAnsi="LeawoodStd-Bold" w:cs="LeawoodStd-Bold"/>
          <w:b/>
          <w:bCs/>
          <w:sz w:val="17"/>
          <w:szCs w:val="17"/>
        </w:rPr>
        <w:t xml:space="preserve">Prueba de sistema. </w:t>
      </w:r>
      <w:r>
        <w:rPr>
          <w:rFonts w:ascii="LeawoodStd-Book" w:hAnsi="LeawoodStd-Book" w:cs="LeawoodStd-Book"/>
          <w:sz w:val="17"/>
          <w:szCs w:val="17"/>
        </w:rPr>
        <w:t>Al integrar software y hardware, se lleva a cabo un amplio rango</w:t>
      </w:r>
    </w:p>
    <w:p w14:paraId="2163D1FD" w14:textId="5A75B4D5" w:rsidR="009B6C0D" w:rsidRDefault="009B6C0D" w:rsidP="009B6C0D">
      <w:pPr>
        <w:rPr>
          <w:rFonts w:ascii="LeawoodStd-Book" w:hAnsi="LeawoodStd-Book" w:cs="LeawoodStd-Book"/>
          <w:sz w:val="17"/>
          <w:szCs w:val="17"/>
        </w:rPr>
      </w:pPr>
      <w:r>
        <w:rPr>
          <w:rFonts w:ascii="LeawoodStd-Book" w:hAnsi="LeawoodStd-Book" w:cs="LeawoodStd-Book"/>
          <w:sz w:val="17"/>
          <w:szCs w:val="17"/>
        </w:rPr>
        <w:t xml:space="preserve">de pruebas del sistema con la intención de descubrir errores en la interfaz </w:t>
      </w:r>
      <w:proofErr w:type="spellStart"/>
      <w:r>
        <w:rPr>
          <w:rFonts w:ascii="LeawoodStd-Book" w:hAnsi="LeawoodStd-Book" w:cs="LeawoodStd-Book"/>
          <w:sz w:val="17"/>
          <w:szCs w:val="17"/>
        </w:rPr>
        <w:t>softwarehardware</w:t>
      </w:r>
      <w:proofErr w:type="spellEnd"/>
      <w:r>
        <w:rPr>
          <w:rFonts w:ascii="LeawoodStd-Book" w:hAnsi="LeawoodStd-Book" w:cs="LeawoodStd-Book"/>
          <w:sz w:val="17"/>
          <w:szCs w:val="17"/>
        </w:rPr>
        <w:t>.</w:t>
      </w:r>
    </w:p>
    <w:p w14:paraId="70C7E7D8" w14:textId="77777777" w:rsidR="009B6C0D" w:rsidRPr="00281092" w:rsidRDefault="009B6C0D" w:rsidP="009B6C0D">
      <w:pPr>
        <w:autoSpaceDE w:val="0"/>
        <w:autoSpaceDN w:val="0"/>
        <w:adjustRightInd w:val="0"/>
        <w:spacing w:after="0" w:line="240" w:lineRule="auto"/>
        <w:rPr>
          <w:rFonts w:ascii="LeawoodStd-Bold" w:hAnsi="LeawoodStd-Bold" w:cs="LeawoodStd-Bold"/>
          <w:b/>
          <w:bCs/>
          <w:sz w:val="19"/>
          <w:szCs w:val="19"/>
        </w:rPr>
      </w:pPr>
      <w:r w:rsidRPr="00281092">
        <w:rPr>
          <w:rFonts w:ascii="LeawoodStd-BookItalic" w:hAnsi="LeawoodStd-BookItalic" w:cs="LeawoodStd-BookItalic"/>
          <w:i/>
          <w:iCs/>
          <w:sz w:val="19"/>
          <w:szCs w:val="19"/>
        </w:rPr>
        <w:t xml:space="preserve">Nombre del patrón: </w:t>
      </w:r>
      <w:proofErr w:type="spellStart"/>
      <w:r w:rsidRPr="00281092">
        <w:rPr>
          <w:rFonts w:ascii="LeawoodStd-Bold" w:hAnsi="LeawoodStd-Bold" w:cs="LeawoodStd-Bold"/>
          <w:b/>
          <w:bCs/>
          <w:sz w:val="19"/>
          <w:szCs w:val="19"/>
        </w:rPr>
        <w:t>PairTesting</w:t>
      </w:r>
      <w:proofErr w:type="spellEnd"/>
    </w:p>
    <w:p w14:paraId="40163F42" w14:textId="77777777" w:rsidR="009B6C0D" w:rsidRPr="00281092" w:rsidRDefault="009B6C0D" w:rsidP="009B6C0D">
      <w:pPr>
        <w:autoSpaceDE w:val="0"/>
        <w:autoSpaceDN w:val="0"/>
        <w:adjustRightInd w:val="0"/>
        <w:spacing w:after="0" w:line="240" w:lineRule="auto"/>
        <w:rPr>
          <w:rFonts w:ascii="LeawoodStd-Book" w:hAnsi="LeawoodStd-Book" w:cs="LeawoodStd-Book"/>
          <w:sz w:val="19"/>
          <w:szCs w:val="19"/>
        </w:rPr>
      </w:pPr>
      <w:r w:rsidRPr="00281092">
        <w:rPr>
          <w:rFonts w:ascii="LeawoodStd-BookItalic" w:hAnsi="LeawoodStd-BookItalic" w:cs="LeawoodStd-BookItalic"/>
          <w:i/>
          <w:iCs/>
          <w:sz w:val="19"/>
          <w:szCs w:val="19"/>
        </w:rPr>
        <w:t xml:space="preserve">Resumen: </w:t>
      </w:r>
      <w:r w:rsidRPr="00281092">
        <w:rPr>
          <w:rFonts w:ascii="LeawoodStd-Book" w:hAnsi="LeawoodStd-Book" w:cs="LeawoodStd-Book"/>
          <w:sz w:val="19"/>
          <w:szCs w:val="19"/>
        </w:rPr>
        <w:t xml:space="preserve">Patrón orientado a proceso, </w:t>
      </w:r>
      <w:proofErr w:type="spellStart"/>
      <w:r w:rsidRPr="00281092">
        <w:rPr>
          <w:rFonts w:ascii="LeawoodStd-Bold" w:hAnsi="LeawoodStd-Bold" w:cs="LeawoodStd-Bold"/>
          <w:b/>
          <w:bCs/>
          <w:sz w:val="19"/>
          <w:szCs w:val="19"/>
        </w:rPr>
        <w:t>PairTesting</w:t>
      </w:r>
      <w:proofErr w:type="spellEnd"/>
      <w:r w:rsidRPr="00281092">
        <w:rPr>
          <w:rFonts w:ascii="LeawoodStd-Bold" w:hAnsi="LeawoodStd-Bold" w:cs="LeawoodStd-Bold"/>
          <w:b/>
          <w:bCs/>
          <w:sz w:val="19"/>
          <w:szCs w:val="19"/>
        </w:rPr>
        <w:t xml:space="preserve"> </w:t>
      </w:r>
      <w:r w:rsidRPr="00281092">
        <w:rPr>
          <w:rFonts w:ascii="LeawoodStd-Book" w:hAnsi="LeawoodStd-Book" w:cs="LeawoodStd-Book"/>
          <w:sz w:val="19"/>
          <w:szCs w:val="19"/>
        </w:rPr>
        <w:t>describe una técnica que es análoga a la programación</w:t>
      </w:r>
    </w:p>
    <w:p w14:paraId="30858F22" w14:textId="77777777" w:rsidR="009B6C0D" w:rsidRPr="00281092" w:rsidRDefault="009B6C0D" w:rsidP="009B6C0D">
      <w:pPr>
        <w:autoSpaceDE w:val="0"/>
        <w:autoSpaceDN w:val="0"/>
        <w:adjustRightInd w:val="0"/>
        <w:spacing w:after="0" w:line="240" w:lineRule="auto"/>
        <w:rPr>
          <w:rFonts w:ascii="LeawoodStd-Book" w:hAnsi="LeawoodStd-Book" w:cs="LeawoodStd-Book"/>
          <w:sz w:val="19"/>
          <w:szCs w:val="19"/>
        </w:rPr>
      </w:pPr>
      <w:r w:rsidRPr="00281092">
        <w:rPr>
          <w:rFonts w:ascii="LeawoodStd-Book" w:hAnsi="LeawoodStd-Book" w:cs="LeawoodStd-Book"/>
          <w:sz w:val="19"/>
          <w:szCs w:val="19"/>
        </w:rPr>
        <w:t>por parejas (capítulo 3) en la que dos examinadores trabajan en conjunto para diseñar y</w:t>
      </w:r>
    </w:p>
    <w:p w14:paraId="0ED0E21F" w14:textId="77777777" w:rsidR="009B6C0D" w:rsidRPr="00281092" w:rsidRDefault="009B6C0D" w:rsidP="009B6C0D">
      <w:pPr>
        <w:autoSpaceDE w:val="0"/>
        <w:autoSpaceDN w:val="0"/>
        <w:adjustRightInd w:val="0"/>
        <w:spacing w:after="0" w:line="240" w:lineRule="auto"/>
        <w:rPr>
          <w:rFonts w:ascii="LeawoodStd-Book" w:hAnsi="LeawoodStd-Book" w:cs="LeawoodStd-Book"/>
          <w:sz w:val="19"/>
          <w:szCs w:val="19"/>
        </w:rPr>
      </w:pPr>
      <w:r w:rsidRPr="00281092">
        <w:rPr>
          <w:rFonts w:ascii="LeawoodStd-Book" w:hAnsi="LeawoodStd-Book" w:cs="LeawoodStd-Book"/>
          <w:sz w:val="19"/>
          <w:szCs w:val="19"/>
        </w:rPr>
        <w:t>ejecutar una serie de pruebas que pueden aplicarse a actividades de prueba de unidad, integración o</w:t>
      </w:r>
    </w:p>
    <w:p w14:paraId="7E7F7FC6" w14:textId="77777777" w:rsidR="009B6C0D" w:rsidRPr="00281092" w:rsidRDefault="009B6C0D" w:rsidP="009B6C0D">
      <w:pPr>
        <w:autoSpaceDE w:val="0"/>
        <w:autoSpaceDN w:val="0"/>
        <w:adjustRightInd w:val="0"/>
        <w:spacing w:after="0" w:line="240" w:lineRule="auto"/>
        <w:rPr>
          <w:rFonts w:ascii="LeawoodStd-Book" w:hAnsi="LeawoodStd-Book" w:cs="LeawoodStd-Book"/>
          <w:sz w:val="19"/>
          <w:szCs w:val="19"/>
        </w:rPr>
      </w:pPr>
      <w:r w:rsidRPr="00281092">
        <w:rPr>
          <w:rFonts w:ascii="LeawoodStd-Book" w:hAnsi="LeawoodStd-Book" w:cs="LeawoodStd-Book"/>
          <w:sz w:val="19"/>
          <w:szCs w:val="19"/>
        </w:rPr>
        <w:t>validación.</w:t>
      </w:r>
    </w:p>
    <w:p w14:paraId="7C55B7D3" w14:textId="77777777" w:rsidR="009B6C0D" w:rsidRPr="00281092" w:rsidRDefault="009B6C0D" w:rsidP="009B6C0D">
      <w:pPr>
        <w:autoSpaceDE w:val="0"/>
        <w:autoSpaceDN w:val="0"/>
        <w:adjustRightInd w:val="0"/>
        <w:spacing w:after="0" w:line="240" w:lineRule="auto"/>
        <w:rPr>
          <w:rFonts w:ascii="LeawoodStd-Bold" w:hAnsi="LeawoodStd-Bold" w:cs="LeawoodStd-Bold"/>
          <w:b/>
          <w:bCs/>
          <w:sz w:val="19"/>
          <w:szCs w:val="19"/>
        </w:rPr>
      </w:pPr>
      <w:r w:rsidRPr="00281092">
        <w:rPr>
          <w:rFonts w:ascii="LeawoodStd-BookItalic" w:hAnsi="LeawoodStd-BookItalic" w:cs="LeawoodStd-BookItalic"/>
          <w:i/>
          <w:iCs/>
          <w:sz w:val="19"/>
          <w:szCs w:val="19"/>
        </w:rPr>
        <w:t xml:space="preserve">Nombre del patrón: </w:t>
      </w:r>
      <w:proofErr w:type="spellStart"/>
      <w:r w:rsidRPr="00281092">
        <w:rPr>
          <w:rFonts w:ascii="LeawoodStd-Bold" w:hAnsi="LeawoodStd-Bold" w:cs="LeawoodStd-Bold"/>
          <w:b/>
          <w:bCs/>
          <w:sz w:val="19"/>
          <w:szCs w:val="19"/>
        </w:rPr>
        <w:t>SeparateTestInterface</w:t>
      </w:r>
      <w:proofErr w:type="spellEnd"/>
    </w:p>
    <w:p w14:paraId="7F7A253D" w14:textId="77777777" w:rsidR="009B6C0D" w:rsidRPr="00281092" w:rsidRDefault="009B6C0D" w:rsidP="009B6C0D">
      <w:pPr>
        <w:autoSpaceDE w:val="0"/>
        <w:autoSpaceDN w:val="0"/>
        <w:adjustRightInd w:val="0"/>
        <w:spacing w:after="0" w:line="240" w:lineRule="auto"/>
        <w:rPr>
          <w:rFonts w:ascii="LeawoodStd-Book" w:hAnsi="LeawoodStd-Book" w:cs="LeawoodStd-Book"/>
          <w:sz w:val="19"/>
          <w:szCs w:val="19"/>
        </w:rPr>
      </w:pPr>
      <w:r w:rsidRPr="00281092">
        <w:rPr>
          <w:rFonts w:ascii="LeawoodStd-BookItalic" w:hAnsi="LeawoodStd-BookItalic" w:cs="LeawoodStd-BookItalic"/>
          <w:i/>
          <w:iCs/>
          <w:sz w:val="19"/>
          <w:szCs w:val="19"/>
        </w:rPr>
        <w:t xml:space="preserve">Resumen: </w:t>
      </w:r>
      <w:r w:rsidRPr="00281092">
        <w:rPr>
          <w:rFonts w:ascii="LeawoodStd-Book" w:hAnsi="LeawoodStd-Book" w:cs="LeawoodStd-Book"/>
          <w:sz w:val="19"/>
          <w:szCs w:val="19"/>
        </w:rPr>
        <w:t>Hay necesidad de probar cada clase en un sistema orientado a objetos, incluidas “clases</w:t>
      </w:r>
    </w:p>
    <w:p w14:paraId="0BF3A4A7" w14:textId="77777777" w:rsidR="009B6C0D" w:rsidRPr="00281092" w:rsidRDefault="009B6C0D" w:rsidP="009B6C0D">
      <w:pPr>
        <w:autoSpaceDE w:val="0"/>
        <w:autoSpaceDN w:val="0"/>
        <w:adjustRightInd w:val="0"/>
        <w:spacing w:after="0" w:line="240" w:lineRule="auto"/>
        <w:rPr>
          <w:rFonts w:ascii="LeawoodStd-Book" w:hAnsi="LeawoodStd-Book" w:cs="LeawoodStd-Book"/>
          <w:sz w:val="19"/>
          <w:szCs w:val="19"/>
        </w:rPr>
      </w:pPr>
      <w:r w:rsidRPr="00281092">
        <w:rPr>
          <w:rFonts w:ascii="LeawoodStd-Book" w:hAnsi="LeawoodStd-Book" w:cs="LeawoodStd-Book"/>
          <w:sz w:val="19"/>
          <w:szCs w:val="19"/>
        </w:rPr>
        <w:t>internas” (es decir, clases que no exponen alguna interfaz afuera del componente que los usa). El</w:t>
      </w:r>
    </w:p>
    <w:p w14:paraId="1D004827" w14:textId="77777777" w:rsidR="009B6C0D" w:rsidRPr="00281092" w:rsidRDefault="009B6C0D" w:rsidP="009B6C0D">
      <w:pPr>
        <w:autoSpaceDE w:val="0"/>
        <w:autoSpaceDN w:val="0"/>
        <w:adjustRightInd w:val="0"/>
        <w:spacing w:after="0" w:line="240" w:lineRule="auto"/>
        <w:rPr>
          <w:rFonts w:ascii="LeawoodStd-Book" w:hAnsi="LeawoodStd-Book" w:cs="LeawoodStd-Book"/>
          <w:sz w:val="19"/>
          <w:szCs w:val="19"/>
        </w:rPr>
      </w:pPr>
      <w:r w:rsidRPr="00281092">
        <w:rPr>
          <w:rFonts w:ascii="LeawoodStd-Book" w:hAnsi="LeawoodStd-Book" w:cs="LeawoodStd-Book"/>
          <w:sz w:val="19"/>
          <w:szCs w:val="19"/>
        </w:rPr>
        <w:t xml:space="preserve">patrón </w:t>
      </w:r>
      <w:proofErr w:type="spellStart"/>
      <w:r w:rsidRPr="00281092">
        <w:rPr>
          <w:rFonts w:ascii="LeawoodStd-Bold" w:hAnsi="LeawoodStd-Bold" w:cs="LeawoodStd-Bold"/>
          <w:b/>
          <w:bCs/>
          <w:sz w:val="19"/>
          <w:szCs w:val="19"/>
        </w:rPr>
        <w:t>SeparateTestInterface</w:t>
      </w:r>
      <w:proofErr w:type="spellEnd"/>
      <w:r w:rsidRPr="00281092">
        <w:rPr>
          <w:rFonts w:ascii="LeawoodStd-Bold" w:hAnsi="LeawoodStd-Bold" w:cs="LeawoodStd-Bold"/>
          <w:b/>
          <w:bCs/>
          <w:sz w:val="19"/>
          <w:szCs w:val="19"/>
        </w:rPr>
        <w:t xml:space="preserve"> </w:t>
      </w:r>
      <w:r w:rsidRPr="00281092">
        <w:rPr>
          <w:rFonts w:ascii="LeawoodStd-Book" w:hAnsi="LeawoodStd-Book" w:cs="LeawoodStd-Book"/>
          <w:sz w:val="19"/>
          <w:szCs w:val="19"/>
        </w:rPr>
        <w:t>describe cómo crear “una interfaz de prueba que puede usarse para</w:t>
      </w:r>
    </w:p>
    <w:p w14:paraId="2EDCBD76" w14:textId="77777777" w:rsidR="009B6C0D" w:rsidRPr="00281092" w:rsidRDefault="009B6C0D" w:rsidP="009B6C0D">
      <w:pPr>
        <w:autoSpaceDE w:val="0"/>
        <w:autoSpaceDN w:val="0"/>
        <w:adjustRightInd w:val="0"/>
        <w:spacing w:after="0" w:line="240" w:lineRule="auto"/>
        <w:rPr>
          <w:rFonts w:ascii="LeawoodStd-Book" w:hAnsi="LeawoodStd-Book" w:cs="LeawoodStd-Book"/>
          <w:sz w:val="19"/>
          <w:szCs w:val="19"/>
        </w:rPr>
      </w:pPr>
      <w:r w:rsidRPr="00281092">
        <w:rPr>
          <w:rFonts w:ascii="LeawoodStd-Book" w:hAnsi="LeawoodStd-Book" w:cs="LeawoodStd-Book"/>
          <w:sz w:val="19"/>
          <w:szCs w:val="19"/>
        </w:rPr>
        <w:t>describir pruebas específicas sobre clases que son visibles solamente de manera interna en un componente”</w:t>
      </w:r>
    </w:p>
    <w:p w14:paraId="655D21AB" w14:textId="77777777" w:rsidR="009B6C0D" w:rsidRPr="00281092" w:rsidRDefault="009B6C0D" w:rsidP="009B6C0D">
      <w:pPr>
        <w:autoSpaceDE w:val="0"/>
        <w:autoSpaceDN w:val="0"/>
        <w:adjustRightInd w:val="0"/>
        <w:spacing w:after="0" w:line="240" w:lineRule="auto"/>
        <w:rPr>
          <w:rFonts w:ascii="LeawoodStd-Book" w:hAnsi="LeawoodStd-Book" w:cs="LeawoodStd-Book"/>
          <w:sz w:val="19"/>
          <w:szCs w:val="19"/>
        </w:rPr>
      </w:pPr>
      <w:r w:rsidRPr="00281092">
        <w:rPr>
          <w:rFonts w:ascii="LeawoodStd-Book" w:hAnsi="LeawoodStd-Book" w:cs="LeawoodStd-Book"/>
          <w:sz w:val="19"/>
          <w:szCs w:val="19"/>
        </w:rPr>
        <w:t>[Lan01].</w:t>
      </w:r>
    </w:p>
    <w:p w14:paraId="40E19A1A" w14:textId="77777777" w:rsidR="009B6C0D" w:rsidRPr="00281092" w:rsidRDefault="009B6C0D" w:rsidP="009B6C0D">
      <w:pPr>
        <w:autoSpaceDE w:val="0"/>
        <w:autoSpaceDN w:val="0"/>
        <w:adjustRightInd w:val="0"/>
        <w:spacing w:after="0" w:line="240" w:lineRule="auto"/>
        <w:rPr>
          <w:rFonts w:ascii="LeawoodStd-Bold" w:hAnsi="LeawoodStd-Bold" w:cs="LeawoodStd-Bold"/>
          <w:b/>
          <w:bCs/>
          <w:sz w:val="19"/>
          <w:szCs w:val="19"/>
        </w:rPr>
      </w:pPr>
      <w:r w:rsidRPr="00281092">
        <w:rPr>
          <w:rFonts w:ascii="LeawoodStd-BookItalic" w:hAnsi="LeawoodStd-BookItalic" w:cs="LeawoodStd-BookItalic"/>
          <w:i/>
          <w:iCs/>
          <w:sz w:val="19"/>
          <w:szCs w:val="19"/>
        </w:rPr>
        <w:t xml:space="preserve">Nombre del patrón: </w:t>
      </w:r>
      <w:proofErr w:type="spellStart"/>
      <w:r w:rsidRPr="00281092">
        <w:rPr>
          <w:rFonts w:ascii="LeawoodStd-Bold" w:hAnsi="LeawoodStd-Bold" w:cs="LeawoodStd-Bold"/>
          <w:b/>
          <w:bCs/>
          <w:sz w:val="19"/>
          <w:szCs w:val="19"/>
        </w:rPr>
        <w:t>ScenarioTesting</w:t>
      </w:r>
      <w:proofErr w:type="spellEnd"/>
    </w:p>
    <w:p w14:paraId="29E1B063" w14:textId="77777777" w:rsidR="009B6C0D" w:rsidRPr="00281092" w:rsidRDefault="009B6C0D" w:rsidP="009B6C0D">
      <w:pPr>
        <w:autoSpaceDE w:val="0"/>
        <w:autoSpaceDN w:val="0"/>
        <w:adjustRightInd w:val="0"/>
        <w:spacing w:after="0" w:line="240" w:lineRule="auto"/>
        <w:rPr>
          <w:rFonts w:ascii="LeawoodStd-Book" w:hAnsi="LeawoodStd-Book" w:cs="LeawoodStd-Book"/>
          <w:sz w:val="19"/>
          <w:szCs w:val="19"/>
        </w:rPr>
      </w:pPr>
      <w:r w:rsidRPr="00281092">
        <w:rPr>
          <w:rFonts w:ascii="LeawoodStd-BookItalic" w:hAnsi="LeawoodStd-BookItalic" w:cs="LeawoodStd-BookItalic"/>
          <w:i/>
          <w:iCs/>
          <w:sz w:val="19"/>
          <w:szCs w:val="19"/>
        </w:rPr>
        <w:t xml:space="preserve">Resumen: </w:t>
      </w:r>
      <w:r w:rsidRPr="00281092">
        <w:rPr>
          <w:rFonts w:ascii="LeawoodStd-Book" w:hAnsi="LeawoodStd-Book" w:cs="LeawoodStd-Book"/>
          <w:sz w:val="19"/>
          <w:szCs w:val="19"/>
        </w:rPr>
        <w:t>Una vez realizadas las pruebas de unidad e integración, hay necesidad de determinar si</w:t>
      </w:r>
    </w:p>
    <w:p w14:paraId="523890BE" w14:textId="77777777" w:rsidR="009B6C0D" w:rsidRPr="00281092" w:rsidRDefault="009B6C0D" w:rsidP="009B6C0D">
      <w:pPr>
        <w:autoSpaceDE w:val="0"/>
        <w:autoSpaceDN w:val="0"/>
        <w:adjustRightInd w:val="0"/>
        <w:spacing w:after="0" w:line="240" w:lineRule="auto"/>
        <w:rPr>
          <w:rFonts w:ascii="LeawoodStd-Book" w:hAnsi="LeawoodStd-Book" w:cs="LeawoodStd-Book"/>
          <w:sz w:val="19"/>
          <w:szCs w:val="19"/>
        </w:rPr>
      </w:pPr>
      <w:r w:rsidRPr="00281092">
        <w:rPr>
          <w:rFonts w:ascii="LeawoodStd-Book" w:hAnsi="LeawoodStd-Book" w:cs="LeawoodStd-Book"/>
          <w:sz w:val="19"/>
          <w:szCs w:val="19"/>
        </w:rPr>
        <w:t xml:space="preserve">el software se desempeñará en forma que satisfaga a los usuarios. El patrón </w:t>
      </w:r>
      <w:proofErr w:type="spellStart"/>
      <w:r w:rsidRPr="00281092">
        <w:rPr>
          <w:rFonts w:ascii="LeawoodStd-Bold" w:hAnsi="LeawoodStd-Bold" w:cs="LeawoodStd-Bold"/>
          <w:b/>
          <w:bCs/>
          <w:sz w:val="19"/>
          <w:szCs w:val="19"/>
        </w:rPr>
        <w:t>ScenarioTesting</w:t>
      </w:r>
      <w:proofErr w:type="spellEnd"/>
      <w:r w:rsidRPr="00281092">
        <w:rPr>
          <w:rFonts w:ascii="LeawoodStd-Bold" w:hAnsi="LeawoodStd-Bold" w:cs="LeawoodStd-Bold"/>
          <w:b/>
          <w:bCs/>
          <w:sz w:val="19"/>
          <w:szCs w:val="19"/>
        </w:rPr>
        <w:t xml:space="preserve"> </w:t>
      </w:r>
      <w:r w:rsidRPr="00281092">
        <w:rPr>
          <w:rFonts w:ascii="LeawoodStd-Book" w:hAnsi="LeawoodStd-Book" w:cs="LeawoodStd-Book"/>
          <w:sz w:val="19"/>
          <w:szCs w:val="19"/>
        </w:rPr>
        <w:t>describe</w:t>
      </w:r>
    </w:p>
    <w:p w14:paraId="5F15AD80" w14:textId="77777777" w:rsidR="009B6C0D" w:rsidRPr="00281092" w:rsidRDefault="009B6C0D" w:rsidP="009B6C0D">
      <w:pPr>
        <w:autoSpaceDE w:val="0"/>
        <w:autoSpaceDN w:val="0"/>
        <w:adjustRightInd w:val="0"/>
        <w:spacing w:after="0" w:line="240" w:lineRule="auto"/>
        <w:rPr>
          <w:rFonts w:ascii="LeawoodStd-Book" w:hAnsi="LeawoodStd-Book" w:cs="LeawoodStd-Book"/>
          <w:sz w:val="19"/>
          <w:szCs w:val="19"/>
        </w:rPr>
      </w:pPr>
      <w:r w:rsidRPr="00281092">
        <w:rPr>
          <w:rFonts w:ascii="LeawoodStd-Book" w:hAnsi="LeawoodStd-Book" w:cs="LeawoodStd-Book"/>
          <w:sz w:val="19"/>
          <w:szCs w:val="19"/>
        </w:rPr>
        <w:t>una técnica para revisar el software desde el punto de vista del usuario. Un fallo en este nivel</w:t>
      </w:r>
    </w:p>
    <w:p w14:paraId="70A73517" w14:textId="760051DD" w:rsidR="009B6C0D" w:rsidRPr="00281092" w:rsidRDefault="009B6C0D" w:rsidP="009B6C0D">
      <w:pPr>
        <w:rPr>
          <w:rFonts w:ascii="LeawoodStd-Book" w:hAnsi="LeawoodStd-Book" w:cs="LeawoodStd-Book"/>
          <w:sz w:val="19"/>
          <w:szCs w:val="19"/>
        </w:rPr>
      </w:pPr>
      <w:r w:rsidRPr="00281092">
        <w:rPr>
          <w:rFonts w:ascii="LeawoodStd-Book" w:hAnsi="LeawoodStd-Book" w:cs="LeawoodStd-Book"/>
          <w:sz w:val="19"/>
          <w:szCs w:val="19"/>
        </w:rPr>
        <w:t>indica que el software fracasó para satisfacer un requisito visible del usuario [Kan01].</w:t>
      </w:r>
    </w:p>
    <w:p w14:paraId="05518EB7" w14:textId="77777777" w:rsidR="009B6C0D" w:rsidRPr="006E1BBE" w:rsidRDefault="009B6C0D" w:rsidP="009B6C0D">
      <w:pPr>
        <w:rPr>
          <w:rFonts w:ascii="LeawoodStd-Book" w:hAnsi="LeawoodStd-Book" w:cs="LeawoodStd-Book"/>
          <w:sz w:val="25"/>
          <w:szCs w:val="25"/>
        </w:rPr>
      </w:pPr>
    </w:p>
    <w:sectPr w:rsidR="009B6C0D" w:rsidRPr="006E1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balinGraphStd-Dem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eawoodStd-Book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eawoodStd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eawoodStd-Book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uturaStd-Medium">
    <w:altName w:val="Century Gothic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E5B"/>
    <w:rsid w:val="0024683D"/>
    <w:rsid w:val="00281092"/>
    <w:rsid w:val="00377E56"/>
    <w:rsid w:val="006E1BBE"/>
    <w:rsid w:val="00837EB6"/>
    <w:rsid w:val="008F14F7"/>
    <w:rsid w:val="00973BA6"/>
    <w:rsid w:val="009B6C0D"/>
    <w:rsid w:val="00D50E5B"/>
    <w:rsid w:val="00ED161F"/>
    <w:rsid w:val="00FD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18C6D"/>
  <w15:chartTrackingRefBased/>
  <w15:docId w15:val="{F48B59F1-904B-4CFB-913D-6D8F265F4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961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VILCA APAZA CHRISTIAN NICOLL</dc:creator>
  <cp:keywords/>
  <dc:description/>
  <cp:lastModifiedBy>VILCA APAZA CHRISTIAN NICOLL</cp:lastModifiedBy>
  <cp:revision>5</cp:revision>
  <dcterms:created xsi:type="dcterms:W3CDTF">2020-07-21T17:09:00Z</dcterms:created>
  <dcterms:modified xsi:type="dcterms:W3CDTF">2020-07-21T22:00:00Z</dcterms:modified>
</cp:coreProperties>
</file>