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3785" w14:textId="77777777" w:rsidR="00EB5C60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0BDF9096" w14:textId="10ED8558" w:rsidR="00EB5C60" w:rsidRPr="00A53327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  <w:r w:rsidRPr="00A53327">
        <w:rPr>
          <w:rFonts w:ascii="Candara" w:hAnsi="Candara"/>
          <w:b/>
          <w:sz w:val="40"/>
          <w:szCs w:val="40"/>
        </w:rPr>
        <w:t>INSTITUTO SUPERIOR TECNOLÓGICO DEL SUR</w:t>
      </w:r>
    </w:p>
    <w:p w14:paraId="1ABA76A1" w14:textId="77777777" w:rsidR="00EB5C60" w:rsidRDefault="00EB5C60" w:rsidP="00EB5C60">
      <w:pPr>
        <w:jc w:val="center"/>
        <w:rPr>
          <w:rFonts w:ascii="Candara" w:hAnsi="Candara"/>
          <w:b/>
          <w:color w:val="FF0000"/>
          <w:sz w:val="40"/>
          <w:szCs w:val="40"/>
        </w:rPr>
      </w:pPr>
    </w:p>
    <w:p w14:paraId="7E65B170" w14:textId="77777777" w:rsidR="00EB5C60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  <w:r w:rsidRPr="00B266CC">
        <w:rPr>
          <w:rFonts w:ascii="Candara" w:hAnsi="Candara"/>
          <w:b/>
          <w:sz w:val="40"/>
          <w:szCs w:val="40"/>
        </w:rPr>
        <w:t>CARRERA</w:t>
      </w:r>
    </w:p>
    <w:p w14:paraId="1E55034F" w14:textId="77777777" w:rsidR="00EB5C60" w:rsidRPr="00B266CC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3E6CBDA6" w14:textId="77777777" w:rsidR="00EB5C60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DISEÑO Y PROGRAMACIÓN WEB</w:t>
      </w:r>
    </w:p>
    <w:p w14:paraId="6CB45BE0" w14:textId="77777777" w:rsidR="00EB5C60" w:rsidRPr="00A53327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5E3580A8" w14:textId="77777777" w:rsidR="00EB5C60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COMPETENCIAS FUNCIONALES PARA EL TRABAJO</w:t>
      </w:r>
    </w:p>
    <w:p w14:paraId="4595969B" w14:textId="77777777" w:rsidR="00EB5C60" w:rsidRPr="00A53327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16BF8F87" w14:textId="1079D7B5" w:rsidR="00EB5C60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  <w:r w:rsidRPr="007041BD">
        <w:rPr>
          <w:rFonts w:ascii="Candara" w:hAnsi="Candara"/>
          <w:b/>
          <w:sz w:val="40"/>
          <w:szCs w:val="40"/>
        </w:rPr>
        <w:t xml:space="preserve"> “</w:t>
      </w:r>
      <w:r>
        <w:rPr>
          <w:rFonts w:ascii="Candara" w:hAnsi="Candara"/>
          <w:b/>
          <w:sz w:val="40"/>
          <w:szCs w:val="40"/>
        </w:rPr>
        <w:t>Ensayo Aproximación al Trabajo desde la doctrina social</w:t>
      </w:r>
      <w:r w:rsidRPr="007041BD">
        <w:rPr>
          <w:rFonts w:ascii="Candara" w:hAnsi="Candara"/>
          <w:b/>
          <w:sz w:val="40"/>
          <w:szCs w:val="40"/>
        </w:rPr>
        <w:t>”</w:t>
      </w:r>
    </w:p>
    <w:p w14:paraId="4DF1F201" w14:textId="77777777" w:rsidR="00EB5C60" w:rsidRPr="007041BD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55DDE089" w14:textId="77777777" w:rsidR="00EB5C60" w:rsidRPr="00A53327" w:rsidRDefault="00EB5C60" w:rsidP="00EB5C60">
      <w:pPr>
        <w:jc w:val="center"/>
        <w:rPr>
          <w:rFonts w:ascii="Candara" w:hAnsi="Candara"/>
          <w:b/>
          <w:sz w:val="40"/>
          <w:szCs w:val="40"/>
        </w:rPr>
      </w:pPr>
    </w:p>
    <w:p w14:paraId="3BFBCF3F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  <w:r>
        <w:rPr>
          <w:rFonts w:ascii="Candara" w:hAnsi="Candara"/>
          <w:b/>
          <w:sz w:val="36"/>
          <w:szCs w:val="36"/>
        </w:rPr>
        <w:t>PROFESOR(A)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>Prieto Martínez Jhon Félix</w:t>
      </w:r>
    </w:p>
    <w:p w14:paraId="464A77CE" w14:textId="77777777" w:rsidR="00EB5C60" w:rsidRPr="00DB1A4D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1E30476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ALUMNO</w:t>
      </w:r>
      <w:r w:rsidRPr="00620BFF">
        <w:rPr>
          <w:rFonts w:ascii="Candara" w:hAnsi="Candara"/>
          <w:b/>
          <w:sz w:val="36"/>
          <w:szCs w:val="36"/>
        </w:rPr>
        <w:tab/>
      </w:r>
      <w:r>
        <w:rPr>
          <w:rFonts w:ascii="Candara" w:hAnsi="Candara"/>
          <w:b/>
          <w:sz w:val="36"/>
          <w:szCs w:val="36"/>
        </w:rPr>
        <w:tab/>
      </w:r>
      <w:r w:rsidRPr="00620BFF">
        <w:rPr>
          <w:rFonts w:ascii="Candara" w:hAnsi="Candara"/>
          <w:b/>
          <w:sz w:val="36"/>
          <w:szCs w:val="36"/>
        </w:rPr>
        <w:t xml:space="preserve">: </w:t>
      </w:r>
      <w:r>
        <w:rPr>
          <w:rFonts w:ascii="Candara" w:hAnsi="Candara"/>
          <w:b/>
          <w:sz w:val="36"/>
          <w:szCs w:val="36"/>
        </w:rPr>
        <w:t>Vilca Apaza Christian</w:t>
      </w:r>
    </w:p>
    <w:p w14:paraId="6D2EE88C" w14:textId="77777777" w:rsidR="00EB5C60" w:rsidRPr="00620BFF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B9C4037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  <w:r w:rsidRPr="00620BFF">
        <w:rPr>
          <w:rFonts w:ascii="Candara" w:hAnsi="Candara"/>
          <w:b/>
          <w:sz w:val="36"/>
          <w:szCs w:val="36"/>
        </w:rPr>
        <w:t>SEMESTRE</w:t>
      </w:r>
      <w:r w:rsidRPr="00620BFF">
        <w:rPr>
          <w:rFonts w:ascii="Candara" w:hAnsi="Candara"/>
          <w:b/>
          <w:sz w:val="36"/>
          <w:szCs w:val="36"/>
        </w:rPr>
        <w:tab/>
        <w:t xml:space="preserve">: </w:t>
      </w:r>
      <w:r>
        <w:rPr>
          <w:rFonts w:ascii="Candara" w:hAnsi="Candara"/>
          <w:b/>
          <w:sz w:val="36"/>
          <w:szCs w:val="36"/>
        </w:rPr>
        <w:t>V</w:t>
      </w:r>
    </w:p>
    <w:p w14:paraId="74585379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7B872C75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0BC18D1A" w14:textId="77777777" w:rsidR="00EB5C60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1B4ED705" w14:textId="77777777" w:rsidR="00EB5C60" w:rsidRPr="000B6563" w:rsidRDefault="00EB5C60" w:rsidP="00EB5C60">
      <w:pPr>
        <w:ind w:left="1276"/>
        <w:jc w:val="both"/>
        <w:rPr>
          <w:rFonts w:ascii="Candara" w:hAnsi="Candara"/>
          <w:b/>
          <w:sz w:val="36"/>
          <w:szCs w:val="36"/>
        </w:rPr>
      </w:pPr>
    </w:p>
    <w:p w14:paraId="3A9B939D" w14:textId="550C64BE" w:rsidR="00EB5C60" w:rsidRDefault="00EB5C60" w:rsidP="00EB5C60">
      <w:pPr>
        <w:jc w:val="center"/>
        <w:rPr>
          <w:rFonts w:ascii="Candara" w:hAnsi="Candara"/>
          <w:sz w:val="22"/>
          <w:szCs w:val="22"/>
        </w:rPr>
      </w:pPr>
      <w:r>
        <w:rPr>
          <w:rFonts w:ascii="Candara" w:hAnsi="Candara"/>
          <w:sz w:val="40"/>
          <w:szCs w:val="40"/>
        </w:rPr>
        <w:fldChar w:fldCharType="begin"/>
      </w:r>
      <w:r>
        <w:rPr>
          <w:rFonts w:ascii="Candara" w:hAnsi="Candara"/>
          <w:sz w:val="40"/>
          <w:szCs w:val="40"/>
          <w:lang w:val="es-PE"/>
        </w:rPr>
        <w:instrText xml:space="preserve"> TIME \@ "d/MM/yyyy" </w:instrText>
      </w:r>
      <w:r>
        <w:rPr>
          <w:rFonts w:ascii="Candara" w:hAnsi="Candara"/>
          <w:sz w:val="40"/>
          <w:szCs w:val="40"/>
        </w:rPr>
        <w:fldChar w:fldCharType="separate"/>
      </w:r>
      <w:r w:rsidR="007D129E">
        <w:rPr>
          <w:rFonts w:ascii="Candara" w:hAnsi="Candara"/>
          <w:noProof/>
          <w:sz w:val="40"/>
          <w:szCs w:val="40"/>
          <w:lang w:val="es-PE"/>
        </w:rPr>
        <w:t>31/03/2021</w:t>
      </w:r>
      <w:r>
        <w:rPr>
          <w:rFonts w:ascii="Candara" w:hAnsi="Candara"/>
          <w:sz w:val="40"/>
          <w:szCs w:val="40"/>
        </w:rPr>
        <w:fldChar w:fldCharType="end"/>
      </w:r>
    </w:p>
    <w:p w14:paraId="0C9795F4" w14:textId="6FFB4124" w:rsidR="00EB5C60" w:rsidRDefault="00EB5C60"/>
    <w:p w14:paraId="14FEF432" w14:textId="77777777" w:rsidR="00EB5C60" w:rsidRDefault="00EB5C60">
      <w:pPr>
        <w:spacing w:after="160" w:line="259" w:lineRule="auto"/>
      </w:pPr>
      <w:r>
        <w:br w:type="page"/>
      </w:r>
    </w:p>
    <w:p w14:paraId="52F3D9E6" w14:textId="6110EFD8" w:rsidR="003437C6" w:rsidRDefault="002F32B4" w:rsidP="002F32B4">
      <w:pPr>
        <w:jc w:val="center"/>
        <w:rPr>
          <w:b/>
          <w:bCs/>
          <w:sz w:val="36"/>
          <w:szCs w:val="36"/>
        </w:rPr>
      </w:pPr>
      <w:r w:rsidRPr="002F32B4">
        <w:rPr>
          <w:b/>
          <w:bCs/>
          <w:sz w:val="36"/>
          <w:szCs w:val="36"/>
        </w:rPr>
        <w:lastRenderedPageBreak/>
        <w:t>EL TRABAJO SEGÚN LA DOCTRINA SOCIAL</w:t>
      </w:r>
    </w:p>
    <w:p w14:paraId="61CE2648" w14:textId="3C9F78D0" w:rsidR="002F32B4" w:rsidRDefault="002F32B4" w:rsidP="002F32B4">
      <w:pPr>
        <w:jc w:val="center"/>
        <w:rPr>
          <w:b/>
          <w:bCs/>
          <w:sz w:val="36"/>
          <w:szCs w:val="36"/>
        </w:rPr>
      </w:pPr>
    </w:p>
    <w:p w14:paraId="4CEAA98A" w14:textId="2BC8BE09" w:rsidR="002F32B4" w:rsidRDefault="001F46CF" w:rsidP="002F32B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Aspectos bíblicos</w:t>
      </w:r>
    </w:p>
    <w:p w14:paraId="0E9FF44D" w14:textId="4F2F2CAB" w:rsidR="001F46CF" w:rsidRDefault="001F46CF" w:rsidP="002F32B4">
      <w:pPr>
        <w:jc w:val="both"/>
        <w:rPr>
          <w:sz w:val="28"/>
          <w:szCs w:val="28"/>
        </w:rPr>
      </w:pPr>
    </w:p>
    <w:p w14:paraId="5FD18E4F" w14:textId="4DF00B11" w:rsidR="001F46CF" w:rsidRDefault="001F46CF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Dios creador omnipotente que plasma al hombre a su imagen y lo invita a trabajar la tierra, el trabajo es la condición originaria del hombre y precede a su caída, el trabajo debe ser honrado porque este es fuente de riqueza, instrumento contra la pobreza, pero no te debes dejar llevar por la tentación de idolatrarla.</w:t>
      </w:r>
    </w:p>
    <w:p w14:paraId="078E419E" w14:textId="0CE5762D" w:rsidR="001F46CF" w:rsidRDefault="001F46CF" w:rsidP="002F32B4">
      <w:pPr>
        <w:jc w:val="both"/>
        <w:rPr>
          <w:sz w:val="28"/>
          <w:szCs w:val="28"/>
        </w:rPr>
      </w:pPr>
    </w:p>
    <w:p w14:paraId="59F35E82" w14:textId="3F103761" w:rsidR="001F46CF" w:rsidRDefault="001F46CF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Bíblicamente después dele trabajo es bueno descansar por eso hay un dia </w:t>
      </w:r>
      <w:r w:rsidR="007D129E">
        <w:rPr>
          <w:sz w:val="28"/>
          <w:szCs w:val="28"/>
        </w:rPr>
        <w:t>específico</w:t>
      </w:r>
      <w:r>
        <w:rPr>
          <w:sz w:val="28"/>
          <w:szCs w:val="28"/>
        </w:rPr>
        <w:t xml:space="preserve"> para esto, el sábado es el día para descasar para hacer tu descanso sabático.</w:t>
      </w:r>
    </w:p>
    <w:p w14:paraId="3513DAED" w14:textId="0BE7634D" w:rsidR="001F46CF" w:rsidRDefault="001F46CF" w:rsidP="002F32B4">
      <w:pPr>
        <w:jc w:val="both"/>
        <w:rPr>
          <w:sz w:val="28"/>
          <w:szCs w:val="28"/>
        </w:rPr>
      </w:pPr>
    </w:p>
    <w:p w14:paraId="46D94A67" w14:textId="2C2F0D47" w:rsidR="001F46CF" w:rsidRDefault="001F46CF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Jesús enseña a apreciar el trabajo. Él mismo dedico parte de su vida al trabajo, no debes esconder tu talento ya que este da a conocer tus fortalezas por eso no es bueno ser perezoso.</w:t>
      </w:r>
    </w:p>
    <w:p w14:paraId="241D282C" w14:textId="0D9AEF7D" w:rsidR="001F46CF" w:rsidRDefault="001F46CF" w:rsidP="002F32B4">
      <w:pPr>
        <w:jc w:val="both"/>
        <w:rPr>
          <w:sz w:val="28"/>
          <w:szCs w:val="28"/>
        </w:rPr>
      </w:pPr>
    </w:p>
    <w:p w14:paraId="0BE2372D" w14:textId="54D04271" w:rsidR="001F46CF" w:rsidRDefault="001F46CF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El trabajo representa una dimensión fundamental de la existencia humana no solo como participación en la obra de la creación sino de la redención.</w:t>
      </w:r>
    </w:p>
    <w:p w14:paraId="5491CC54" w14:textId="7858A634" w:rsidR="001F46CF" w:rsidRDefault="001F46CF" w:rsidP="002F32B4">
      <w:pPr>
        <w:jc w:val="both"/>
        <w:rPr>
          <w:sz w:val="28"/>
          <w:szCs w:val="28"/>
        </w:rPr>
      </w:pPr>
    </w:p>
    <w:p w14:paraId="7BED041C" w14:textId="457010C2" w:rsidR="001F46CF" w:rsidRDefault="001F46CF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Con el trabajo</w:t>
      </w:r>
      <w:r w:rsidR="00F44815">
        <w:rPr>
          <w:sz w:val="28"/>
          <w:szCs w:val="28"/>
        </w:rPr>
        <w:t>, el hombre demuestra su valía ante la sociedad, ante la creación y ante el cosmos, ya que también puede ser un trabajo orientado ala caridad y este beneficia el alma de uno y a ayuda a la humanidad.</w:t>
      </w:r>
    </w:p>
    <w:p w14:paraId="17834E2C" w14:textId="773FB9EA" w:rsidR="00F44815" w:rsidRDefault="00F44815" w:rsidP="002F32B4">
      <w:pPr>
        <w:jc w:val="both"/>
        <w:rPr>
          <w:sz w:val="28"/>
          <w:szCs w:val="28"/>
        </w:rPr>
      </w:pPr>
    </w:p>
    <w:p w14:paraId="62CC453C" w14:textId="5ED9C70D" w:rsidR="00F44815" w:rsidRDefault="00F44815" w:rsidP="002F32B4">
      <w:pPr>
        <w:jc w:val="both"/>
        <w:rPr>
          <w:b/>
          <w:bCs/>
          <w:sz w:val="28"/>
          <w:szCs w:val="28"/>
        </w:rPr>
      </w:pPr>
      <w:r w:rsidRPr="00F44815">
        <w:rPr>
          <w:b/>
          <w:bCs/>
          <w:sz w:val="28"/>
          <w:szCs w:val="28"/>
        </w:rPr>
        <w:t>El valor profético de la rerum novarum</w:t>
      </w:r>
    </w:p>
    <w:p w14:paraId="63B621AD" w14:textId="5D36CF86" w:rsidR="00F44815" w:rsidRDefault="00F44815" w:rsidP="002F32B4">
      <w:pPr>
        <w:jc w:val="both"/>
        <w:rPr>
          <w:b/>
          <w:bCs/>
          <w:sz w:val="28"/>
          <w:szCs w:val="28"/>
        </w:rPr>
      </w:pPr>
    </w:p>
    <w:p w14:paraId="1AC4342E" w14:textId="347C53FA" w:rsidR="00F44815" w:rsidRDefault="00F44815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curso de la historia esta plagado de profundas transformaciones y grandes conquistas del trabajo, pero también de la explotación de los trabajadores, en épocas anteriores el trabajo era enfocado al </w:t>
      </w:r>
      <w:r w:rsidR="007D129E">
        <w:rPr>
          <w:sz w:val="28"/>
          <w:szCs w:val="28"/>
        </w:rPr>
        <w:t>campo,</w:t>
      </w:r>
      <w:r>
        <w:rPr>
          <w:sz w:val="28"/>
          <w:szCs w:val="28"/>
        </w:rPr>
        <w:t xml:space="preserve"> pero en la actualidad esto cambia mucho ya que se `puede observar gran cantidad de diversidad en el trabajo.</w:t>
      </w:r>
    </w:p>
    <w:p w14:paraId="6D539B0A" w14:textId="3B6FBAFB" w:rsidR="00F44815" w:rsidRDefault="00F44815" w:rsidP="002F32B4">
      <w:pPr>
        <w:jc w:val="both"/>
        <w:rPr>
          <w:sz w:val="28"/>
          <w:szCs w:val="28"/>
        </w:rPr>
      </w:pPr>
    </w:p>
    <w:p w14:paraId="4864FBD6" w14:textId="47BD3074" w:rsidR="00F44815" w:rsidRDefault="00F44815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En efecto el trabajo no es solo cuestión de desarrollo económico sino también de desarrollo cultural.</w:t>
      </w:r>
    </w:p>
    <w:p w14:paraId="3FF8BE1D" w14:textId="44A22E8F" w:rsidR="00F44815" w:rsidRDefault="00F44815" w:rsidP="002F32B4">
      <w:pPr>
        <w:jc w:val="both"/>
        <w:rPr>
          <w:sz w:val="28"/>
          <w:szCs w:val="28"/>
        </w:rPr>
      </w:pPr>
    </w:p>
    <w:p w14:paraId="1CE0FD7E" w14:textId="18739F8B" w:rsidR="00F44815" w:rsidRDefault="00F44815" w:rsidP="002F32B4">
      <w:pPr>
        <w:jc w:val="both"/>
        <w:rPr>
          <w:b/>
          <w:bCs/>
          <w:sz w:val="28"/>
          <w:szCs w:val="28"/>
        </w:rPr>
      </w:pPr>
      <w:r w:rsidRPr="00F44815">
        <w:rPr>
          <w:b/>
          <w:bCs/>
          <w:sz w:val="28"/>
          <w:szCs w:val="28"/>
        </w:rPr>
        <w:t>La dignidad del trabajo</w:t>
      </w:r>
    </w:p>
    <w:p w14:paraId="26BC4B33" w14:textId="209DA3BE" w:rsidR="00F44815" w:rsidRPr="00F44815" w:rsidRDefault="00F44815" w:rsidP="002F32B4">
      <w:pPr>
        <w:jc w:val="both"/>
        <w:rPr>
          <w:sz w:val="28"/>
          <w:szCs w:val="28"/>
        </w:rPr>
      </w:pPr>
    </w:p>
    <w:p w14:paraId="5A9F7D0C" w14:textId="690DF975" w:rsidR="00F44815" w:rsidRDefault="00F44815" w:rsidP="002F32B4">
      <w:pPr>
        <w:jc w:val="both"/>
        <w:rPr>
          <w:sz w:val="28"/>
          <w:szCs w:val="28"/>
        </w:rPr>
      </w:pPr>
      <w:r w:rsidRPr="00F44815">
        <w:rPr>
          <w:sz w:val="28"/>
          <w:szCs w:val="28"/>
        </w:rPr>
        <w:t>El trabajo tiene dos dimensiones: objetiva y subjetiva</w:t>
      </w:r>
      <w:r>
        <w:rPr>
          <w:sz w:val="28"/>
          <w:szCs w:val="28"/>
        </w:rPr>
        <w:t>. En el sentido objetivo es el conjunto de actividades, recursos, instrumentos y técnicas de las que el hombre se sirve para producir y dominar la tierra.</w:t>
      </w:r>
    </w:p>
    <w:p w14:paraId="3B2994AD" w14:textId="0CA24F74" w:rsidR="00F44815" w:rsidRDefault="00F44815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El trabajo en sentido subjetivo es el actuar del hombre en ser dinámico y realizar diversas acciones que pertenecen al acto de trabajar.</w:t>
      </w:r>
    </w:p>
    <w:p w14:paraId="795C12F8" w14:textId="49CEC9D1" w:rsidR="00F44815" w:rsidRDefault="00F44815" w:rsidP="002F32B4">
      <w:pPr>
        <w:jc w:val="both"/>
        <w:rPr>
          <w:sz w:val="28"/>
          <w:szCs w:val="28"/>
        </w:rPr>
      </w:pPr>
    </w:p>
    <w:p w14:paraId="03CB42AC" w14:textId="784CC0B2" w:rsidR="00F44815" w:rsidRDefault="00F44815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El trabajo humano no solamente procede de la persona debe estar orientado hacia el sujeto que lo realiza ya que la finalidad del trabajo es siempre el hombre.</w:t>
      </w:r>
    </w:p>
    <w:p w14:paraId="338976FC" w14:textId="3BA66103" w:rsidR="00F44815" w:rsidRDefault="00F44815" w:rsidP="002F32B4">
      <w:pPr>
        <w:jc w:val="both"/>
        <w:rPr>
          <w:sz w:val="28"/>
          <w:szCs w:val="28"/>
        </w:rPr>
      </w:pPr>
    </w:p>
    <w:p w14:paraId="78E48428" w14:textId="1274BB50" w:rsidR="00F44815" w:rsidRDefault="00F44815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El trabajo humano posee una dimensión social ya que esté nos vincula con otras personas, ya que el fruto del trabajo también es el intercambio de relaciones y de encuentros.</w:t>
      </w:r>
    </w:p>
    <w:p w14:paraId="48399F80" w14:textId="23429C65" w:rsidR="00F44815" w:rsidRDefault="00F44815" w:rsidP="002F32B4">
      <w:pPr>
        <w:jc w:val="both"/>
        <w:rPr>
          <w:sz w:val="28"/>
          <w:szCs w:val="28"/>
        </w:rPr>
      </w:pPr>
    </w:p>
    <w:p w14:paraId="4D76883C" w14:textId="1749A056" w:rsidR="00F44815" w:rsidRDefault="00F44815" w:rsidP="002F32B4">
      <w:pPr>
        <w:jc w:val="both"/>
        <w:rPr>
          <w:b/>
          <w:bCs/>
          <w:sz w:val="28"/>
          <w:szCs w:val="28"/>
        </w:rPr>
      </w:pPr>
      <w:r w:rsidRPr="00F44815">
        <w:rPr>
          <w:b/>
          <w:bCs/>
          <w:sz w:val="28"/>
          <w:szCs w:val="28"/>
        </w:rPr>
        <w:t>El derecho al trabajo</w:t>
      </w:r>
    </w:p>
    <w:p w14:paraId="7E98BC2F" w14:textId="44785913" w:rsidR="00F44815" w:rsidRDefault="00F44815" w:rsidP="002F32B4">
      <w:pPr>
        <w:jc w:val="both"/>
        <w:rPr>
          <w:b/>
          <w:bCs/>
          <w:sz w:val="28"/>
          <w:szCs w:val="28"/>
        </w:rPr>
      </w:pPr>
    </w:p>
    <w:p w14:paraId="57FE0D6F" w14:textId="72D8552C" w:rsidR="00F44815" w:rsidRDefault="00FD581E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El trabajo es un derecho fundamental y un bien para el hombre, un bien digno y útil por que es perfecto para expresar la dignidad humana, el trabajo es un bien de todos que debe estar disponible para todos que son capaces de él y para todo el que lo necesite.</w:t>
      </w:r>
    </w:p>
    <w:p w14:paraId="490FD79E" w14:textId="7FCFAEBF" w:rsidR="00FD581E" w:rsidRDefault="00FD581E" w:rsidP="002F32B4">
      <w:pPr>
        <w:jc w:val="both"/>
        <w:rPr>
          <w:sz w:val="28"/>
          <w:szCs w:val="28"/>
        </w:rPr>
      </w:pPr>
    </w:p>
    <w:p w14:paraId="5D6FDA3C" w14:textId="114142E9" w:rsidR="00FD581E" w:rsidRPr="00F44815" w:rsidRDefault="00FD581E" w:rsidP="002F32B4">
      <w:pPr>
        <w:jc w:val="both"/>
        <w:rPr>
          <w:sz w:val="28"/>
          <w:szCs w:val="28"/>
        </w:rPr>
      </w:pPr>
      <w:r>
        <w:rPr>
          <w:sz w:val="28"/>
          <w:szCs w:val="28"/>
        </w:rPr>
        <w:t>Por ende, el trabajo debe estar precedido de una formación técnica necesaria para desarrollar con provecho tareas requeridas en dicho trabajo. Los jóvenes deben aprender a actuar autónomamente, a hacerse capaces de asumir responsablemente la tarea de afrontar con la competencia adecuada los riesgos vinculados a una vida de responsabilidad una vida donde también debes priorizar lo económico y lo útil.</w:t>
      </w:r>
    </w:p>
    <w:sectPr w:rsidR="00FD581E" w:rsidRPr="00F44815" w:rsidSect="00EB5C60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63A6D" w14:textId="77777777" w:rsidR="00100EC8" w:rsidRDefault="00100EC8" w:rsidP="00EB5C60">
      <w:r>
        <w:separator/>
      </w:r>
    </w:p>
  </w:endnote>
  <w:endnote w:type="continuationSeparator" w:id="0">
    <w:p w14:paraId="35728542" w14:textId="77777777" w:rsidR="00100EC8" w:rsidRDefault="00100EC8" w:rsidP="00EB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2EF7" w14:textId="77777777" w:rsidR="00100EC8" w:rsidRDefault="00100EC8" w:rsidP="00EB5C60">
      <w:r>
        <w:separator/>
      </w:r>
    </w:p>
  </w:footnote>
  <w:footnote w:type="continuationSeparator" w:id="0">
    <w:p w14:paraId="18A41170" w14:textId="77777777" w:rsidR="00100EC8" w:rsidRDefault="00100EC8" w:rsidP="00EB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01B1" w14:textId="4653E5DC" w:rsidR="00EB5C60" w:rsidRDefault="00EB5C60">
    <w:pPr>
      <w:pStyle w:val="Encabezado"/>
    </w:pPr>
    <w:r w:rsidRPr="00C8329D">
      <w:rPr>
        <w:noProof/>
      </w:rPr>
      <w:drawing>
        <wp:anchor distT="0" distB="0" distL="114300" distR="114300" simplePos="0" relativeHeight="251659264" behindDoc="0" locked="0" layoutInCell="1" allowOverlap="1" wp14:anchorId="40244E8D" wp14:editId="1BA6084F">
          <wp:simplePos x="0" y="0"/>
          <wp:positionH relativeFrom="margin">
            <wp:align>left</wp:align>
          </wp:positionH>
          <wp:positionV relativeFrom="paragraph">
            <wp:posOffset>-124460</wp:posOffset>
          </wp:positionV>
          <wp:extent cx="1876425" cy="704850"/>
          <wp:effectExtent l="0" t="0" r="9525" b="0"/>
          <wp:wrapTopAndBottom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60"/>
    <w:rsid w:val="00100EC8"/>
    <w:rsid w:val="001F46CF"/>
    <w:rsid w:val="002F32B4"/>
    <w:rsid w:val="003437C6"/>
    <w:rsid w:val="007D129E"/>
    <w:rsid w:val="007D5276"/>
    <w:rsid w:val="00AD1785"/>
    <w:rsid w:val="00C00A33"/>
    <w:rsid w:val="00EB5C60"/>
    <w:rsid w:val="00F4481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ECD2"/>
  <w15:chartTrackingRefBased/>
  <w15:docId w15:val="{3C7C2AA2-0352-4B05-9002-C7BC6CE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5C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5C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B5C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C6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548</Words>
  <Characters>2704</Characters>
  <Application>Microsoft Office Word</Application>
  <DocSecurity>0</DocSecurity>
  <Lines>93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3</cp:revision>
  <dcterms:created xsi:type="dcterms:W3CDTF">2021-03-31T03:30:00Z</dcterms:created>
  <dcterms:modified xsi:type="dcterms:W3CDTF">2021-04-01T03:49:00Z</dcterms:modified>
</cp:coreProperties>
</file>