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TAREA</w:t>
      </w:r>
    </w:p>
    <w:p>
      <w:pPr>
        <w:pStyle w:val="BodyText"/>
        <w:ind w:left="1588"/>
        <w:rPr>
          <w:rFonts w:ascii="Calibri Light"/>
          <w:sz w:val="20"/>
          <w:u w:val="none"/>
        </w:rPr>
      </w:pPr>
      <w:r>
        <w:rPr>
          <w:rFonts w:ascii="Calibri Light"/>
          <w:sz w:val="20"/>
          <w:u w:val="none"/>
        </w:rPr>
        <w:drawing>
          <wp:inline distT="0" distB="0" distL="0" distR="0">
            <wp:extent cx="4402105" cy="29992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10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  <w:u w:val="none"/>
        </w:rPr>
      </w:r>
    </w:p>
    <w:p>
      <w:pPr>
        <w:pStyle w:val="BodyText"/>
        <w:spacing w:before="56"/>
        <w:ind w:left="102"/>
        <w:rPr>
          <w:u w:val="none"/>
        </w:rPr>
      </w:pPr>
      <w:r>
        <w:rPr>
          <w:spacing w:val="-1"/>
          <w:u w:val="none"/>
        </w:rPr>
        <w:t>URL:</w:t>
      </w:r>
      <w:r>
        <w:rPr>
          <w:spacing w:val="-12"/>
          <w:u w:val="none"/>
        </w:rPr>
        <w:t> </w:t>
      </w:r>
      <w:hyperlink r:id="rId6">
        <w:r>
          <w:rPr>
            <w:color w:val="0462C1"/>
            <w:u w:val="single" w:color="0462C1"/>
          </w:rPr>
          <w:t>https://jumpseller.com.pe/learn/5-ways-to-do-a-brand-refresh-and-why-you-should/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1"/>
          <w:u w:val="none"/>
        </w:rPr>
      </w:pPr>
    </w:p>
    <w:p>
      <w:pPr>
        <w:pStyle w:val="BodyText"/>
        <w:ind w:left="101" w:right="-4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464872" cy="307238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87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25"/>
        <w:ind w:left="102"/>
        <w:rPr>
          <w:u w:val="none"/>
        </w:rPr>
      </w:pPr>
      <w:r>
        <w:rPr>
          <w:spacing w:val="-1"/>
          <w:u w:val="none"/>
        </w:rPr>
        <w:t>URL:</w:t>
      </w:r>
      <w:r>
        <w:rPr>
          <w:spacing w:val="17"/>
          <w:u w:val="none"/>
        </w:rPr>
        <w:t> </w:t>
      </w:r>
      <w:hyperlink r:id="rId8">
        <w:r>
          <w:rPr>
            <w:color w:val="0462C1"/>
            <w:spacing w:val="-1"/>
            <w:u w:val="single" w:color="0462C1"/>
          </w:rPr>
          <w:t>https://www.clickcling.com/9-pasos-para-la-creacion-exitosa-de-la-marca-2/</w:t>
        </w:r>
      </w:hyperlink>
    </w:p>
    <w:p>
      <w:pPr>
        <w:spacing w:after="0"/>
        <w:sectPr>
          <w:type w:val="continuous"/>
          <w:pgSz w:w="11910" w:h="16840"/>
          <w:pgMar w:top="1440" w:bottom="280" w:left="1600" w:right="1600"/>
        </w:sectPr>
      </w:pPr>
    </w:p>
    <w:p>
      <w:pPr>
        <w:pStyle w:val="BodyText"/>
        <w:ind w:left="101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336318" cy="29992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31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0"/>
        <w:rPr>
          <w:sz w:val="14"/>
          <w:u w:val="none"/>
        </w:rPr>
      </w:pPr>
    </w:p>
    <w:p>
      <w:pPr>
        <w:pStyle w:val="BodyText"/>
        <w:spacing w:before="56"/>
        <w:ind w:left="102"/>
        <w:rPr>
          <w:u w:val="none"/>
        </w:rPr>
      </w:pPr>
      <w:r>
        <w:rPr>
          <w:u w:val="none"/>
        </w:rPr>
        <w:t>URL:</w:t>
      </w:r>
      <w:r>
        <w:rPr>
          <w:spacing w:val="-9"/>
          <w:u w:val="none"/>
        </w:rPr>
        <w:t> </w:t>
      </w:r>
      <w:hyperlink r:id="rId10">
        <w:r>
          <w:rPr>
            <w:color w:val="0462C1"/>
            <w:u w:val="single" w:color="0462C1"/>
          </w:rPr>
          <w:t>https://www.pimealdia.org/es/crear-marca-que-transmeti-valors/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245875</wp:posOffset>
            </wp:positionV>
            <wp:extent cx="5335202" cy="299923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0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2"/>
          <w:u w:val="none"/>
        </w:rPr>
      </w:pPr>
    </w:p>
    <w:p>
      <w:pPr>
        <w:pStyle w:val="BodyText"/>
        <w:spacing w:before="56"/>
        <w:ind w:left="102"/>
        <w:rPr>
          <w:u w:val="none"/>
        </w:rPr>
      </w:pPr>
      <w:r>
        <w:rPr>
          <w:u w:val="none"/>
        </w:rPr>
        <w:t>URL:</w:t>
      </w:r>
      <w:r>
        <w:rPr>
          <w:spacing w:val="-13"/>
          <w:u w:val="none"/>
        </w:rPr>
        <w:t> </w:t>
      </w:r>
      <w:hyperlink r:id="rId12">
        <w:r>
          <w:rPr>
            <w:color w:val="0462C1"/>
            <w:u w:val="single" w:color="0462C1"/>
          </w:rPr>
          <w:t>https://beenmarketing.com/rediseno-de-logotipos-por-que-debes-actualizar-tu-marca/</w:t>
        </w:r>
      </w:hyperlink>
    </w:p>
    <w:p>
      <w:pPr>
        <w:spacing w:after="0"/>
        <w:sectPr>
          <w:pgSz w:w="11910" w:h="16840"/>
          <w:pgMar w:top="1400" w:bottom="280" w:left="1600" w:right="1600"/>
        </w:sectPr>
      </w:pPr>
    </w:p>
    <w:p>
      <w:pPr>
        <w:pStyle w:val="BodyText"/>
        <w:ind w:left="144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492508" cy="299923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508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97"/>
        <w:ind w:left="102"/>
        <w:rPr>
          <w:u w:val="none"/>
        </w:rPr>
      </w:pPr>
      <w:r>
        <w:rPr>
          <w:u w:val="none"/>
        </w:rPr>
        <w:t>URL:</w:t>
      </w:r>
      <w:r>
        <w:rPr>
          <w:spacing w:val="-12"/>
          <w:u w:val="none"/>
        </w:rPr>
        <w:t> </w:t>
      </w:r>
      <w:hyperlink r:id="rId14">
        <w:r>
          <w:rPr>
            <w:color w:val="0462C1"/>
            <w:u w:val="single" w:color="0462C1"/>
          </w:rPr>
          <w:t>https://www.m3publicidad.es/branding-de-marca-transmites-los-valores-de-tu-marca/</w:t>
        </w:r>
      </w:hyperlink>
    </w:p>
    <w:p>
      <w:pPr>
        <w:spacing w:after="0"/>
        <w:sectPr>
          <w:pgSz w:w="11910" w:h="16840"/>
          <w:pgMar w:top="1400" w:bottom="280" w:left="1600" w:right="1600"/>
        </w:sectPr>
      </w:pPr>
    </w:p>
    <w:p>
      <w:pPr>
        <w:pStyle w:val="BodyText"/>
        <w:ind w:left="928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812307" cy="280787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307" cy="28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1"/>
        <w:rPr>
          <w:sz w:val="28"/>
          <w:u w:val="none"/>
        </w:rPr>
      </w:pPr>
    </w:p>
    <w:p>
      <w:pPr>
        <w:pStyle w:val="BodyText"/>
        <w:spacing w:line="259" w:lineRule="auto" w:before="56"/>
        <w:ind w:left="102" w:right="284"/>
        <w:rPr>
          <w:u w:val="none"/>
        </w:rPr>
      </w:pPr>
      <w:r>
        <w:rPr>
          <w:spacing w:val="-1"/>
          <w:u w:val="none"/>
        </w:rPr>
        <w:t>URL: </w:t>
      </w:r>
      <w:hyperlink r:id="rId16">
        <w:r>
          <w:rPr>
            <w:color w:val="0462C1"/>
            <w:u w:val="single" w:color="0462C1"/>
          </w:rPr>
          <w:t>https://www.crehana.com/pe/blog/marketing-digital/5-logos-que-mas-cambiaron-a-lo-</w:t>
        </w:r>
      </w:hyperlink>
      <w:r>
        <w:rPr>
          <w:color w:val="0462C1"/>
          <w:spacing w:val="-47"/>
          <w:u w:val="none"/>
        </w:rPr>
        <w:t> </w:t>
      </w:r>
      <w:hyperlink r:id="rId16">
        <w:r>
          <w:rPr>
            <w:color w:val="0462C1"/>
            <w:u w:val="single" w:color="0462C1"/>
          </w:rPr>
          <w:t>largo-de-su-historia/</w:t>
        </w:r>
      </w:hyperlink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6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232527</wp:posOffset>
            </wp:positionV>
            <wp:extent cx="5335648" cy="299923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4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2"/>
          <w:u w:val="none"/>
        </w:rPr>
      </w:pPr>
    </w:p>
    <w:p>
      <w:pPr>
        <w:pStyle w:val="BodyText"/>
        <w:spacing w:before="56"/>
        <w:ind w:left="102"/>
        <w:rPr>
          <w:u w:val="none"/>
        </w:rPr>
      </w:pPr>
      <w:r>
        <w:rPr>
          <w:u w:val="none"/>
        </w:rPr>
        <w:t>URL:</w:t>
      </w:r>
      <w:r>
        <w:rPr>
          <w:spacing w:val="-9"/>
          <w:u w:val="none"/>
        </w:rPr>
        <w:t> </w:t>
      </w:r>
      <w:hyperlink r:id="rId18">
        <w:r>
          <w:rPr>
            <w:color w:val="0462C1"/>
            <w:u w:val="single" w:color="0462C1"/>
          </w:rPr>
          <w:t>https://starteq.net/logos-en-el-tiempo/</w:t>
        </w:r>
      </w:hyperlink>
    </w:p>
    <w:sectPr>
      <w:pgSz w:w="11910" w:h="16840"/>
      <w:pgMar w:top="154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ga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ga" w:eastAsia="en-US" w:bidi="ar-SA"/>
    </w:rPr>
  </w:style>
  <w:style w:styleId="Title" w:type="paragraph">
    <w:name w:val="Title"/>
    <w:basedOn w:val="Normal"/>
    <w:uiPriority w:val="1"/>
    <w:qFormat/>
    <w:pPr>
      <w:spacing w:line="641" w:lineRule="exact"/>
      <w:ind w:left="3602" w:right="3593"/>
      <w:jc w:val="center"/>
    </w:pPr>
    <w:rPr>
      <w:rFonts w:ascii="Calibri Light" w:hAnsi="Calibri Light" w:eastAsia="Calibri Light" w:cs="Calibri Light"/>
      <w:sz w:val="56"/>
      <w:szCs w:val="56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jumpseller.com.pe/learn/5-ways-to-do-a-brand-refresh-and-why-you-should/" TargetMode="External"/><Relationship Id="rId7" Type="http://schemas.openxmlformats.org/officeDocument/2006/relationships/image" Target="media/image2.jpeg"/><Relationship Id="rId8" Type="http://schemas.openxmlformats.org/officeDocument/2006/relationships/hyperlink" Target="https://www.clickcling.com/9-pasos-para-la-creacion-exitosa-de-la-marca-2/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s://www.pimealdia.org/es/crear-marca-que-transmeti-valors/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beenmarketing.com/rediseno-de-logotipos-por-que-debes-actualizar-tu-marca/" TargetMode="External"/><Relationship Id="rId13" Type="http://schemas.openxmlformats.org/officeDocument/2006/relationships/image" Target="media/image5.jpeg"/><Relationship Id="rId14" Type="http://schemas.openxmlformats.org/officeDocument/2006/relationships/hyperlink" Target="https://www.m3publicidad.es/branding-de-marca-transmites-los-valores-de-tu-marca/" TargetMode="External"/><Relationship Id="rId15" Type="http://schemas.openxmlformats.org/officeDocument/2006/relationships/image" Target="media/image6.jpeg"/><Relationship Id="rId16" Type="http://schemas.openxmlformats.org/officeDocument/2006/relationships/hyperlink" Target="https://www.crehana.com/pe/blog/marketing-digital/5-logos-que-mas-cambiaron-a-lo-largo-de-su-historia/" TargetMode="External"/><Relationship Id="rId17" Type="http://schemas.openxmlformats.org/officeDocument/2006/relationships/image" Target="media/image7.jpeg"/><Relationship Id="rId18" Type="http://schemas.openxmlformats.org/officeDocument/2006/relationships/hyperlink" Target="https://starteq.net/logos-en-el-tiempo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2021-09-20T23:51:46Z</dcterms:created>
  <dcterms:modified xsi:type="dcterms:W3CDTF">2021-09-20T23:51:46Z</dcterms:modified>
</cp:coreProperties>
</file>