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220" w:type="dxa"/>
        <w:tblLook w:val="04A0" w:firstRow="1" w:lastRow="0" w:firstColumn="1" w:lastColumn="0" w:noHBand="0" w:noVBand="1"/>
      </w:tblPr>
      <w:tblGrid>
        <w:gridCol w:w="2577"/>
        <w:gridCol w:w="2351"/>
        <w:gridCol w:w="2910"/>
        <w:gridCol w:w="1791"/>
        <w:gridCol w:w="2639"/>
        <w:gridCol w:w="1952"/>
      </w:tblGrid>
      <w:tr w:rsidR="002A1ED3" w:rsidRPr="00DF566C" w14:paraId="735E5725" w14:textId="77777777" w:rsidTr="00DB33B8">
        <w:trPr>
          <w:trHeight w:val="416"/>
        </w:trPr>
        <w:tc>
          <w:tcPr>
            <w:tcW w:w="14220" w:type="dxa"/>
            <w:gridSpan w:val="6"/>
            <w:shd w:val="clear" w:color="auto" w:fill="7F7F7F" w:themeFill="text1" w:themeFillTint="80"/>
          </w:tcPr>
          <w:p w14:paraId="71DAD65B" w14:textId="2D0B41AD" w:rsidR="002A1ED3" w:rsidRPr="00DF566C" w:rsidRDefault="002A1ED3" w:rsidP="000C2B00">
            <w:pPr>
              <w:jc w:val="center"/>
              <w:rPr>
                <w:b/>
              </w:rPr>
            </w:pPr>
            <w:r w:rsidRPr="00DF566C">
              <w:rPr>
                <w:b/>
              </w:rPr>
              <w:t xml:space="preserve">Denominación del Módulo Formativo 1: </w:t>
            </w:r>
            <w:r w:rsidR="000C2B00" w:rsidRPr="000C2B00">
              <w:rPr>
                <w:b/>
              </w:rPr>
              <w:t>ANÁ</w:t>
            </w:r>
            <w:r w:rsidR="000C2B00">
              <w:rPr>
                <w:b/>
              </w:rPr>
              <w:t>LISIS Y RESOLUCIÓN DE ALGORITMOS, SOPORTE TÉCNICO</w:t>
            </w:r>
            <w:r w:rsidR="000C2B00" w:rsidRPr="000C2B00">
              <w:rPr>
                <w:b/>
              </w:rPr>
              <w:t>.</w:t>
            </w:r>
          </w:p>
        </w:tc>
      </w:tr>
      <w:tr w:rsidR="002A1ED3" w14:paraId="63FF0E67" w14:textId="77777777" w:rsidTr="007224FE">
        <w:trPr>
          <w:trHeight w:val="331"/>
        </w:trPr>
        <w:tc>
          <w:tcPr>
            <w:tcW w:w="2577" w:type="dxa"/>
            <w:shd w:val="clear" w:color="auto" w:fill="7F7F7F" w:themeFill="text1" w:themeFillTint="80"/>
          </w:tcPr>
          <w:p w14:paraId="05420A79" w14:textId="77777777" w:rsidR="002A1ED3" w:rsidRDefault="002A1ED3" w:rsidP="00DF566C">
            <w:r w:rsidRPr="004A206A">
              <w:rPr>
                <w:b/>
              </w:rPr>
              <w:t>Unidad de competencia asociada al módulo:</w:t>
            </w:r>
          </w:p>
        </w:tc>
        <w:tc>
          <w:tcPr>
            <w:tcW w:w="11643" w:type="dxa"/>
            <w:gridSpan w:val="5"/>
            <w:shd w:val="clear" w:color="auto" w:fill="7F7F7F" w:themeFill="text1" w:themeFillTint="80"/>
          </w:tcPr>
          <w:p w14:paraId="51988A50" w14:textId="59802F07" w:rsidR="002A1ED3" w:rsidRPr="004A206A" w:rsidRDefault="000C2B00" w:rsidP="000C2B00">
            <w:pPr>
              <w:rPr>
                <w:b/>
              </w:rPr>
            </w:pPr>
            <w:r w:rsidRPr="000C2B00">
              <w:rPr>
                <w:b/>
              </w:rPr>
              <w:t>Resuelve p</w:t>
            </w:r>
            <w:r>
              <w:rPr>
                <w:b/>
              </w:rPr>
              <w:t>roblemas algorítmicos</w:t>
            </w:r>
            <w:r w:rsidRPr="000C2B00">
              <w:rPr>
                <w:b/>
              </w:rPr>
              <w:t>, valiéndose de recursos como los lenguajes computacionales, la estructura de datos y manejo de sistemas operativos.  A su vez, brinda soporte básico en equipos de informática y redes.</w:t>
            </w:r>
          </w:p>
        </w:tc>
      </w:tr>
      <w:tr w:rsidR="002A1ED3" w14:paraId="59091CE0" w14:textId="77777777" w:rsidTr="002A1ED3">
        <w:trPr>
          <w:trHeight w:val="331"/>
        </w:trPr>
        <w:tc>
          <w:tcPr>
            <w:tcW w:w="2577" w:type="dxa"/>
            <w:shd w:val="clear" w:color="auto" w:fill="7F7F7F" w:themeFill="text1" w:themeFillTint="80"/>
          </w:tcPr>
          <w:p w14:paraId="4AD88279" w14:textId="77777777" w:rsidR="002A1ED3" w:rsidRPr="004A206A" w:rsidRDefault="002A1ED3" w:rsidP="00DF566C">
            <w:pPr>
              <w:jc w:val="center"/>
              <w:rPr>
                <w:b/>
              </w:rPr>
            </w:pPr>
            <w:r w:rsidRPr="004A206A">
              <w:rPr>
                <w:b/>
              </w:rPr>
              <w:t>Capacidad</w:t>
            </w:r>
          </w:p>
        </w:tc>
        <w:tc>
          <w:tcPr>
            <w:tcW w:w="2351" w:type="dxa"/>
            <w:shd w:val="clear" w:color="auto" w:fill="7F7F7F" w:themeFill="text1" w:themeFillTint="80"/>
          </w:tcPr>
          <w:p w14:paraId="6F123BDD" w14:textId="77777777" w:rsidR="002A1ED3" w:rsidRPr="004A206A" w:rsidRDefault="002A1ED3" w:rsidP="00DF566C">
            <w:pPr>
              <w:jc w:val="center"/>
              <w:rPr>
                <w:b/>
              </w:rPr>
            </w:pPr>
            <w:r w:rsidRPr="004A206A">
              <w:rPr>
                <w:b/>
              </w:rPr>
              <w:t>Indicadores de Logro</w:t>
            </w:r>
          </w:p>
        </w:tc>
        <w:tc>
          <w:tcPr>
            <w:tcW w:w="2910" w:type="dxa"/>
            <w:shd w:val="clear" w:color="auto" w:fill="7F7F7F" w:themeFill="text1" w:themeFillTint="80"/>
          </w:tcPr>
          <w:p w14:paraId="298F7A4F" w14:textId="77777777" w:rsidR="002A1ED3" w:rsidRPr="00276071" w:rsidRDefault="002A1ED3" w:rsidP="00DF566C">
            <w:pPr>
              <w:jc w:val="center"/>
              <w:rPr>
                <w:rFonts w:cstheme="minorHAnsi"/>
                <w:b/>
              </w:rPr>
            </w:pPr>
            <w:r w:rsidRPr="00276071">
              <w:rPr>
                <w:rFonts w:cstheme="minorHAnsi"/>
                <w:b/>
              </w:rPr>
              <w:t>Contenidos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14:paraId="0053E745" w14:textId="77777777" w:rsidR="002A1ED3" w:rsidRDefault="002A1ED3" w:rsidP="00DF56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Evaluación de cada contenido</w:t>
            </w:r>
          </w:p>
        </w:tc>
        <w:tc>
          <w:tcPr>
            <w:tcW w:w="2639" w:type="dxa"/>
            <w:shd w:val="clear" w:color="auto" w:fill="7F7F7F" w:themeFill="text1" w:themeFillTint="80"/>
          </w:tcPr>
          <w:p w14:paraId="2DDBE8E1" w14:textId="77777777" w:rsidR="002A1ED3" w:rsidRPr="00276071" w:rsidRDefault="002A1ED3" w:rsidP="00DF56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 de Actividades</w:t>
            </w:r>
          </w:p>
        </w:tc>
        <w:tc>
          <w:tcPr>
            <w:tcW w:w="1952" w:type="dxa"/>
            <w:shd w:val="clear" w:color="auto" w:fill="7F7F7F" w:themeFill="text1" w:themeFillTint="80"/>
          </w:tcPr>
          <w:p w14:paraId="6881DD06" w14:textId="77777777" w:rsidR="002A1ED3" w:rsidRPr="00276071" w:rsidRDefault="002A1ED3" w:rsidP="00DF56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Carga Horaria</w:t>
            </w:r>
          </w:p>
        </w:tc>
      </w:tr>
      <w:tr w:rsidR="002A1ED3" w14:paraId="7868FD2D" w14:textId="77777777" w:rsidTr="002A1ED3">
        <w:trPr>
          <w:trHeight w:val="313"/>
        </w:trPr>
        <w:tc>
          <w:tcPr>
            <w:tcW w:w="2577" w:type="dxa"/>
            <w:shd w:val="clear" w:color="auto" w:fill="A8D08D" w:themeFill="accent6" w:themeFillTint="99"/>
          </w:tcPr>
          <w:p w14:paraId="6433EFD3" w14:textId="39919C51" w:rsidR="002A1ED3" w:rsidRDefault="000C2B00" w:rsidP="005B4E7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0C2B00">
              <w:t>Instalar, administrar y configurar  un sistema operativo cliente, considerando su uso en un entorno corporativo real.</w:t>
            </w:r>
          </w:p>
        </w:tc>
        <w:tc>
          <w:tcPr>
            <w:tcW w:w="2351" w:type="dxa"/>
            <w:shd w:val="clear" w:color="auto" w:fill="A8D08D" w:themeFill="accent6" w:themeFillTint="99"/>
          </w:tcPr>
          <w:p w14:paraId="53E6B873" w14:textId="77777777" w:rsidR="000C2B00" w:rsidRPr="000C2B00" w:rsidRDefault="000C2B00" w:rsidP="005B4E73">
            <w:pPr>
              <w:pStyle w:val="Prrafodelista"/>
              <w:numPr>
                <w:ilvl w:val="0"/>
                <w:numId w:val="4"/>
              </w:numPr>
              <w:jc w:val="both"/>
              <w:rPr>
                <w:vanish/>
              </w:rPr>
            </w:pPr>
          </w:p>
          <w:p w14:paraId="69B8BD5F" w14:textId="77777777" w:rsidR="000C2B00" w:rsidRPr="000C2B00" w:rsidRDefault="000C2B00" w:rsidP="005B4E73">
            <w:pPr>
              <w:pStyle w:val="Prrafodelista"/>
              <w:numPr>
                <w:ilvl w:val="0"/>
                <w:numId w:val="4"/>
              </w:numPr>
              <w:jc w:val="both"/>
              <w:rPr>
                <w:vanish/>
              </w:rPr>
            </w:pPr>
          </w:p>
          <w:p w14:paraId="640C775F" w14:textId="77777777" w:rsidR="000C2B00" w:rsidRPr="000C2B00" w:rsidRDefault="000C2B00" w:rsidP="005B4E73">
            <w:pPr>
              <w:pStyle w:val="Prrafodelista"/>
              <w:numPr>
                <w:ilvl w:val="0"/>
                <w:numId w:val="4"/>
              </w:numPr>
              <w:jc w:val="both"/>
              <w:rPr>
                <w:vanish/>
              </w:rPr>
            </w:pPr>
          </w:p>
          <w:p w14:paraId="062420FD" w14:textId="77777777" w:rsidR="000C2B00" w:rsidRPr="000C2B00" w:rsidRDefault="000C2B00" w:rsidP="005B4E73">
            <w:pPr>
              <w:pStyle w:val="Prrafodelista"/>
              <w:numPr>
                <w:ilvl w:val="1"/>
                <w:numId w:val="4"/>
              </w:numPr>
              <w:jc w:val="both"/>
              <w:rPr>
                <w:vanish/>
              </w:rPr>
            </w:pPr>
          </w:p>
          <w:p w14:paraId="5E370BB9" w14:textId="77777777" w:rsidR="000C2B00" w:rsidRPr="000C2B00" w:rsidRDefault="000C2B00" w:rsidP="005B4E73">
            <w:pPr>
              <w:pStyle w:val="Prrafodelista"/>
              <w:numPr>
                <w:ilvl w:val="1"/>
                <w:numId w:val="4"/>
              </w:numPr>
              <w:jc w:val="both"/>
              <w:rPr>
                <w:vanish/>
              </w:rPr>
            </w:pPr>
          </w:p>
          <w:p w14:paraId="3E9E9DF4" w14:textId="3312403C" w:rsidR="000C2B00" w:rsidRDefault="000C2B00" w:rsidP="005B4E73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>Realiza la instalación de MV de diversas versiones de S.O.  ya sean Windows o Linux.</w:t>
            </w:r>
          </w:p>
          <w:p w14:paraId="5C624364" w14:textId="77777777" w:rsidR="000C2B00" w:rsidRPr="000C2B00" w:rsidRDefault="000C2B00" w:rsidP="005B4E73">
            <w:pPr>
              <w:pStyle w:val="Prrafodelista"/>
              <w:numPr>
                <w:ilvl w:val="1"/>
                <w:numId w:val="4"/>
              </w:numPr>
              <w:rPr>
                <w:vanish/>
              </w:rPr>
            </w:pPr>
          </w:p>
          <w:p w14:paraId="339470CE" w14:textId="12327351" w:rsidR="000C2B00" w:rsidRDefault="000C2B00" w:rsidP="005B4E73">
            <w:pPr>
              <w:pStyle w:val="Prrafodelista"/>
              <w:numPr>
                <w:ilvl w:val="1"/>
                <w:numId w:val="4"/>
              </w:numPr>
            </w:pPr>
            <w:r>
              <w:t>Compara los distintos tipos de particiones que se pueden usar bajo los sistemas BIOS y UEFI.</w:t>
            </w:r>
          </w:p>
          <w:p w14:paraId="60B853D8" w14:textId="77777777" w:rsidR="000C2B00" w:rsidRDefault="000C2B00" w:rsidP="005B4E73">
            <w:pPr>
              <w:pStyle w:val="Prrafodelista"/>
              <w:numPr>
                <w:ilvl w:val="1"/>
                <w:numId w:val="4"/>
              </w:numPr>
            </w:pPr>
            <w:r>
              <w:t>Agrega o quita funciones en el S.O. Instala software en Windows y Linux.</w:t>
            </w:r>
          </w:p>
          <w:p w14:paraId="1A756A7A" w14:textId="7FEF8BDC" w:rsidR="000C2B00" w:rsidRDefault="000C2B00" w:rsidP="005B4E73">
            <w:pPr>
              <w:pStyle w:val="Prrafodelista"/>
              <w:numPr>
                <w:ilvl w:val="1"/>
                <w:numId w:val="4"/>
              </w:numPr>
            </w:pPr>
            <w:r>
              <w:t xml:space="preserve">Maneja herramientas administrativas de cada tipo de S.O. Automatiza tareas con archivos por lotes y archivos </w:t>
            </w:r>
            <w:proofErr w:type="spellStart"/>
            <w:r>
              <w:t>shell</w:t>
            </w:r>
            <w:proofErr w:type="spellEnd"/>
            <w:r>
              <w:t xml:space="preserve"> scripting.</w:t>
            </w:r>
          </w:p>
          <w:p w14:paraId="6AF49F90" w14:textId="147DA7A0" w:rsidR="002A1ED3" w:rsidRDefault="002A1ED3" w:rsidP="002A1ED3">
            <w:r w:rsidRPr="00FA553F">
              <w:t xml:space="preserve">.  </w:t>
            </w:r>
          </w:p>
        </w:tc>
        <w:tc>
          <w:tcPr>
            <w:tcW w:w="2910" w:type="dxa"/>
            <w:shd w:val="clear" w:color="auto" w:fill="A8D08D" w:themeFill="accent6" w:themeFillTint="99"/>
          </w:tcPr>
          <w:p w14:paraId="51AA89D4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>Asignación de memoria principal del anfitrión como memoria principal en la máquina virtual.</w:t>
            </w:r>
          </w:p>
          <w:p w14:paraId="5A9BEF4B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>Tipos de disco virtual: IDE y SCSI.</w:t>
            </w:r>
          </w:p>
          <w:p w14:paraId="78C3FFB0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 xml:space="preserve">Tipos de particiones en los sistemas </w:t>
            </w:r>
            <w:proofErr w:type="spellStart"/>
            <w:r w:rsidRPr="000C2B00">
              <w:rPr>
                <w:rFonts w:cstheme="minorHAnsi"/>
                <w:lang w:val="es-ES_tradnl"/>
              </w:rPr>
              <w:t>Bios</w:t>
            </w:r>
            <w:proofErr w:type="spellEnd"/>
            <w:r w:rsidRPr="000C2B00">
              <w:rPr>
                <w:rFonts w:cstheme="minorHAnsi"/>
                <w:lang w:val="es-ES_tradnl"/>
              </w:rPr>
              <w:t xml:space="preserve"> y </w:t>
            </w:r>
            <w:proofErr w:type="spellStart"/>
            <w:r w:rsidRPr="000C2B00">
              <w:rPr>
                <w:rFonts w:cstheme="minorHAnsi"/>
                <w:lang w:val="es-ES_tradnl"/>
              </w:rPr>
              <w:t>Uefi</w:t>
            </w:r>
            <w:proofErr w:type="spellEnd"/>
            <w:r w:rsidRPr="000C2B00">
              <w:rPr>
                <w:rFonts w:cstheme="minorHAnsi"/>
                <w:lang w:val="es-ES_tradnl"/>
              </w:rPr>
              <w:t>.</w:t>
            </w:r>
          </w:p>
          <w:p w14:paraId="1234EBEA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>Sistemas de archivos: SWAP, FAT32, EXT4 y NTFS.</w:t>
            </w:r>
          </w:p>
          <w:p w14:paraId="134B35EB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>Instalación de múltiples sistemas operativos.</w:t>
            </w:r>
          </w:p>
          <w:p w14:paraId="47603DE8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 xml:space="preserve">Los gestores de arranque: </w:t>
            </w:r>
            <w:proofErr w:type="spellStart"/>
            <w:r w:rsidRPr="000C2B00">
              <w:rPr>
                <w:rFonts w:cstheme="minorHAnsi"/>
                <w:lang w:val="es-ES_tradnl"/>
              </w:rPr>
              <w:t>windows</w:t>
            </w:r>
            <w:proofErr w:type="spellEnd"/>
            <w:r w:rsidRPr="000C2B00">
              <w:rPr>
                <w:rFonts w:cstheme="minorHAnsi"/>
                <w:lang w:val="es-ES_tradnl"/>
              </w:rPr>
              <w:t xml:space="preserve"> </w:t>
            </w:r>
            <w:proofErr w:type="spellStart"/>
            <w:r w:rsidRPr="000C2B00">
              <w:rPr>
                <w:rFonts w:cstheme="minorHAnsi"/>
                <w:lang w:val="es-ES_tradnl"/>
              </w:rPr>
              <w:t>boot</w:t>
            </w:r>
            <w:proofErr w:type="spellEnd"/>
            <w:r w:rsidRPr="000C2B00">
              <w:rPr>
                <w:rFonts w:cstheme="minorHAnsi"/>
                <w:lang w:val="es-ES_tradnl"/>
              </w:rPr>
              <w:t xml:space="preserve"> manager, </w:t>
            </w:r>
            <w:proofErr w:type="spellStart"/>
            <w:r w:rsidRPr="000C2B00">
              <w:rPr>
                <w:rFonts w:cstheme="minorHAnsi"/>
                <w:lang w:val="es-ES_tradnl"/>
              </w:rPr>
              <w:t>netldr</w:t>
            </w:r>
            <w:proofErr w:type="spellEnd"/>
            <w:r w:rsidRPr="000C2B00">
              <w:rPr>
                <w:rFonts w:cstheme="minorHAnsi"/>
                <w:lang w:val="es-ES_tradnl"/>
              </w:rPr>
              <w:t xml:space="preserve">, </w:t>
            </w:r>
            <w:proofErr w:type="spellStart"/>
            <w:r w:rsidRPr="000C2B00">
              <w:rPr>
                <w:rFonts w:cstheme="minorHAnsi"/>
                <w:lang w:val="es-ES_tradnl"/>
              </w:rPr>
              <w:t>grub</w:t>
            </w:r>
            <w:proofErr w:type="spellEnd"/>
            <w:r w:rsidRPr="000C2B00">
              <w:rPr>
                <w:rFonts w:cstheme="minorHAnsi"/>
                <w:lang w:val="es-ES_tradnl"/>
              </w:rPr>
              <w:t xml:space="preserve"> y </w:t>
            </w:r>
            <w:proofErr w:type="spellStart"/>
            <w:r w:rsidRPr="000C2B00">
              <w:rPr>
                <w:rFonts w:cstheme="minorHAnsi"/>
                <w:lang w:val="es-ES_tradnl"/>
              </w:rPr>
              <w:t>grub</w:t>
            </w:r>
            <w:proofErr w:type="spellEnd"/>
            <w:r w:rsidRPr="000C2B00">
              <w:rPr>
                <w:rFonts w:cstheme="minorHAnsi"/>
                <w:lang w:val="es-ES_tradnl"/>
              </w:rPr>
              <w:t xml:space="preserve"> 2.</w:t>
            </w:r>
          </w:p>
          <w:p w14:paraId="5233B656" w14:textId="77777777" w:rsidR="000C2B00" w:rsidRPr="000C2B00" w:rsidRDefault="000C2B00" w:rsidP="005B4E73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0C2B00">
              <w:rPr>
                <w:rFonts w:cstheme="minorHAnsi"/>
                <w:lang w:val="es-ES_tradnl"/>
              </w:rPr>
              <w:t>Instalación de paquetes.</w:t>
            </w:r>
          </w:p>
          <w:p w14:paraId="7DAA96D3" w14:textId="03880CE9" w:rsidR="002A1ED3" w:rsidRPr="000C2B00" w:rsidRDefault="002A1ED3" w:rsidP="000C2B00">
            <w:pPr>
              <w:jc w:val="both"/>
              <w:rPr>
                <w:rFonts w:cstheme="minorHAnsi"/>
                <w:lang w:val="es-ES_tradnl"/>
              </w:rPr>
            </w:pPr>
          </w:p>
        </w:tc>
        <w:tc>
          <w:tcPr>
            <w:tcW w:w="1791" w:type="dxa"/>
            <w:shd w:val="clear" w:color="auto" w:fill="A8D08D" w:themeFill="accent6" w:themeFillTint="99"/>
          </w:tcPr>
          <w:p w14:paraId="146929D2" w14:textId="0181F232" w:rsidR="002A1ED3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</w:t>
            </w:r>
            <w:r w:rsidR="002A1ED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2A1ED3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217618DC" w14:textId="09B81FA4" w:rsidR="002A1ED3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</w:t>
            </w:r>
            <w:r w:rsidR="002A1ED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2A1ED3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4AA472E8" w14:textId="3254C439" w:rsidR="002A1ED3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3</w:t>
            </w:r>
            <w:r w:rsidR="002A1ED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2A1ED3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21D916F5" w14:textId="736B8B41" w:rsidR="002A1ED3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3</w:t>
            </w:r>
            <w:r w:rsidR="002A1ED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2A1ED3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20528554" w14:textId="1AF6E49D" w:rsidR="002A1ED3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6</w:t>
            </w:r>
            <w:r w:rsidR="002A1ED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2A1ED3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55DA9982" w14:textId="77777777" w:rsidR="002A1ED3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</w:t>
            </w:r>
            <w:r w:rsidR="002A1ED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2A1ED3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18D1B691" w14:textId="3E3FF89A" w:rsidR="000C2B00" w:rsidRDefault="000C2B00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2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A8D08D" w:themeFill="accent6" w:themeFillTint="99"/>
          </w:tcPr>
          <w:p w14:paraId="4E026F16" w14:textId="77777777" w:rsidR="002A1ED3" w:rsidRDefault="004B2825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Formateo y reinstalación de computadores, tanto con sistema Windows y/o Linux</w:t>
            </w:r>
            <w:r w:rsidR="002A1ED3">
              <w:rPr>
                <w:rFonts w:cstheme="minorHAnsi"/>
                <w:lang w:val="es-MX"/>
              </w:rPr>
              <w:t>.</w:t>
            </w:r>
          </w:p>
          <w:p w14:paraId="5E5D8845" w14:textId="77777777" w:rsidR="004B2825" w:rsidRDefault="004B2825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Instalación de aplicaciones nativas y extras en cada S.O.</w:t>
            </w:r>
          </w:p>
          <w:p w14:paraId="4055A45B" w14:textId="6DBAA206" w:rsidR="004B2825" w:rsidRPr="003625D9" w:rsidRDefault="004B2825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Configuración opcional de equipos con doble </w:t>
            </w:r>
            <w:proofErr w:type="spellStart"/>
            <w:r>
              <w:rPr>
                <w:rFonts w:cstheme="minorHAnsi"/>
                <w:lang w:val="es-MX"/>
              </w:rPr>
              <w:t>booteo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1952" w:type="dxa"/>
            <w:shd w:val="clear" w:color="auto" w:fill="A8D08D" w:themeFill="accent6" w:themeFillTint="99"/>
          </w:tcPr>
          <w:p w14:paraId="308EFC12" w14:textId="61F71399" w:rsidR="002A1ED3" w:rsidRPr="003625D9" w:rsidRDefault="00286574" w:rsidP="005B4E73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45</w:t>
            </w:r>
            <w:r w:rsidR="002A1ED3">
              <w:rPr>
                <w:rFonts w:cstheme="minorHAnsi"/>
                <w:lang w:val="es-MX"/>
              </w:rPr>
              <w:t xml:space="preserve"> horas</w:t>
            </w:r>
          </w:p>
        </w:tc>
      </w:tr>
      <w:tr w:rsidR="002A1ED3" w14:paraId="6B8CE585" w14:textId="77777777" w:rsidTr="002A1ED3">
        <w:trPr>
          <w:trHeight w:val="313"/>
        </w:trPr>
        <w:tc>
          <w:tcPr>
            <w:tcW w:w="2577" w:type="dxa"/>
            <w:shd w:val="clear" w:color="auto" w:fill="A8D08D" w:themeFill="accent6" w:themeFillTint="99"/>
          </w:tcPr>
          <w:p w14:paraId="2EDF27CD" w14:textId="095AB022" w:rsidR="002A1ED3" w:rsidRDefault="004B2825" w:rsidP="005B4E73">
            <w:pPr>
              <w:pStyle w:val="Prrafodelista"/>
              <w:numPr>
                <w:ilvl w:val="0"/>
                <w:numId w:val="6"/>
              </w:numPr>
            </w:pPr>
            <w:r w:rsidRPr="004B2825">
              <w:lastRenderedPageBreak/>
              <w:t>Identificar los conceptos básicos de electrónica</w:t>
            </w:r>
            <w:r w:rsidR="002A1ED3" w:rsidRPr="00FA553F">
              <w:t>.</w:t>
            </w:r>
          </w:p>
        </w:tc>
        <w:tc>
          <w:tcPr>
            <w:tcW w:w="2351" w:type="dxa"/>
            <w:shd w:val="clear" w:color="auto" w:fill="A8D08D" w:themeFill="accent6" w:themeFillTint="99"/>
          </w:tcPr>
          <w:p w14:paraId="4206A3D6" w14:textId="4894BEDB" w:rsidR="004B2825" w:rsidRPr="00FA553F" w:rsidRDefault="004B2825" w:rsidP="004B2825">
            <w:pPr>
              <w:ind w:left="434" w:hanging="434"/>
            </w:pPr>
            <w:r w:rsidRPr="004B2825">
              <w:t>5.7</w:t>
            </w:r>
            <w:r w:rsidRPr="004B2825">
              <w:tab/>
              <w:t>Realiza mediciones básicas de conductividad y tensión</w:t>
            </w:r>
            <w:r>
              <w:t>.</w:t>
            </w:r>
          </w:p>
          <w:p w14:paraId="13C823B5" w14:textId="24BD38EF" w:rsidR="002A1ED3" w:rsidRDefault="002A1ED3" w:rsidP="002A1ED3">
            <w:r w:rsidRPr="00FA553F">
              <w:t xml:space="preserve"> </w:t>
            </w:r>
          </w:p>
        </w:tc>
        <w:tc>
          <w:tcPr>
            <w:tcW w:w="2910" w:type="dxa"/>
            <w:shd w:val="clear" w:color="auto" w:fill="A8D08D" w:themeFill="accent6" w:themeFillTint="99"/>
          </w:tcPr>
          <w:p w14:paraId="000E9DDD" w14:textId="61759E0D" w:rsidR="002A1ED3" w:rsidRDefault="004B2825" w:rsidP="005B4E73">
            <w:pPr>
              <w:pStyle w:val="Prrafodelista"/>
              <w:numPr>
                <w:ilvl w:val="0"/>
                <w:numId w:val="2"/>
              </w:numPr>
            </w:pPr>
            <w:r w:rsidRPr="004B2825">
              <w:t>Equipos de medición</w:t>
            </w:r>
            <w:r w:rsidR="002A1ED3">
              <w:t>.</w:t>
            </w:r>
          </w:p>
          <w:p w14:paraId="452F2984" w14:textId="783D4FB5" w:rsidR="002A1ED3" w:rsidRDefault="002A1ED3" w:rsidP="004B2825">
            <w:pPr>
              <w:pStyle w:val="Prrafodelista"/>
              <w:ind w:left="360"/>
            </w:pPr>
            <w:r w:rsidRPr="002E1561">
              <w:t xml:space="preserve"> </w:t>
            </w:r>
          </w:p>
        </w:tc>
        <w:tc>
          <w:tcPr>
            <w:tcW w:w="1791" w:type="dxa"/>
            <w:shd w:val="clear" w:color="auto" w:fill="A8D08D" w:themeFill="accent6" w:themeFillTint="99"/>
          </w:tcPr>
          <w:p w14:paraId="70ADD041" w14:textId="0484FF97" w:rsidR="002A1ED3" w:rsidRPr="004B2825" w:rsidRDefault="004B2825" w:rsidP="005B4E7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20</w:t>
            </w:r>
            <w:r w:rsidR="00952A0F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952A0F"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A8D08D" w:themeFill="accent6" w:themeFillTint="99"/>
          </w:tcPr>
          <w:p w14:paraId="571B3B88" w14:textId="04E2340E" w:rsidR="002A1ED3" w:rsidRDefault="004B2825" w:rsidP="005B4E73">
            <w:pPr>
              <w:pStyle w:val="Prrafodelista"/>
              <w:numPr>
                <w:ilvl w:val="0"/>
                <w:numId w:val="2"/>
              </w:numPr>
            </w:pPr>
            <w:r>
              <w:t>Manejo adecuado de equipos de medición para detectar fallas en componentes.</w:t>
            </w:r>
          </w:p>
        </w:tc>
        <w:tc>
          <w:tcPr>
            <w:tcW w:w="1952" w:type="dxa"/>
            <w:shd w:val="clear" w:color="auto" w:fill="A8D08D" w:themeFill="accent6" w:themeFillTint="99"/>
          </w:tcPr>
          <w:p w14:paraId="4AC7BC3A" w14:textId="52BF884F" w:rsidR="002A1ED3" w:rsidRDefault="004B2825" w:rsidP="005B4E73">
            <w:pPr>
              <w:pStyle w:val="Prrafodelista"/>
              <w:numPr>
                <w:ilvl w:val="0"/>
                <w:numId w:val="2"/>
              </w:numPr>
            </w:pPr>
            <w:r>
              <w:t>4</w:t>
            </w:r>
            <w:r w:rsidR="002A1ED3">
              <w:t xml:space="preserve"> horas</w:t>
            </w:r>
          </w:p>
        </w:tc>
      </w:tr>
      <w:tr w:rsidR="005B4E73" w14:paraId="222796F2" w14:textId="77777777" w:rsidTr="002A1ED3">
        <w:trPr>
          <w:trHeight w:val="313"/>
        </w:trPr>
        <w:tc>
          <w:tcPr>
            <w:tcW w:w="2577" w:type="dxa"/>
            <w:shd w:val="clear" w:color="auto" w:fill="A8D08D" w:themeFill="accent6" w:themeFillTint="99"/>
          </w:tcPr>
          <w:p w14:paraId="4269307F" w14:textId="602BABC8" w:rsidR="005B4E73" w:rsidRPr="004B2825" w:rsidRDefault="005B4E73" w:rsidP="005B4E73">
            <w:pPr>
              <w:pStyle w:val="Prrafodelista"/>
              <w:numPr>
                <w:ilvl w:val="0"/>
                <w:numId w:val="5"/>
              </w:numPr>
            </w:pPr>
            <w:r w:rsidRPr="00014F28">
              <w:t>Desarrollar el proceso comunicativo con corrección para realizar un estudio eficaz y enriquecer su vida personal y profesional.</w:t>
            </w:r>
          </w:p>
        </w:tc>
        <w:tc>
          <w:tcPr>
            <w:tcW w:w="2351" w:type="dxa"/>
            <w:shd w:val="clear" w:color="auto" w:fill="A8D08D" w:themeFill="accent6" w:themeFillTint="99"/>
          </w:tcPr>
          <w:p w14:paraId="58765B31" w14:textId="7CDD6288" w:rsidR="005B4E73" w:rsidRPr="004B2825" w:rsidRDefault="005B4E73" w:rsidP="005B4E73">
            <w:pPr>
              <w:ind w:left="434" w:hanging="434"/>
            </w:pPr>
            <w:r w:rsidRPr="005B4E73">
              <w:t>8.4</w:t>
            </w:r>
            <w:r w:rsidRPr="005B4E73">
              <w:tab/>
              <w:t>Redacta distintos textos de índole comercial con orden y coherencia según los estándares establecidos</w:t>
            </w:r>
          </w:p>
        </w:tc>
        <w:tc>
          <w:tcPr>
            <w:tcW w:w="2910" w:type="dxa"/>
            <w:shd w:val="clear" w:color="auto" w:fill="A8D08D" w:themeFill="accent6" w:themeFillTint="99"/>
          </w:tcPr>
          <w:p w14:paraId="5186387D" w14:textId="77777777" w:rsidR="005B4E73" w:rsidRDefault="005B4E73" w:rsidP="005B4E73">
            <w:pPr>
              <w:pStyle w:val="Prrafodelista"/>
              <w:numPr>
                <w:ilvl w:val="0"/>
                <w:numId w:val="2"/>
              </w:numPr>
            </w:pPr>
            <w:r>
              <w:t>Uso de letras mayúsculas.</w:t>
            </w:r>
          </w:p>
          <w:p w14:paraId="06D208A7" w14:textId="77777777" w:rsidR="005B4E73" w:rsidRDefault="005B4E73" w:rsidP="005B4E73">
            <w:pPr>
              <w:pStyle w:val="Prrafodelista"/>
              <w:numPr>
                <w:ilvl w:val="0"/>
                <w:numId w:val="2"/>
              </w:numPr>
            </w:pPr>
            <w:r>
              <w:t>Uso de la tilde.</w:t>
            </w:r>
          </w:p>
          <w:p w14:paraId="438A0232" w14:textId="77777777" w:rsidR="005B4E73" w:rsidRDefault="005B4E73" w:rsidP="005B4E73">
            <w:pPr>
              <w:pStyle w:val="Prrafodelista"/>
              <w:numPr>
                <w:ilvl w:val="0"/>
                <w:numId w:val="2"/>
              </w:numPr>
            </w:pPr>
            <w:r>
              <w:t>Comunicación escrita.</w:t>
            </w:r>
          </w:p>
          <w:p w14:paraId="4F954596" w14:textId="740A16AC" w:rsidR="005B4E73" w:rsidRPr="004B2825" w:rsidRDefault="005B4E73" w:rsidP="005B4E73">
            <w:pPr>
              <w:pStyle w:val="Prrafodelista"/>
              <w:numPr>
                <w:ilvl w:val="0"/>
                <w:numId w:val="2"/>
              </w:numPr>
            </w:pPr>
            <w:r w:rsidRPr="005B4E73">
              <w:t>El informe</w:t>
            </w:r>
            <w:r>
              <w:t>.</w:t>
            </w:r>
          </w:p>
        </w:tc>
        <w:tc>
          <w:tcPr>
            <w:tcW w:w="1791" w:type="dxa"/>
            <w:shd w:val="clear" w:color="auto" w:fill="A8D08D" w:themeFill="accent6" w:themeFillTint="99"/>
          </w:tcPr>
          <w:p w14:paraId="4ABF7734" w14:textId="45ADAD81" w:rsidR="005B4E73" w:rsidRDefault="005B4E73" w:rsidP="005B4E7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5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4020DAC6" w14:textId="77777777" w:rsidR="005B4E73" w:rsidRDefault="005B4E73" w:rsidP="005B4E7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5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4775C422" w14:textId="77777777" w:rsidR="005B4E73" w:rsidRDefault="005B4E73" w:rsidP="005B4E7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5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2C9B5CB7" w14:textId="12C515DB" w:rsidR="005B4E73" w:rsidRPr="005B4E73" w:rsidRDefault="005B4E73" w:rsidP="005B4E7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5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A8D08D" w:themeFill="accent6" w:themeFillTint="99"/>
          </w:tcPr>
          <w:p w14:paraId="5F40AE6C" w14:textId="1896D951" w:rsidR="005B4E73" w:rsidRPr="004B2825" w:rsidRDefault="005B4E73" w:rsidP="005B4E73">
            <w:pPr>
              <w:pStyle w:val="Prrafodelista"/>
              <w:numPr>
                <w:ilvl w:val="0"/>
                <w:numId w:val="2"/>
              </w:numPr>
            </w:pPr>
            <w:r>
              <w:t>Elaboración de informe de reparación, optimización o formateo de Equipos..</w:t>
            </w:r>
          </w:p>
        </w:tc>
        <w:tc>
          <w:tcPr>
            <w:tcW w:w="1952" w:type="dxa"/>
            <w:shd w:val="clear" w:color="auto" w:fill="A8D08D" w:themeFill="accent6" w:themeFillTint="99"/>
          </w:tcPr>
          <w:p w14:paraId="4F704C2F" w14:textId="68B52D3A" w:rsidR="005B4E73" w:rsidRDefault="005B4E73" w:rsidP="005B4E73">
            <w:pPr>
              <w:pStyle w:val="Prrafodelista"/>
              <w:numPr>
                <w:ilvl w:val="0"/>
                <w:numId w:val="2"/>
              </w:numPr>
            </w:pPr>
            <w:r>
              <w:t>10</w:t>
            </w:r>
            <w:r w:rsidR="00286574">
              <w:t xml:space="preserve"> horas</w:t>
            </w:r>
          </w:p>
        </w:tc>
      </w:tr>
      <w:tr w:rsidR="00286574" w14:paraId="3EECA4C8" w14:textId="77777777" w:rsidTr="00AA2D95">
        <w:trPr>
          <w:trHeight w:val="313"/>
        </w:trPr>
        <w:tc>
          <w:tcPr>
            <w:tcW w:w="2577" w:type="dxa"/>
            <w:shd w:val="clear" w:color="auto" w:fill="A8D08D" w:themeFill="accent6" w:themeFillTint="99"/>
          </w:tcPr>
          <w:p w14:paraId="62A82D1D" w14:textId="77777777" w:rsidR="00286574" w:rsidRPr="004B2825" w:rsidRDefault="00286574" w:rsidP="00286574">
            <w:pPr>
              <w:pStyle w:val="Prrafodelista"/>
              <w:numPr>
                <w:ilvl w:val="0"/>
                <w:numId w:val="7"/>
              </w:numPr>
            </w:pPr>
            <w:r w:rsidRPr="00901DB1">
              <w:t>Analizar la realidad del desempeño en el trabajo desde la perspectiva de criterios empresariales y humanos.</w:t>
            </w:r>
          </w:p>
        </w:tc>
        <w:tc>
          <w:tcPr>
            <w:tcW w:w="2351" w:type="dxa"/>
            <w:shd w:val="clear" w:color="auto" w:fill="A8D08D" w:themeFill="accent6" w:themeFillTint="99"/>
          </w:tcPr>
          <w:p w14:paraId="31DC5E99" w14:textId="6E2AEB36" w:rsidR="00286574" w:rsidRPr="00901DB1" w:rsidRDefault="00286574" w:rsidP="00AA2D95">
            <w:pPr>
              <w:ind w:left="434" w:hanging="434"/>
              <w:rPr>
                <w:vanish/>
              </w:rPr>
            </w:pPr>
            <w:r>
              <w:t>10</w:t>
            </w:r>
            <w:r>
              <w:t>.4</w:t>
            </w:r>
            <w:r>
              <w:tab/>
            </w:r>
          </w:p>
          <w:p w14:paraId="6E25DD89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3DB0B553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3F290200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233E9377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32AC116D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0E254A3C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479D85C9" w14:textId="77777777" w:rsidR="00286574" w:rsidRPr="00901DB1" w:rsidRDefault="00286574" w:rsidP="00AA2D95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01224D62" w14:textId="77777777" w:rsidR="00286574" w:rsidRPr="00901DB1" w:rsidRDefault="00286574" w:rsidP="00AA2D95">
            <w:pPr>
              <w:pStyle w:val="Prrafodelista"/>
              <w:numPr>
                <w:ilvl w:val="1"/>
                <w:numId w:val="8"/>
              </w:numPr>
              <w:jc w:val="both"/>
              <w:rPr>
                <w:vanish/>
              </w:rPr>
            </w:pPr>
          </w:p>
          <w:p w14:paraId="1BFF6885" w14:textId="77777777" w:rsidR="00286574" w:rsidRPr="00901DB1" w:rsidRDefault="00286574" w:rsidP="00AA2D95">
            <w:pPr>
              <w:pStyle w:val="Prrafodelista"/>
              <w:numPr>
                <w:ilvl w:val="1"/>
                <w:numId w:val="8"/>
              </w:numPr>
              <w:jc w:val="both"/>
              <w:rPr>
                <w:vanish/>
              </w:rPr>
            </w:pPr>
          </w:p>
          <w:p w14:paraId="30596779" w14:textId="77777777" w:rsidR="00286574" w:rsidRDefault="00286574" w:rsidP="00AA2D95">
            <w:pPr>
              <w:ind w:left="434" w:hanging="434"/>
            </w:pPr>
            <w:r>
              <w:t>Asocia la motivación humana y los criterios empresariales como elementos fundamentales en cualquier modelo organizacional, contrastando dichos modelos desde el equilibrio entre ambos elementos.</w:t>
            </w:r>
          </w:p>
          <w:p w14:paraId="70E351ED" w14:textId="77777777" w:rsidR="00286574" w:rsidRPr="004B2825" w:rsidRDefault="00286574" w:rsidP="00AA2D95">
            <w:pPr>
              <w:ind w:left="434" w:hanging="434"/>
            </w:pPr>
          </w:p>
        </w:tc>
        <w:tc>
          <w:tcPr>
            <w:tcW w:w="2910" w:type="dxa"/>
            <w:shd w:val="clear" w:color="auto" w:fill="A8D08D" w:themeFill="accent6" w:themeFillTint="99"/>
          </w:tcPr>
          <w:p w14:paraId="268DCD0D" w14:textId="77777777" w:rsidR="00286574" w:rsidRDefault="00286574" w:rsidP="00AA2D95">
            <w:pPr>
              <w:pStyle w:val="Prrafodelista"/>
              <w:numPr>
                <w:ilvl w:val="0"/>
                <w:numId w:val="2"/>
              </w:numPr>
            </w:pPr>
            <w:r>
              <w:t>Las necesidades humanas.</w:t>
            </w:r>
          </w:p>
          <w:p w14:paraId="290037ED" w14:textId="77777777" w:rsidR="00286574" w:rsidRDefault="00286574" w:rsidP="00AA2D95">
            <w:pPr>
              <w:pStyle w:val="Prrafodelista"/>
              <w:numPr>
                <w:ilvl w:val="0"/>
                <w:numId w:val="2"/>
              </w:numPr>
            </w:pPr>
            <w:r>
              <w:t>Qué debe dar y qué se puede esperar recibir.</w:t>
            </w:r>
          </w:p>
          <w:p w14:paraId="086E4E86" w14:textId="77777777" w:rsidR="00286574" w:rsidRPr="004B2825" w:rsidRDefault="00286574" w:rsidP="00AA2D95">
            <w:pPr>
              <w:pStyle w:val="Prrafodelista"/>
              <w:numPr>
                <w:ilvl w:val="0"/>
                <w:numId w:val="2"/>
              </w:numPr>
            </w:pPr>
            <w:r>
              <w:t>Relaciones entre lo que se puede dar y lo que se puede recibir.</w:t>
            </w:r>
          </w:p>
        </w:tc>
        <w:tc>
          <w:tcPr>
            <w:tcW w:w="1791" w:type="dxa"/>
            <w:shd w:val="clear" w:color="auto" w:fill="A8D08D" w:themeFill="accent6" w:themeFillTint="99"/>
          </w:tcPr>
          <w:p w14:paraId="16F61283" w14:textId="498B414F" w:rsidR="00286574" w:rsidRDefault="00286574" w:rsidP="00AA2D95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6</w:t>
            </w:r>
            <w:r>
              <w:rPr>
                <w:rFonts w:cstheme="minorHAnsi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7930EC1A" w14:textId="29D45593" w:rsidR="00286574" w:rsidRDefault="00286574" w:rsidP="00AA2D95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6</w:t>
            </w:r>
            <w:r>
              <w:rPr>
                <w:rFonts w:cstheme="minorHAnsi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64DE8A58" w14:textId="25A0443D" w:rsidR="00286574" w:rsidRPr="005B4E73" w:rsidRDefault="00286574" w:rsidP="00AA2D95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8</w:t>
            </w:r>
            <w:r>
              <w:rPr>
                <w:rFonts w:cstheme="minorHAnsi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A8D08D" w:themeFill="accent6" w:themeFillTint="99"/>
          </w:tcPr>
          <w:p w14:paraId="486E3732" w14:textId="1088BB5D" w:rsidR="00286574" w:rsidRPr="004B2825" w:rsidRDefault="00286574" w:rsidP="00286574">
            <w:pPr>
              <w:pStyle w:val="Prrafodelista"/>
              <w:numPr>
                <w:ilvl w:val="0"/>
                <w:numId w:val="2"/>
              </w:numPr>
            </w:pPr>
            <w:r>
              <w:t>Contemplar dentro del informe correspondiente</w:t>
            </w:r>
            <w:r>
              <w:t>, el análisis de las necesidades que tiene cada persona, entregando el servicio que cada uno espera</w:t>
            </w:r>
            <w:bookmarkStart w:id="0" w:name="_GoBack"/>
            <w:bookmarkEnd w:id="0"/>
            <w:r>
              <w:t>.</w:t>
            </w:r>
          </w:p>
        </w:tc>
        <w:tc>
          <w:tcPr>
            <w:tcW w:w="1952" w:type="dxa"/>
            <w:shd w:val="clear" w:color="auto" w:fill="A8D08D" w:themeFill="accent6" w:themeFillTint="99"/>
          </w:tcPr>
          <w:p w14:paraId="47486237" w14:textId="6630B23A" w:rsidR="00286574" w:rsidRDefault="00286574" w:rsidP="00AA2D95">
            <w:pPr>
              <w:pStyle w:val="Prrafodelista"/>
              <w:numPr>
                <w:ilvl w:val="0"/>
                <w:numId w:val="2"/>
              </w:numPr>
            </w:pPr>
            <w:r>
              <w:t>5</w:t>
            </w:r>
            <w:r>
              <w:t xml:space="preserve"> horas</w:t>
            </w:r>
          </w:p>
        </w:tc>
      </w:tr>
      <w:tr w:rsidR="005B4E73" w14:paraId="09026D91" w14:textId="77777777" w:rsidTr="00877049">
        <w:trPr>
          <w:trHeight w:val="313"/>
        </w:trPr>
        <w:tc>
          <w:tcPr>
            <w:tcW w:w="12268" w:type="dxa"/>
            <w:gridSpan w:val="5"/>
          </w:tcPr>
          <w:p w14:paraId="174E011A" w14:textId="77777777" w:rsidR="005B4E73" w:rsidRPr="00551215" w:rsidRDefault="005B4E73" w:rsidP="005B4E73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551215">
              <w:rPr>
                <w:b/>
              </w:rPr>
              <w:t xml:space="preserve"> horas</w:t>
            </w:r>
            <w:r>
              <w:rPr>
                <w:b/>
              </w:rPr>
              <w:t xml:space="preserve"> de</w:t>
            </w:r>
            <w:r w:rsidRPr="00551215">
              <w:rPr>
                <w:b/>
              </w:rPr>
              <w:t xml:space="preserve"> experiencias formativas 1° semestre:</w:t>
            </w:r>
          </w:p>
        </w:tc>
        <w:tc>
          <w:tcPr>
            <w:tcW w:w="1952" w:type="dxa"/>
            <w:shd w:val="clear" w:color="auto" w:fill="auto"/>
          </w:tcPr>
          <w:p w14:paraId="268CF792" w14:textId="77777777" w:rsidR="005B4E73" w:rsidRPr="00551215" w:rsidRDefault="005B4E73" w:rsidP="005B4E73">
            <w:pPr>
              <w:rPr>
                <w:b/>
              </w:rPr>
            </w:pPr>
            <w:r w:rsidRPr="00551215">
              <w:rPr>
                <w:b/>
              </w:rPr>
              <w:t>6</w:t>
            </w:r>
            <w:r>
              <w:rPr>
                <w:b/>
              </w:rPr>
              <w:t>4</w:t>
            </w:r>
            <w:r w:rsidRPr="00551215">
              <w:rPr>
                <w:b/>
              </w:rPr>
              <w:t xml:space="preserve"> horas</w:t>
            </w:r>
          </w:p>
        </w:tc>
      </w:tr>
    </w:tbl>
    <w:p w14:paraId="3D31F8C4" w14:textId="227B5F55" w:rsidR="008C4801" w:rsidRDefault="008C4801" w:rsidP="002A1ED3"/>
    <w:sectPr w:rsidR="008C4801" w:rsidSect="00DF56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2603"/>
    <w:multiLevelType w:val="hybridMultilevel"/>
    <w:tmpl w:val="43C422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6133C"/>
    <w:multiLevelType w:val="multilevel"/>
    <w:tmpl w:val="0C4C16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A23062"/>
    <w:multiLevelType w:val="multilevel"/>
    <w:tmpl w:val="76ECA2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EF21FC"/>
    <w:multiLevelType w:val="multilevel"/>
    <w:tmpl w:val="4BDE1A1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034C0F"/>
    <w:multiLevelType w:val="multilevel"/>
    <w:tmpl w:val="3EA0D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F9E7CFB"/>
    <w:multiLevelType w:val="multilevel"/>
    <w:tmpl w:val="7BCE16A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24A5CB5"/>
    <w:multiLevelType w:val="hybridMultilevel"/>
    <w:tmpl w:val="AC12BD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22FCF"/>
    <w:multiLevelType w:val="multilevel"/>
    <w:tmpl w:val="7F5429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6C"/>
    <w:rsid w:val="000C2B00"/>
    <w:rsid w:val="00134F9B"/>
    <w:rsid w:val="001563C3"/>
    <w:rsid w:val="0022768B"/>
    <w:rsid w:val="00286574"/>
    <w:rsid w:val="002A1ED3"/>
    <w:rsid w:val="002C04A8"/>
    <w:rsid w:val="003374A6"/>
    <w:rsid w:val="00470664"/>
    <w:rsid w:val="00493093"/>
    <w:rsid w:val="004B2825"/>
    <w:rsid w:val="00514ACA"/>
    <w:rsid w:val="00551215"/>
    <w:rsid w:val="005B4E73"/>
    <w:rsid w:val="0062760A"/>
    <w:rsid w:val="00873819"/>
    <w:rsid w:val="008C4801"/>
    <w:rsid w:val="00952A0F"/>
    <w:rsid w:val="00A8251D"/>
    <w:rsid w:val="00AE311B"/>
    <w:rsid w:val="00B902F6"/>
    <w:rsid w:val="00CB6F75"/>
    <w:rsid w:val="00D01E8F"/>
    <w:rsid w:val="00DA5A33"/>
    <w:rsid w:val="00DF566C"/>
    <w:rsid w:val="00E61B7F"/>
    <w:rsid w:val="00E715BF"/>
    <w:rsid w:val="00E73580"/>
    <w:rsid w:val="00E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59197"/>
  <w15:docId w15:val="{821DD7B6-A2B7-4754-BBD7-0728D3ED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66C"/>
    <w:pPr>
      <w:ind w:left="720"/>
      <w:contextualSpacing/>
    </w:pPr>
  </w:style>
  <w:style w:type="paragraph" w:customStyle="1" w:styleId="itemsarial">
    <w:name w:val="items arial"/>
    <w:basedOn w:val="Normal"/>
    <w:link w:val="itemsarialCar"/>
    <w:qFormat/>
    <w:rsid w:val="00AE311B"/>
    <w:pPr>
      <w:spacing w:after="0" w:line="240" w:lineRule="auto"/>
      <w:ind w:left="360" w:hanging="360"/>
    </w:pPr>
    <w:rPr>
      <w:rFonts w:ascii="Arial" w:hAnsi="Arial" w:cs="Arial"/>
    </w:rPr>
  </w:style>
  <w:style w:type="character" w:customStyle="1" w:styleId="itemsarialCar">
    <w:name w:val="items arial Car"/>
    <w:basedOn w:val="Fuentedeprrafopredeter"/>
    <w:link w:val="itemsarial"/>
    <w:rsid w:val="00AE311B"/>
    <w:rPr>
      <w:rFonts w:ascii="Arial" w:hAnsi="Arial" w:cs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1563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3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3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3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3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Delgado</dc:creator>
  <cp:lastModifiedBy>Marco Delgado Gonzales</cp:lastModifiedBy>
  <cp:revision>7</cp:revision>
  <dcterms:created xsi:type="dcterms:W3CDTF">2016-06-29T22:27:00Z</dcterms:created>
  <dcterms:modified xsi:type="dcterms:W3CDTF">2016-09-27T23:17:00Z</dcterms:modified>
</cp:coreProperties>
</file>