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515163" w:rsidRDefault="00E5131E" w:rsidP="0044648B">
      <w:pPr>
        <w:pStyle w:val="LabTitle"/>
        <w:rPr>
          <w:rStyle w:val="LabTitleInstVersred"/>
          <w:b/>
          <w:color w:val="auto"/>
        </w:rPr>
      </w:pPr>
      <w:proofErr w:type="spellStart"/>
      <w:r w:rsidRPr="00515163">
        <w:t>Packet</w:t>
      </w:r>
      <w:proofErr w:type="spellEnd"/>
      <w:r w:rsidRPr="00515163">
        <w:t xml:space="preserve"> </w:t>
      </w:r>
      <w:proofErr w:type="spellStart"/>
      <w:r w:rsidRPr="00515163">
        <w:t>Tracer</w:t>
      </w:r>
      <w:proofErr w:type="spellEnd"/>
      <w:r w:rsidRPr="00515163">
        <w:t xml:space="preserve">: Exploración de una red </w:t>
      </w:r>
    </w:p>
    <w:p w:rsidR="003C6BCA" w:rsidRPr="00515163" w:rsidRDefault="001E38E0" w:rsidP="0014219C">
      <w:pPr>
        <w:pStyle w:val="LabSection"/>
      </w:pPr>
      <w:r w:rsidRPr="00515163">
        <w:t>Topología</w:t>
      </w:r>
    </w:p>
    <w:p w:rsidR="008C4307" w:rsidRPr="00515163" w:rsidRDefault="007203DC" w:rsidP="008C4307">
      <w:pPr>
        <w:pStyle w:val="Visual"/>
      </w:pPr>
      <w:r w:rsidRPr="00515163">
        <w:rPr>
          <w:noProof/>
          <w:lang w:val="en-US" w:eastAsia="zh-CN" w:bidi="ar-SA"/>
        </w:rPr>
        <w:drawing>
          <wp:inline distT="0" distB="0" distL="0" distR="0">
            <wp:extent cx="6364216" cy="5016500"/>
            <wp:effectExtent l="19050" t="0" r="0" b="0"/>
            <wp:docPr id="1" name="Picture 0" descr="3.3.3.3 Explore a Network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 Explore a Network Topology.png"/>
                    <pic:cNvPicPr/>
                  </pic:nvPicPr>
                  <pic:blipFill>
                    <a:blip r:embed="rId10" cstate="print"/>
                    <a:stretch>
                      <a:fillRect/>
                    </a:stretch>
                  </pic:blipFill>
                  <pic:spPr>
                    <a:xfrm>
                      <a:off x="0" y="0"/>
                      <a:ext cx="6364216" cy="5016500"/>
                    </a:xfrm>
                    <a:prstGeom prst="rect">
                      <a:avLst/>
                    </a:prstGeom>
                  </pic:spPr>
                </pic:pic>
              </a:graphicData>
            </a:graphic>
          </wp:inline>
        </w:drawing>
      </w:r>
    </w:p>
    <w:p w:rsidR="009D2C27" w:rsidRPr="00515163" w:rsidRDefault="009D2C27" w:rsidP="0044648B">
      <w:pPr>
        <w:pStyle w:val="LabSection"/>
        <w:keepNext w:val="0"/>
      </w:pPr>
      <w:r w:rsidRPr="00515163">
        <w:t>Objetivos</w:t>
      </w:r>
    </w:p>
    <w:p w:rsidR="00554B4E" w:rsidRPr="00515163" w:rsidRDefault="00963E34" w:rsidP="00963E34">
      <w:pPr>
        <w:pStyle w:val="BodyTextL25Bold"/>
      </w:pPr>
      <w:r w:rsidRPr="00515163">
        <w:t>Parte 1: Examinar el tráfico entre redes en la sucursal</w:t>
      </w:r>
    </w:p>
    <w:p w:rsidR="006E6581" w:rsidRPr="00515163" w:rsidRDefault="006E6581" w:rsidP="006E6581">
      <w:pPr>
        <w:pStyle w:val="BodyTextL25Bold"/>
      </w:pPr>
      <w:r w:rsidRPr="00515163">
        <w:t>Parte 2: Examinar el tráfico entre redes a la central</w:t>
      </w:r>
    </w:p>
    <w:p w:rsidR="0090180F" w:rsidRPr="00515163" w:rsidRDefault="0090180F" w:rsidP="0090180F">
      <w:pPr>
        <w:pStyle w:val="BodyTextL25Bold"/>
      </w:pPr>
      <w:r w:rsidRPr="00515163">
        <w:t>Parte 3: Examinar el tráfico de Internet desde la sucursal</w:t>
      </w:r>
    </w:p>
    <w:p w:rsidR="00C07FD9" w:rsidRPr="00515163" w:rsidRDefault="009D2C27" w:rsidP="0014219C">
      <w:pPr>
        <w:pStyle w:val="LabSection"/>
      </w:pPr>
      <w:r w:rsidRPr="00515163">
        <w:t>Aspectos básicos</w:t>
      </w:r>
    </w:p>
    <w:p w:rsidR="00873D26" w:rsidRPr="00515163" w:rsidRDefault="00D33D77" w:rsidP="005E65B5">
      <w:pPr>
        <w:pStyle w:val="BodyTextL25"/>
      </w:pPr>
      <w:r w:rsidRPr="00515163">
        <w:t>El objetivo de esta actividad de simulación es ayudarlo a comprender el flujo de tráfico y el contenido de los paquetes de datos a medida que atraviesan una red compleja. Se examinarán las comunicaciones en tres ubicaciones diferentes que simularán redes en el hogar y empresariales típicas.</w:t>
      </w:r>
    </w:p>
    <w:p w:rsidR="005E65B5" w:rsidRPr="00515163" w:rsidRDefault="00873D26" w:rsidP="0044648B">
      <w:pPr>
        <w:pStyle w:val="BodyTextL25"/>
        <w:pageBreakBefore/>
      </w:pPr>
      <w:r w:rsidRPr="00515163">
        <w:lastRenderedPageBreak/>
        <w:t xml:space="preserve">Dedique unos minutos a estudiar la topología que se muestra. La ubicación Central tiene tres </w:t>
      </w:r>
      <w:proofErr w:type="spellStart"/>
      <w:r w:rsidRPr="00515163">
        <w:t>routers</w:t>
      </w:r>
      <w:proofErr w:type="spellEnd"/>
      <w:r w:rsidRPr="00515163">
        <w:t xml:space="preserve"> y varias redes que posiblemente representen distintos edificios dentro de un campus. La ubicación </w:t>
      </w:r>
      <w:proofErr w:type="spellStart"/>
      <w:r w:rsidRPr="00515163">
        <w:t>Branch</w:t>
      </w:r>
      <w:proofErr w:type="spellEnd"/>
      <w:r w:rsidRPr="00515163">
        <w:t xml:space="preserve"> (Sucursal) tiene solo un </w:t>
      </w:r>
      <w:proofErr w:type="spellStart"/>
      <w:r w:rsidRPr="00515163">
        <w:t>router</w:t>
      </w:r>
      <w:proofErr w:type="spellEnd"/>
      <w:r w:rsidRPr="00515163">
        <w:t xml:space="preserve"> con una conexión a Internet y una conexión dedicada de red de área amplia (WAN) a la ubicación Central. Home Office (Oficina en el hogar) utiliza una conexión de banda ancha con cable módem para proporcionar acceso a Internet y a los recursos corporativos a través de Internet.</w:t>
      </w:r>
    </w:p>
    <w:p w:rsidR="00D87F26" w:rsidRPr="00515163" w:rsidRDefault="00DC69A6" w:rsidP="00B36C19">
      <w:pPr>
        <w:pStyle w:val="BodyTextL25"/>
      </w:pPr>
      <w:r w:rsidRPr="00515163">
        <w:t xml:space="preserve">Los dispositivos de cada ubicación usan una combinación de direccionamiento estático y dinámico. Los dispositivos se configuran con </w:t>
      </w:r>
      <w:proofErr w:type="spellStart"/>
      <w:r w:rsidRPr="00515163">
        <w:t>gateways</w:t>
      </w:r>
      <w:proofErr w:type="spellEnd"/>
      <w:r w:rsidRPr="00515163">
        <w:t xml:space="preserve"> predeterminados y con información del Sistema de nombres de dominio (DNS), según corresponda.</w:t>
      </w:r>
    </w:p>
    <w:p w:rsidR="00112AC5" w:rsidRPr="00515163" w:rsidRDefault="00D33D77" w:rsidP="00515163">
      <w:pPr>
        <w:pStyle w:val="PartHead"/>
      </w:pPr>
      <w:r w:rsidRPr="00515163">
        <w:t xml:space="preserve">Examinar el tráfico entre redes en la sucursal </w:t>
      </w:r>
    </w:p>
    <w:p w:rsidR="00112AC5" w:rsidRPr="00515163" w:rsidRDefault="00112AC5" w:rsidP="00580E73">
      <w:pPr>
        <w:pStyle w:val="BodyTextL25"/>
      </w:pPr>
      <w:r w:rsidRPr="00515163">
        <w:t>En la parte 1 de esta actividad, utilizará el modo de simulación para generar tráfico web y examinar el protocolo HTTP junto con otros protocolos necesarios para las comunicaciones.</w:t>
      </w:r>
    </w:p>
    <w:p w:rsidR="00112AC5" w:rsidRPr="00515163" w:rsidRDefault="0049723C" w:rsidP="00515163">
      <w:pPr>
        <w:pStyle w:val="StepHead"/>
      </w:pPr>
      <w:r w:rsidRPr="00515163">
        <w:t>Cambiar del modo de tiempo real al modo de simulación</w:t>
      </w:r>
    </w:p>
    <w:p w:rsidR="00112AC5" w:rsidRPr="00515163" w:rsidRDefault="0048109F" w:rsidP="00DD7285">
      <w:pPr>
        <w:pStyle w:val="SubStepAlpha"/>
      </w:pPr>
      <w:r w:rsidRPr="00515163">
        <w:t xml:space="preserve">Haga clic en el ícono del modo </w:t>
      </w:r>
      <w:proofErr w:type="spellStart"/>
      <w:r w:rsidRPr="00515163">
        <w:rPr>
          <w:b/>
        </w:rPr>
        <w:t>Simulation</w:t>
      </w:r>
      <w:proofErr w:type="spellEnd"/>
      <w:r w:rsidRPr="00515163">
        <w:t xml:space="preserve"> (Simulación) para cambiar del modo en </w:t>
      </w:r>
      <w:proofErr w:type="spellStart"/>
      <w:r w:rsidRPr="00515163">
        <w:rPr>
          <w:b/>
        </w:rPr>
        <w:t>Realtime</w:t>
      </w:r>
      <w:proofErr w:type="spellEnd"/>
      <w:r w:rsidRPr="00515163">
        <w:t xml:space="preserve"> (Tiempo real) al modo </w:t>
      </w:r>
      <w:proofErr w:type="spellStart"/>
      <w:r w:rsidRPr="00515163">
        <w:rPr>
          <w:b/>
        </w:rPr>
        <w:t>Simulation</w:t>
      </w:r>
      <w:proofErr w:type="spellEnd"/>
      <w:r w:rsidRPr="00515163">
        <w:t>.</w:t>
      </w:r>
    </w:p>
    <w:p w:rsidR="00DD7285" w:rsidRPr="00515163" w:rsidRDefault="009F7780" w:rsidP="00DD7285">
      <w:pPr>
        <w:pStyle w:val="SubStepAlpha"/>
      </w:pPr>
      <w:r w:rsidRPr="00515163">
        <w:t xml:space="preserve">Verifique que </w:t>
      </w:r>
      <w:proofErr w:type="spellStart"/>
      <w:r w:rsidRPr="00515163">
        <w:rPr>
          <w:b/>
        </w:rPr>
        <w:t>ARP</w:t>
      </w:r>
      <w:proofErr w:type="spellEnd"/>
      <w:r w:rsidRPr="00515163">
        <w:rPr>
          <w:b/>
        </w:rPr>
        <w:t xml:space="preserve">, DNS, HTTP </w:t>
      </w:r>
      <w:r w:rsidRPr="00515163">
        <w:t xml:space="preserve">y </w:t>
      </w:r>
      <w:proofErr w:type="spellStart"/>
      <w:r w:rsidRPr="00515163">
        <w:rPr>
          <w:b/>
        </w:rPr>
        <w:t>TCP</w:t>
      </w:r>
      <w:proofErr w:type="spellEnd"/>
      <w:r w:rsidRPr="00515163">
        <w:t xml:space="preserve"> estén seleccionados en </w:t>
      </w:r>
      <w:proofErr w:type="spellStart"/>
      <w:r w:rsidRPr="00515163">
        <w:rPr>
          <w:b/>
        </w:rPr>
        <w:t>Event</w:t>
      </w:r>
      <w:proofErr w:type="spellEnd"/>
      <w:r w:rsidRPr="00515163">
        <w:rPr>
          <w:b/>
        </w:rPr>
        <w:t xml:space="preserve"> </w:t>
      </w:r>
      <w:proofErr w:type="spellStart"/>
      <w:r w:rsidRPr="00515163">
        <w:rPr>
          <w:b/>
        </w:rPr>
        <w:t>List</w:t>
      </w:r>
      <w:proofErr w:type="spellEnd"/>
      <w:r w:rsidRPr="00515163">
        <w:rPr>
          <w:b/>
        </w:rPr>
        <w:t xml:space="preserve"> </w:t>
      </w:r>
      <w:proofErr w:type="spellStart"/>
      <w:r w:rsidRPr="00515163">
        <w:rPr>
          <w:b/>
        </w:rPr>
        <w:t>Filters</w:t>
      </w:r>
      <w:proofErr w:type="spellEnd"/>
      <w:r w:rsidRPr="00515163">
        <w:t xml:space="preserve"> (Filtros de lista de eventos).</w:t>
      </w:r>
    </w:p>
    <w:p w:rsidR="0048109F" w:rsidRPr="00515163" w:rsidRDefault="005A49E4" w:rsidP="00515163">
      <w:pPr>
        <w:pStyle w:val="SubStepAlpha"/>
      </w:pPr>
      <w:r w:rsidRPr="00515163">
        <w:t xml:space="preserve">Mueva completamente hacia la derecha la barra deslizante que se encuentra debajo de los botones </w:t>
      </w:r>
      <w:r w:rsidRPr="00515163">
        <w:rPr>
          <w:b/>
        </w:rPr>
        <w:t xml:space="preserve">Play </w:t>
      </w:r>
      <w:proofErr w:type="spellStart"/>
      <w:r w:rsidRPr="00515163">
        <w:rPr>
          <w:b/>
        </w:rPr>
        <w:t>Controls</w:t>
      </w:r>
      <w:proofErr w:type="spellEnd"/>
      <w:r w:rsidRPr="00515163">
        <w:t xml:space="preserve"> (Controles de reproducción) (</w:t>
      </w:r>
      <w:r w:rsidRPr="00515163">
        <w:rPr>
          <w:b/>
        </w:rPr>
        <w:t>Back</w:t>
      </w:r>
      <w:r w:rsidRPr="00515163">
        <w:t xml:space="preserve">, </w:t>
      </w:r>
      <w:r w:rsidRPr="00515163">
        <w:rPr>
          <w:b/>
        </w:rPr>
        <w:t>Auto Capture</w:t>
      </w:r>
      <w:r w:rsidRPr="00515163">
        <w:t>/</w:t>
      </w:r>
      <w:r w:rsidRPr="00515163">
        <w:rPr>
          <w:b/>
        </w:rPr>
        <w:t>Play</w:t>
      </w:r>
      <w:r w:rsidRPr="00515163">
        <w:t xml:space="preserve">, </w:t>
      </w:r>
      <w:r w:rsidRPr="00515163">
        <w:rPr>
          <w:b/>
        </w:rPr>
        <w:t>Capture</w:t>
      </w:r>
      <w:r w:rsidRPr="00515163">
        <w:t>/</w:t>
      </w:r>
      <w:r w:rsidRPr="00515163">
        <w:rPr>
          <w:b/>
        </w:rPr>
        <w:t>Forward</w:t>
      </w:r>
      <w:r w:rsidRPr="00515163">
        <w:t xml:space="preserve"> [Retroceder, Captura/Reproducción automática, Capturar/avanzar]).</w:t>
      </w:r>
    </w:p>
    <w:p w:rsidR="00112AC5" w:rsidRPr="00515163" w:rsidRDefault="00DD7285" w:rsidP="00787CC1">
      <w:pPr>
        <w:pStyle w:val="StepHead"/>
      </w:pPr>
      <w:r w:rsidRPr="00515163">
        <w:t>Generar tráfico usando un navegador web.</w:t>
      </w:r>
    </w:p>
    <w:p w:rsidR="0052400A" w:rsidRPr="00515163" w:rsidRDefault="009D1E61" w:rsidP="00515163">
      <w:pPr>
        <w:pStyle w:val="BodyTextL25"/>
      </w:pPr>
      <w:r w:rsidRPr="00515163">
        <w:t xml:space="preserve">Actualmente, el panel de simulación está vacío. En la lista de eventos en la parte superior del panel de simulación, hay seis columnas en el encabezado. A medida que se genera y revisa el tráfico, los eventos aparecen en la lista. La columna </w:t>
      </w:r>
      <w:proofErr w:type="spellStart"/>
      <w:r w:rsidRPr="00515163">
        <w:rPr>
          <w:b/>
        </w:rPr>
        <w:t>Info</w:t>
      </w:r>
      <w:proofErr w:type="spellEnd"/>
      <w:r w:rsidRPr="00515163">
        <w:t xml:space="preserve"> (Información) se utiliza para examinar el contenido de un evento determinado.</w:t>
      </w:r>
    </w:p>
    <w:p w:rsidR="009D1E61" w:rsidRPr="00515163" w:rsidRDefault="00CA0778" w:rsidP="00D1187E">
      <w:pPr>
        <w:pStyle w:val="BodyTextL25"/>
      </w:pPr>
      <w:r w:rsidRPr="00515163">
        <w:rPr>
          <w:b/>
        </w:rPr>
        <w:t>Nota</w:t>
      </w:r>
      <w:r w:rsidRPr="00515163">
        <w:t xml:space="preserve">: la topología se muestra en el panel de la izquierda del panel de simulación. Utilice las barras de desplazamiento para incorporar la ubicación </w:t>
      </w:r>
      <w:proofErr w:type="spellStart"/>
      <w:r w:rsidRPr="00515163">
        <w:t>Branch</w:t>
      </w:r>
      <w:proofErr w:type="spellEnd"/>
      <w:r w:rsidRPr="00515163">
        <w:t xml:space="preserve"> al panel, si fuera necesario. Se puede ajustar el tamaño de los paneles manteniendo el cursor junto a la barra de desplazamiento y arrastrando a la izquierda o a la derecha. </w:t>
      </w:r>
    </w:p>
    <w:p w:rsidR="009D1E61" w:rsidRPr="00515163" w:rsidRDefault="009D1E61" w:rsidP="009D1E61">
      <w:pPr>
        <w:pStyle w:val="SubStepAlpha"/>
      </w:pPr>
      <w:r w:rsidRPr="00515163">
        <w:t xml:space="preserve">Haga clic en </w:t>
      </w:r>
      <w:r w:rsidRPr="00515163">
        <w:rPr>
          <w:b/>
          <w:bCs/>
        </w:rPr>
        <w:t>Sales PC</w:t>
      </w:r>
      <w:r w:rsidRPr="00515163">
        <w:t xml:space="preserve"> (PC de ventas) en el panel del extremo izquierdo. </w:t>
      </w:r>
    </w:p>
    <w:p w:rsidR="009D1E61" w:rsidRPr="00515163" w:rsidRDefault="00EE5428" w:rsidP="00FA3BBE">
      <w:pPr>
        <w:pStyle w:val="SubStepAlpha"/>
      </w:pPr>
      <w:r w:rsidRPr="00515163">
        <w:t xml:space="preserve">Haga clic en la ficha </w:t>
      </w:r>
      <w:r w:rsidRPr="00515163">
        <w:rPr>
          <w:b/>
          <w:bCs/>
        </w:rPr>
        <w:t>Desktop</w:t>
      </w:r>
      <w:r w:rsidRPr="00515163">
        <w:t xml:space="preserve"> (Escritorio) y, luego, en el ícono </w:t>
      </w:r>
      <w:r w:rsidRPr="00515163">
        <w:rPr>
          <w:b/>
          <w:bCs/>
        </w:rPr>
        <w:t>Web Browser</w:t>
      </w:r>
      <w:r w:rsidRPr="00515163">
        <w:t xml:space="preserve"> (Navegador web) para abrirlo.</w:t>
      </w:r>
    </w:p>
    <w:p w:rsidR="00D1187E" w:rsidRPr="00515163" w:rsidRDefault="00EE5428" w:rsidP="00D1187E">
      <w:pPr>
        <w:pStyle w:val="SubStepAlpha"/>
      </w:pPr>
      <w:r w:rsidRPr="00515163">
        <w:t xml:space="preserve">En el campo de </w:t>
      </w:r>
      <w:proofErr w:type="spellStart"/>
      <w:r w:rsidRPr="00515163">
        <w:t>URL</w:t>
      </w:r>
      <w:proofErr w:type="spellEnd"/>
      <w:r w:rsidRPr="00515163">
        <w:t xml:space="preserve">, introduzca </w:t>
      </w:r>
      <w:proofErr w:type="spellStart"/>
      <w:r w:rsidRPr="00515163">
        <w:rPr>
          <w:b/>
        </w:rPr>
        <w:t>http://branchserver.pt.pta</w:t>
      </w:r>
      <w:proofErr w:type="spellEnd"/>
      <w:r w:rsidRPr="00515163">
        <w:t xml:space="preserve"> y haga clic en </w:t>
      </w:r>
      <w:proofErr w:type="spellStart"/>
      <w:r w:rsidRPr="00515163">
        <w:rPr>
          <w:b/>
        </w:rPr>
        <w:t>Go</w:t>
      </w:r>
      <w:proofErr w:type="spellEnd"/>
      <w:r w:rsidRPr="00515163">
        <w:t xml:space="preserve"> (Ir). Observe la lista de eventos en el panel de simulación. ¿Cuál es el primer tipo de evento que se indica?</w:t>
      </w:r>
    </w:p>
    <w:p w:rsidR="00D1187E" w:rsidRPr="00515163" w:rsidRDefault="0044648B" w:rsidP="00D1187E">
      <w:pPr>
        <w:pStyle w:val="BodyTextL50"/>
        <w:rPr>
          <w:rStyle w:val="AnswerGray"/>
        </w:rPr>
      </w:pPr>
      <w:r>
        <w:t>____________________________________________________________________________________</w:t>
      </w:r>
    </w:p>
    <w:p w:rsidR="00CF767E" w:rsidRPr="00515163" w:rsidRDefault="00D1187E" w:rsidP="00515163">
      <w:pPr>
        <w:pStyle w:val="SubStepAlpha"/>
      </w:pPr>
      <w:r w:rsidRPr="00515163">
        <w:t xml:space="preserve">Haga clic en el cuadro de información de </w:t>
      </w:r>
      <w:r w:rsidRPr="00515163">
        <w:rPr>
          <w:b/>
        </w:rPr>
        <w:t>DNS</w:t>
      </w:r>
      <w:r w:rsidRPr="00515163">
        <w:t xml:space="preserve">. En </w:t>
      </w:r>
      <w:proofErr w:type="spellStart"/>
      <w:r w:rsidRPr="00515163">
        <w:rPr>
          <w:b/>
        </w:rPr>
        <w:t>Out</w:t>
      </w:r>
      <w:proofErr w:type="spellEnd"/>
      <w:r w:rsidRPr="00515163">
        <w:rPr>
          <w:b/>
        </w:rPr>
        <w:t xml:space="preserve"> </w:t>
      </w:r>
      <w:proofErr w:type="spellStart"/>
      <w:r w:rsidRPr="00515163">
        <w:rPr>
          <w:b/>
        </w:rPr>
        <w:t>Layers</w:t>
      </w:r>
      <w:proofErr w:type="spellEnd"/>
      <w:r w:rsidRPr="00515163">
        <w:t xml:space="preserve"> (Capas de salida), aparece DNS para la capa 7. La capa 4 utiliza </w:t>
      </w:r>
      <w:proofErr w:type="spellStart"/>
      <w:r w:rsidRPr="00515163">
        <w:t>UDP</w:t>
      </w:r>
      <w:proofErr w:type="spellEnd"/>
      <w:r w:rsidRPr="00515163">
        <w:t xml:space="preserve"> para comunicarse con el servidor DNS en el puerto 53 (</w:t>
      </w:r>
      <w:proofErr w:type="spellStart"/>
      <w:r w:rsidRPr="00515163">
        <w:rPr>
          <w:b/>
          <w:bCs/>
        </w:rPr>
        <w:t>Dst</w:t>
      </w:r>
      <w:proofErr w:type="spellEnd"/>
      <w:r w:rsidRPr="00515163">
        <w:rPr>
          <w:b/>
          <w:bCs/>
        </w:rPr>
        <w:t xml:space="preserve"> Port:</w:t>
      </w:r>
      <w:r w:rsidRPr="00515163">
        <w:t xml:space="preserve"> [Pto. de destino:]). Se indica tanto la dirección IP de origen como la de destino. ¿Qué información falta para comunicarse con el servidor DNS?</w:t>
      </w:r>
    </w:p>
    <w:p w:rsidR="005A49E4" w:rsidRPr="00515163" w:rsidRDefault="0044648B" w:rsidP="005C7A6A">
      <w:pPr>
        <w:pStyle w:val="BodyTextL50"/>
      </w:pPr>
      <w:r>
        <w:t>____________________________________________________________________________________</w:t>
      </w:r>
    </w:p>
    <w:p w:rsidR="00FA3BBE" w:rsidRPr="00515163" w:rsidRDefault="00FA3BBE" w:rsidP="0044648B">
      <w:pPr>
        <w:pStyle w:val="SubStepAlpha"/>
        <w:pageBreakBefore/>
      </w:pPr>
      <w:r w:rsidRPr="00515163">
        <w:lastRenderedPageBreak/>
        <w:t xml:space="preserve">Haga clic en </w:t>
      </w:r>
      <w:r w:rsidRPr="00515163">
        <w:rPr>
          <w:b/>
        </w:rPr>
        <w:t>Auto Capture/Play</w:t>
      </w:r>
      <w:r w:rsidRPr="00515163">
        <w:t xml:space="preserve">. En aproximadamente 30 a 40 segundos, aparece una ventana en la que se indica la finalización de la simulación actual. (También puede aparecer una ventana que indique que el búfer está lleno). Haga clic en el botón </w:t>
      </w:r>
      <w:r w:rsidRPr="00515163">
        <w:rPr>
          <w:b/>
        </w:rPr>
        <w:t xml:space="preserve">View </w:t>
      </w:r>
      <w:proofErr w:type="spellStart"/>
      <w:r w:rsidRPr="00515163">
        <w:rPr>
          <w:b/>
        </w:rPr>
        <w:t>Previous</w:t>
      </w:r>
      <w:proofErr w:type="spellEnd"/>
      <w:r w:rsidRPr="00515163">
        <w:rPr>
          <w:b/>
        </w:rPr>
        <w:t xml:space="preserve"> </w:t>
      </w:r>
      <w:proofErr w:type="spellStart"/>
      <w:r w:rsidRPr="00515163">
        <w:rPr>
          <w:b/>
        </w:rPr>
        <w:t>Events</w:t>
      </w:r>
      <w:proofErr w:type="spellEnd"/>
      <w:r w:rsidRPr="00515163">
        <w:t xml:space="preserve"> (Ver eventos anteriores). Vuelva a desplazarse hasta la parte superior de la lista y observe la cantidad de eventos de </w:t>
      </w:r>
      <w:proofErr w:type="spellStart"/>
      <w:r w:rsidRPr="00515163">
        <w:rPr>
          <w:b/>
        </w:rPr>
        <w:t>ARP</w:t>
      </w:r>
      <w:proofErr w:type="spellEnd"/>
      <w:r w:rsidRPr="00515163">
        <w:t xml:space="preserve">. Observe la columna </w:t>
      </w:r>
      <w:proofErr w:type="spellStart"/>
      <w:r w:rsidRPr="00515163">
        <w:t>Device</w:t>
      </w:r>
      <w:proofErr w:type="spellEnd"/>
      <w:r w:rsidRPr="00515163">
        <w:t xml:space="preserve"> (Dispositivo) en la Lista de eventos, ¿cuántos de los dispositivos en la ubicación </w:t>
      </w:r>
      <w:proofErr w:type="spellStart"/>
      <w:r w:rsidRPr="00515163">
        <w:t>Branch</w:t>
      </w:r>
      <w:proofErr w:type="spellEnd"/>
      <w:r w:rsidRPr="00515163">
        <w:t xml:space="preserve"> atraviesa la solicitud de </w:t>
      </w:r>
      <w:proofErr w:type="spellStart"/>
      <w:r w:rsidRPr="00515163">
        <w:rPr>
          <w:b/>
        </w:rPr>
        <w:t>ARP</w:t>
      </w:r>
      <w:proofErr w:type="spellEnd"/>
      <w:r w:rsidRPr="00515163">
        <w:t>?</w:t>
      </w:r>
    </w:p>
    <w:p w:rsidR="005A7A23" w:rsidRPr="00515163" w:rsidRDefault="0044648B" w:rsidP="005A7A23">
      <w:pPr>
        <w:pStyle w:val="SubStepAlpha"/>
        <w:numPr>
          <w:ilvl w:val="0"/>
          <w:numId w:val="0"/>
        </w:numPr>
        <w:ind w:left="720"/>
        <w:jc w:val="both"/>
        <w:rPr>
          <w:rStyle w:val="AnswerGray"/>
        </w:rPr>
      </w:pPr>
      <w:r>
        <w:t>____________________________________________________________________________________</w:t>
      </w:r>
    </w:p>
    <w:p w:rsidR="005A7A23" w:rsidRPr="00515163" w:rsidRDefault="00564E3E" w:rsidP="005A7A23">
      <w:pPr>
        <w:pStyle w:val="SubStepAlpha"/>
      </w:pPr>
      <w:r w:rsidRPr="00515163">
        <w:rPr>
          <w:rStyle w:val="AnswerGray"/>
          <w:shd w:val="clear" w:color="auto" w:fill="auto"/>
        </w:rPr>
        <w:t xml:space="preserve">Desplácese por los eventos en la lista hasta la serie de eventos de </w:t>
      </w:r>
      <w:r w:rsidRPr="00515163">
        <w:rPr>
          <w:rStyle w:val="AnswerGray"/>
          <w:b/>
          <w:shd w:val="clear" w:color="auto" w:fill="auto"/>
        </w:rPr>
        <w:t>DNS</w:t>
      </w:r>
      <w:r w:rsidRPr="00515163">
        <w:rPr>
          <w:rStyle w:val="AnswerGray"/>
          <w:shd w:val="clear" w:color="auto" w:fill="auto"/>
        </w:rPr>
        <w:t>.</w:t>
      </w:r>
      <w:r w:rsidRPr="00515163">
        <w:t xml:space="preserve"> Seleccione el evento de </w:t>
      </w:r>
      <w:r w:rsidRPr="00515163">
        <w:rPr>
          <w:b/>
        </w:rPr>
        <w:t>DNS</w:t>
      </w:r>
      <w:r w:rsidRPr="00515163">
        <w:t xml:space="preserve"> para el que se indica </w:t>
      </w:r>
      <w:proofErr w:type="spellStart"/>
      <w:r w:rsidRPr="00515163">
        <w:rPr>
          <w:b/>
        </w:rPr>
        <w:t>BranchServer</w:t>
      </w:r>
      <w:proofErr w:type="spellEnd"/>
      <w:r w:rsidRPr="00515163">
        <w:t xml:space="preserve"> en "At </w:t>
      </w:r>
      <w:proofErr w:type="spellStart"/>
      <w:r w:rsidRPr="00515163">
        <w:t>Device</w:t>
      </w:r>
      <w:proofErr w:type="spellEnd"/>
      <w:r w:rsidRPr="00515163">
        <w:t>" ("En el dispositivo"). Haga clic en el cuadro de la columna</w:t>
      </w:r>
      <w:r w:rsidR="00515163" w:rsidRPr="00515163">
        <w:t xml:space="preserve"> </w:t>
      </w:r>
      <w:proofErr w:type="spellStart"/>
      <w:r w:rsidRPr="00515163">
        <w:rPr>
          <w:b/>
        </w:rPr>
        <w:t>Info</w:t>
      </w:r>
      <w:proofErr w:type="spellEnd"/>
      <w:r w:rsidRPr="00515163">
        <w:t xml:space="preserve">. ¿Qué se puede determinar seleccionando la capa 7 en </w:t>
      </w:r>
      <w:proofErr w:type="spellStart"/>
      <w:r w:rsidRPr="00515163">
        <w:rPr>
          <w:b/>
        </w:rPr>
        <w:t>OSI</w:t>
      </w:r>
      <w:proofErr w:type="spellEnd"/>
      <w:r w:rsidRPr="00515163">
        <w:rPr>
          <w:b/>
        </w:rPr>
        <w:t xml:space="preserve"> </w:t>
      </w:r>
      <w:proofErr w:type="spellStart"/>
      <w:r w:rsidRPr="00515163">
        <w:rPr>
          <w:b/>
        </w:rPr>
        <w:t>Model</w:t>
      </w:r>
      <w:proofErr w:type="spellEnd"/>
      <w:r w:rsidRPr="00515163">
        <w:t xml:space="preserve"> (Modelo </w:t>
      </w:r>
      <w:proofErr w:type="spellStart"/>
      <w:r w:rsidRPr="00515163">
        <w:t>OSI</w:t>
      </w:r>
      <w:proofErr w:type="spellEnd"/>
      <w:r w:rsidRPr="00515163">
        <w:t xml:space="preserve">)? (Consulte los resultados que se muestran directamente debajo de </w:t>
      </w:r>
      <w:r w:rsidRPr="00515163">
        <w:rPr>
          <w:b/>
          <w:bCs/>
        </w:rPr>
        <w:t xml:space="preserve">In </w:t>
      </w:r>
      <w:proofErr w:type="spellStart"/>
      <w:r w:rsidRPr="00515163">
        <w:rPr>
          <w:b/>
          <w:bCs/>
        </w:rPr>
        <w:t>Layers</w:t>
      </w:r>
      <w:proofErr w:type="spellEnd"/>
      <w:r w:rsidRPr="00515163">
        <w:t xml:space="preserve"> [Capas de entrada]).</w:t>
      </w:r>
    </w:p>
    <w:p w:rsidR="007553D8" w:rsidRPr="00515163" w:rsidRDefault="0044648B" w:rsidP="007553D8">
      <w:pPr>
        <w:pStyle w:val="SubStepAlpha"/>
        <w:numPr>
          <w:ilvl w:val="0"/>
          <w:numId w:val="0"/>
        </w:numPr>
        <w:ind w:left="720"/>
        <w:rPr>
          <w:rStyle w:val="AnswerGray"/>
        </w:rPr>
      </w:pPr>
      <w:r>
        <w:t>____________________________________________________________________________________</w:t>
      </w:r>
    </w:p>
    <w:p w:rsidR="001A63F2" w:rsidRPr="00515163" w:rsidRDefault="007553D8" w:rsidP="0044648B">
      <w:pPr>
        <w:pStyle w:val="SubStepAlpha"/>
        <w:rPr>
          <w:shd w:val="clear" w:color="auto" w:fill="BFBFBF"/>
        </w:rPr>
      </w:pPr>
      <w:r w:rsidRPr="00515163">
        <w:t xml:space="preserve">Haga clic en la ficha </w:t>
      </w:r>
      <w:proofErr w:type="spellStart"/>
      <w:r w:rsidRPr="00515163">
        <w:rPr>
          <w:b/>
          <w:bCs/>
        </w:rPr>
        <w:t>Outbound</w:t>
      </w:r>
      <w:proofErr w:type="spellEnd"/>
      <w:r w:rsidRPr="00515163">
        <w:rPr>
          <w:b/>
          <w:bCs/>
        </w:rPr>
        <w:t xml:space="preserve"> </w:t>
      </w:r>
      <w:proofErr w:type="spellStart"/>
      <w:r w:rsidRPr="00515163">
        <w:rPr>
          <w:b/>
          <w:bCs/>
        </w:rPr>
        <w:t>PDU</w:t>
      </w:r>
      <w:proofErr w:type="spellEnd"/>
      <w:r w:rsidRPr="00515163">
        <w:rPr>
          <w:b/>
          <w:bCs/>
        </w:rPr>
        <w:t xml:space="preserve"> </w:t>
      </w:r>
      <w:proofErr w:type="spellStart"/>
      <w:r w:rsidRPr="00515163">
        <w:rPr>
          <w:b/>
          <w:bCs/>
        </w:rPr>
        <w:t>Details</w:t>
      </w:r>
      <w:proofErr w:type="spellEnd"/>
      <w:r w:rsidRPr="00515163">
        <w:t xml:space="preserve"> (Detalles de </w:t>
      </w:r>
      <w:proofErr w:type="spellStart"/>
      <w:r w:rsidRPr="00515163">
        <w:t>PDU</w:t>
      </w:r>
      <w:proofErr w:type="spellEnd"/>
      <w:r w:rsidRPr="00515163">
        <w:t xml:space="preserve"> saliente). Desplácese hasta la parte inferior de la ventana y ubique la sección DNS </w:t>
      </w:r>
      <w:proofErr w:type="spellStart"/>
      <w:r w:rsidRPr="00515163">
        <w:t>Answer</w:t>
      </w:r>
      <w:proofErr w:type="spellEnd"/>
      <w:r w:rsidRPr="00515163">
        <w:t xml:space="preserve"> (Respuesta de DNS). ¿Cuál es la dirección que se muestra?</w:t>
      </w:r>
    </w:p>
    <w:p w:rsidR="00584446" w:rsidRPr="00515163" w:rsidRDefault="0044648B" w:rsidP="00584446">
      <w:pPr>
        <w:pStyle w:val="SubStepAlpha"/>
        <w:numPr>
          <w:ilvl w:val="0"/>
          <w:numId w:val="0"/>
        </w:numPr>
        <w:ind w:left="720"/>
        <w:rPr>
          <w:rStyle w:val="AnswerGray"/>
        </w:rPr>
      </w:pPr>
      <w:r>
        <w:t>____________________________________________________________________________________</w:t>
      </w:r>
    </w:p>
    <w:p w:rsidR="00584446" w:rsidRPr="00515163" w:rsidRDefault="006C2591" w:rsidP="00515163">
      <w:pPr>
        <w:pStyle w:val="SubStepAlpha"/>
        <w:rPr>
          <w:shd w:val="clear" w:color="auto" w:fill="BFBFBF"/>
        </w:rPr>
      </w:pPr>
      <w:r w:rsidRPr="00515163">
        <w:t xml:space="preserve">Los siguientes son eventos de </w:t>
      </w:r>
      <w:proofErr w:type="spellStart"/>
      <w:r w:rsidRPr="00515163">
        <w:rPr>
          <w:b/>
        </w:rPr>
        <w:t>TCP</w:t>
      </w:r>
      <w:proofErr w:type="spellEnd"/>
      <w:r w:rsidRPr="00515163">
        <w:t xml:space="preserve"> que permiten que se establezca un canal de comunicaciones. Seleccione el último evento de </w:t>
      </w:r>
      <w:proofErr w:type="spellStart"/>
      <w:r w:rsidRPr="00515163">
        <w:rPr>
          <w:b/>
        </w:rPr>
        <w:t>TCP</w:t>
      </w:r>
      <w:proofErr w:type="spellEnd"/>
      <w:r w:rsidRPr="00515163">
        <w:t xml:space="preserve"> en el dispositivo </w:t>
      </w:r>
      <w:r w:rsidRPr="00515163">
        <w:rPr>
          <w:b/>
        </w:rPr>
        <w:t>Sales</w:t>
      </w:r>
      <w:r w:rsidRPr="00515163">
        <w:t xml:space="preserve"> justo antes del evento del protocolo </w:t>
      </w:r>
      <w:r w:rsidRPr="00515163">
        <w:rPr>
          <w:b/>
        </w:rPr>
        <w:t>HTTP</w:t>
      </w:r>
      <w:r w:rsidRPr="00515163">
        <w:t xml:space="preserve">. Haga clic en el cuadro coloreado </w:t>
      </w:r>
      <w:proofErr w:type="spellStart"/>
      <w:r w:rsidRPr="00515163">
        <w:t>Info</w:t>
      </w:r>
      <w:proofErr w:type="spellEnd"/>
      <w:r w:rsidRPr="00515163">
        <w:t xml:space="preserve"> para ver la información de </w:t>
      </w:r>
      <w:proofErr w:type="spellStart"/>
      <w:r w:rsidRPr="00515163">
        <w:t>PDU</w:t>
      </w:r>
      <w:proofErr w:type="spellEnd"/>
      <w:r w:rsidRPr="00515163">
        <w:t xml:space="preserve">. Resalte </w:t>
      </w:r>
      <w:proofErr w:type="spellStart"/>
      <w:r w:rsidRPr="00515163">
        <w:t>Layer</w:t>
      </w:r>
      <w:proofErr w:type="spellEnd"/>
      <w:r w:rsidRPr="00515163">
        <w:t xml:space="preserve"> 4 (Capa 4) en la columna </w:t>
      </w:r>
      <w:r w:rsidRPr="00515163">
        <w:rPr>
          <w:b/>
        </w:rPr>
        <w:t xml:space="preserve">In </w:t>
      </w:r>
      <w:proofErr w:type="spellStart"/>
      <w:r w:rsidRPr="00515163">
        <w:rPr>
          <w:b/>
        </w:rPr>
        <w:t>Layers</w:t>
      </w:r>
      <w:proofErr w:type="spellEnd"/>
      <w:r w:rsidRPr="00515163">
        <w:t xml:space="preserve">. Observe el elemento 6 en la lista que se encuentra directamente debajo de la columna </w:t>
      </w:r>
      <w:r w:rsidRPr="00515163">
        <w:rPr>
          <w:b/>
          <w:bCs/>
        </w:rPr>
        <w:t xml:space="preserve">In </w:t>
      </w:r>
      <w:proofErr w:type="spellStart"/>
      <w:r w:rsidRPr="00515163">
        <w:rPr>
          <w:b/>
          <w:bCs/>
        </w:rPr>
        <w:t>Layers</w:t>
      </w:r>
      <w:proofErr w:type="spellEnd"/>
      <w:r w:rsidRPr="00515163">
        <w:t>: ¿cuál es el estado de la conexión?</w:t>
      </w:r>
    </w:p>
    <w:p w:rsidR="006C2591" w:rsidRPr="00515163" w:rsidRDefault="0044648B" w:rsidP="006C2591">
      <w:pPr>
        <w:pStyle w:val="SubStepAlpha"/>
        <w:numPr>
          <w:ilvl w:val="0"/>
          <w:numId w:val="0"/>
        </w:numPr>
        <w:ind w:left="720"/>
        <w:rPr>
          <w:rStyle w:val="AnswerGray"/>
        </w:rPr>
      </w:pPr>
      <w:r>
        <w:t>____________________________________________________________________________________</w:t>
      </w:r>
    </w:p>
    <w:p w:rsidR="00BB606A" w:rsidRPr="00515163" w:rsidRDefault="00BB606A" w:rsidP="00BB606A">
      <w:pPr>
        <w:pStyle w:val="SubStepAlpha"/>
      </w:pPr>
      <w:r w:rsidRPr="00515163">
        <w:t xml:space="preserve">Los eventos siguientes son eventos del protocolo </w:t>
      </w:r>
      <w:r w:rsidRPr="00515163">
        <w:rPr>
          <w:b/>
        </w:rPr>
        <w:t>HTTP</w:t>
      </w:r>
      <w:r w:rsidRPr="00515163">
        <w:t xml:space="preserve">. Seleccione cualquiera de los eventos del protocolo </w:t>
      </w:r>
      <w:r w:rsidRPr="00515163">
        <w:rPr>
          <w:b/>
        </w:rPr>
        <w:t xml:space="preserve">HTTP </w:t>
      </w:r>
      <w:r w:rsidRPr="00515163">
        <w:t xml:space="preserve">en un dispositivo intermediario (teléfono IP o </w:t>
      </w:r>
      <w:proofErr w:type="spellStart"/>
      <w:r w:rsidRPr="00515163">
        <w:t>switch</w:t>
      </w:r>
      <w:proofErr w:type="spellEnd"/>
      <w:r w:rsidRPr="00515163">
        <w:t>). ¿Cuántas capas están activas en uno de estos dispositivos? ¿Por qué?</w:t>
      </w:r>
    </w:p>
    <w:p w:rsidR="00037AC6" w:rsidRPr="00515163" w:rsidRDefault="0044648B" w:rsidP="00037AC6">
      <w:pPr>
        <w:pStyle w:val="SubStepAlpha"/>
        <w:numPr>
          <w:ilvl w:val="0"/>
          <w:numId w:val="0"/>
        </w:numPr>
        <w:ind w:left="720"/>
      </w:pPr>
      <w:r>
        <w:t>____________________________________________________________________________________</w:t>
      </w:r>
    </w:p>
    <w:p w:rsidR="00BB606A" w:rsidRPr="00515163" w:rsidRDefault="00BB606A" w:rsidP="00BB606A">
      <w:pPr>
        <w:pStyle w:val="SubStepAlpha"/>
      </w:pPr>
      <w:r w:rsidRPr="00515163">
        <w:t xml:space="preserve">Seleccione el último evento del protocolo </w:t>
      </w:r>
      <w:r w:rsidRPr="00515163">
        <w:rPr>
          <w:b/>
        </w:rPr>
        <w:t xml:space="preserve">HTTP </w:t>
      </w:r>
      <w:r w:rsidRPr="00515163">
        <w:t xml:space="preserve">en Sales PC. Seleccione la capa superior en la ficha </w:t>
      </w:r>
      <w:proofErr w:type="spellStart"/>
      <w:r w:rsidRPr="00515163">
        <w:rPr>
          <w:b/>
        </w:rPr>
        <w:t>OSI</w:t>
      </w:r>
      <w:proofErr w:type="spellEnd"/>
      <w:r w:rsidRPr="00515163">
        <w:rPr>
          <w:b/>
        </w:rPr>
        <w:t xml:space="preserve"> </w:t>
      </w:r>
      <w:proofErr w:type="spellStart"/>
      <w:r w:rsidRPr="00515163">
        <w:rPr>
          <w:b/>
        </w:rPr>
        <w:t>Model</w:t>
      </w:r>
      <w:proofErr w:type="spellEnd"/>
      <w:r w:rsidRPr="00515163">
        <w:t xml:space="preserve">. ¿Cuál es el resultado que se indica debajo de la columna </w:t>
      </w:r>
      <w:r w:rsidRPr="00515163">
        <w:rPr>
          <w:b/>
        </w:rPr>
        <w:t xml:space="preserve">In </w:t>
      </w:r>
      <w:proofErr w:type="spellStart"/>
      <w:r w:rsidRPr="00515163">
        <w:rPr>
          <w:b/>
        </w:rPr>
        <w:t>Layers</w:t>
      </w:r>
      <w:proofErr w:type="spellEnd"/>
      <w:r w:rsidRPr="00515163">
        <w:t>?</w:t>
      </w:r>
    </w:p>
    <w:p w:rsidR="00BB606A" w:rsidRPr="00515163" w:rsidRDefault="0044648B" w:rsidP="00BB606A">
      <w:pPr>
        <w:pStyle w:val="SubStepAlpha"/>
        <w:numPr>
          <w:ilvl w:val="0"/>
          <w:numId w:val="0"/>
        </w:numPr>
        <w:ind w:left="720"/>
        <w:rPr>
          <w:rStyle w:val="AnswerGray"/>
          <w:shd w:val="clear" w:color="auto" w:fill="auto"/>
        </w:rPr>
      </w:pPr>
      <w:r>
        <w:t>____________________________________________________________________________________</w:t>
      </w:r>
    </w:p>
    <w:p w:rsidR="00AB5482" w:rsidRPr="00515163" w:rsidRDefault="00037AC6" w:rsidP="008C6297">
      <w:pPr>
        <w:pStyle w:val="PartHead"/>
      </w:pPr>
      <w:r w:rsidRPr="00515163">
        <w:t>Examinar el tráfico entre redes hacia la central</w:t>
      </w:r>
    </w:p>
    <w:p w:rsidR="008C6297" w:rsidRPr="00515163" w:rsidRDefault="008C6297" w:rsidP="008C6297">
      <w:pPr>
        <w:pStyle w:val="BodyTextL25"/>
      </w:pPr>
      <w:r w:rsidRPr="00515163">
        <w:t xml:space="preserve">En la parte 2 de esta actividad, utilizará el modo de simulación de </w:t>
      </w:r>
      <w:proofErr w:type="spellStart"/>
      <w:r w:rsidRPr="00515163">
        <w:t>Packet</w:t>
      </w:r>
      <w:proofErr w:type="spellEnd"/>
      <w:r w:rsidRPr="00515163">
        <w:t xml:space="preserve"> </w:t>
      </w:r>
      <w:proofErr w:type="spellStart"/>
      <w:r w:rsidRPr="00515163">
        <w:t>Tracer</w:t>
      </w:r>
      <w:proofErr w:type="spellEnd"/>
      <w:r w:rsidRPr="00515163">
        <w:t xml:space="preserve"> (PT) para ver y examinar </w:t>
      </w:r>
      <w:r w:rsidRPr="00515163">
        <w:br/>
        <w:t xml:space="preserve">cómo se administra el tráfico que sale de la red local. </w:t>
      </w:r>
    </w:p>
    <w:p w:rsidR="008C6297" w:rsidRPr="00515163" w:rsidRDefault="00037AC6" w:rsidP="008C6297">
      <w:pPr>
        <w:pStyle w:val="StepHead"/>
      </w:pPr>
      <w:r w:rsidRPr="00515163">
        <w:t>Configurar la captura de tráfico hacia el servidor web de la central</w:t>
      </w:r>
    </w:p>
    <w:p w:rsidR="008C6297" w:rsidRPr="00515163" w:rsidRDefault="008C6297" w:rsidP="008C6297">
      <w:pPr>
        <w:pStyle w:val="SubStepAlpha"/>
      </w:pPr>
      <w:r w:rsidRPr="00515163">
        <w:t xml:space="preserve">Cierre todas las ventanas de información de </w:t>
      </w:r>
      <w:proofErr w:type="spellStart"/>
      <w:r w:rsidRPr="00515163">
        <w:t>PDU</w:t>
      </w:r>
      <w:proofErr w:type="spellEnd"/>
      <w:r w:rsidRPr="00515163">
        <w:t xml:space="preserve"> abiertas.</w:t>
      </w:r>
    </w:p>
    <w:p w:rsidR="00FE00CA" w:rsidRPr="00515163" w:rsidRDefault="00037AC6" w:rsidP="00515163">
      <w:pPr>
        <w:pStyle w:val="SubStepAlpha"/>
      </w:pPr>
      <w:r w:rsidRPr="00515163">
        <w:t xml:space="preserve">Haga clic en la opción </w:t>
      </w:r>
      <w:proofErr w:type="spellStart"/>
      <w:r w:rsidRPr="00515163">
        <w:rPr>
          <w:b/>
        </w:rPr>
        <w:t>Reset</w:t>
      </w:r>
      <w:proofErr w:type="spellEnd"/>
      <w:r w:rsidRPr="00515163">
        <w:rPr>
          <w:b/>
        </w:rPr>
        <w:t xml:space="preserve"> </w:t>
      </w:r>
      <w:proofErr w:type="spellStart"/>
      <w:r w:rsidRPr="00515163">
        <w:rPr>
          <w:b/>
        </w:rPr>
        <w:t>Simulation</w:t>
      </w:r>
      <w:proofErr w:type="spellEnd"/>
      <w:r w:rsidRPr="00515163">
        <w:t xml:space="preserve"> (Restablecer simulación), que se encuentra cerca del centro del panel de simulación.</w:t>
      </w:r>
    </w:p>
    <w:p w:rsidR="008C6297" w:rsidRPr="00515163" w:rsidRDefault="00037AC6" w:rsidP="008C6297">
      <w:pPr>
        <w:pStyle w:val="SubStepAlpha"/>
      </w:pPr>
      <w:r w:rsidRPr="00515163">
        <w:t xml:space="preserve">Escriba </w:t>
      </w:r>
      <w:proofErr w:type="spellStart"/>
      <w:r w:rsidRPr="00515163">
        <w:rPr>
          <w:b/>
        </w:rPr>
        <w:t>http://centralserver.pt.pta</w:t>
      </w:r>
      <w:proofErr w:type="spellEnd"/>
      <w:r w:rsidRPr="00515163">
        <w:t xml:space="preserve"> en el navegador web de Sales PC.</w:t>
      </w:r>
    </w:p>
    <w:p w:rsidR="00C4464B" w:rsidRPr="00515163" w:rsidRDefault="00C4464B" w:rsidP="00515163">
      <w:pPr>
        <w:pStyle w:val="SubStepAlpha"/>
      </w:pPr>
      <w:r w:rsidRPr="00515163">
        <w:t xml:space="preserve">Haga clic en </w:t>
      </w:r>
      <w:r w:rsidRPr="00515163">
        <w:rPr>
          <w:b/>
        </w:rPr>
        <w:t>Auto Capture/Play</w:t>
      </w:r>
      <w:r w:rsidRPr="00515163">
        <w:t xml:space="preserve"> (Captura/reproducción automática). En aproximadamente 75 segundos, aparece una ventana en la que se indica la finalización de la simulación actual. Haga clic en </w:t>
      </w:r>
      <w:r w:rsidRPr="00515163">
        <w:rPr>
          <w:b/>
        </w:rPr>
        <w:t xml:space="preserve">View </w:t>
      </w:r>
      <w:proofErr w:type="spellStart"/>
      <w:r w:rsidRPr="00515163">
        <w:rPr>
          <w:b/>
        </w:rPr>
        <w:t>Previous</w:t>
      </w:r>
      <w:proofErr w:type="spellEnd"/>
      <w:r w:rsidRPr="00515163">
        <w:rPr>
          <w:b/>
        </w:rPr>
        <w:t xml:space="preserve"> </w:t>
      </w:r>
      <w:proofErr w:type="spellStart"/>
      <w:r w:rsidRPr="00515163">
        <w:rPr>
          <w:b/>
        </w:rPr>
        <w:t>Events</w:t>
      </w:r>
      <w:proofErr w:type="spellEnd"/>
      <w:r w:rsidRPr="00515163">
        <w:t xml:space="preserve">. Vuelva a desplazarse hasta la parte superior de la lista; observe que la primera serie de eventos es </w:t>
      </w:r>
      <w:r w:rsidRPr="00515163">
        <w:rPr>
          <w:b/>
        </w:rPr>
        <w:t xml:space="preserve">DNS </w:t>
      </w:r>
      <w:r w:rsidRPr="00515163">
        <w:t xml:space="preserve">y que no hay entradas de </w:t>
      </w:r>
      <w:proofErr w:type="spellStart"/>
      <w:r w:rsidRPr="00515163">
        <w:rPr>
          <w:b/>
          <w:bCs/>
        </w:rPr>
        <w:t>ARP</w:t>
      </w:r>
      <w:proofErr w:type="spellEnd"/>
      <w:r w:rsidRPr="00515163">
        <w:t xml:space="preserve"> antes de comunicarse con </w:t>
      </w:r>
      <w:proofErr w:type="spellStart"/>
      <w:r w:rsidRPr="00515163">
        <w:rPr>
          <w:b/>
          <w:bCs/>
        </w:rPr>
        <w:t>BranchServer</w:t>
      </w:r>
      <w:proofErr w:type="spellEnd"/>
      <w:r w:rsidRPr="00515163">
        <w:t>. Según lo aprendido hasta ahora, ¿a qué se debe esto?</w:t>
      </w:r>
    </w:p>
    <w:p w:rsidR="00C4464B" w:rsidRPr="00515163" w:rsidRDefault="0044648B" w:rsidP="00C4464B">
      <w:pPr>
        <w:pStyle w:val="SubStepAlpha"/>
        <w:numPr>
          <w:ilvl w:val="0"/>
          <w:numId w:val="0"/>
        </w:numPr>
        <w:ind w:left="720"/>
      </w:pPr>
      <w:r>
        <w:t>____________________________________________________________________________________</w:t>
      </w:r>
    </w:p>
    <w:p w:rsidR="00856191" w:rsidRPr="00515163" w:rsidRDefault="00856191" w:rsidP="00856191">
      <w:pPr>
        <w:pStyle w:val="SubStepAlpha"/>
      </w:pPr>
      <w:r w:rsidRPr="00515163">
        <w:lastRenderedPageBreak/>
        <w:t xml:space="preserve">Haga clic en el último evento de DNS en la columna </w:t>
      </w:r>
      <w:proofErr w:type="spellStart"/>
      <w:r w:rsidRPr="00515163">
        <w:rPr>
          <w:b/>
        </w:rPr>
        <w:t>Info</w:t>
      </w:r>
      <w:proofErr w:type="spellEnd"/>
      <w:r w:rsidRPr="00515163">
        <w:t xml:space="preserve">. Seleccione </w:t>
      </w:r>
      <w:proofErr w:type="spellStart"/>
      <w:r w:rsidRPr="00515163">
        <w:rPr>
          <w:b/>
        </w:rPr>
        <w:t>Layer</w:t>
      </w:r>
      <w:proofErr w:type="spellEnd"/>
      <w:r w:rsidRPr="00515163">
        <w:rPr>
          <w:b/>
        </w:rPr>
        <w:t xml:space="preserve"> 7</w:t>
      </w:r>
      <w:r w:rsidRPr="00515163">
        <w:t xml:space="preserve"> (Capa 7) en la ficha </w:t>
      </w:r>
      <w:proofErr w:type="spellStart"/>
      <w:r w:rsidRPr="00515163">
        <w:rPr>
          <w:b/>
        </w:rPr>
        <w:t>OSI</w:t>
      </w:r>
      <w:proofErr w:type="spellEnd"/>
      <w:r w:rsidRPr="00515163">
        <w:rPr>
          <w:b/>
        </w:rPr>
        <w:t xml:space="preserve"> </w:t>
      </w:r>
      <w:proofErr w:type="spellStart"/>
      <w:r w:rsidRPr="00515163">
        <w:rPr>
          <w:b/>
        </w:rPr>
        <w:t>Model</w:t>
      </w:r>
      <w:proofErr w:type="spellEnd"/>
      <w:r w:rsidRPr="00515163">
        <w:t>.</w:t>
      </w:r>
    </w:p>
    <w:p w:rsidR="0044648B" w:rsidRDefault="00C4464B" w:rsidP="0044648B">
      <w:pPr>
        <w:pStyle w:val="BodyTextL50"/>
      </w:pPr>
      <w:r w:rsidRPr="00515163">
        <w:t xml:space="preserve">Al observar la información proporcionada, ¿qué se puede determinar sobre los resultados de DNS? </w:t>
      </w:r>
    </w:p>
    <w:p w:rsidR="00312D3B" w:rsidRDefault="0044648B" w:rsidP="0044648B">
      <w:pPr>
        <w:pStyle w:val="BodyTextL50"/>
      </w:pPr>
      <w:r>
        <w:t>____________________________________________________________________________________</w:t>
      </w:r>
    </w:p>
    <w:p w:rsidR="0044648B" w:rsidRPr="00515163" w:rsidRDefault="0044648B" w:rsidP="0044648B">
      <w:pPr>
        <w:pStyle w:val="BodyTextL50"/>
        <w:rPr>
          <w:shd w:val="clear" w:color="auto" w:fill="BFBFBF"/>
        </w:rPr>
      </w:pPr>
      <w:r>
        <w:t>____________________________________________________________________________________</w:t>
      </w:r>
    </w:p>
    <w:p w:rsidR="0044648B" w:rsidRDefault="00856191" w:rsidP="00856191">
      <w:pPr>
        <w:pStyle w:val="SubStepAlpha"/>
      </w:pPr>
      <w:r w:rsidRPr="00515163">
        <w:t xml:space="preserve">Haga clic en la ficha </w:t>
      </w:r>
      <w:proofErr w:type="spellStart"/>
      <w:r w:rsidRPr="00515163">
        <w:rPr>
          <w:b/>
        </w:rPr>
        <w:t>Inbound</w:t>
      </w:r>
      <w:proofErr w:type="spellEnd"/>
      <w:r w:rsidRPr="00515163">
        <w:rPr>
          <w:b/>
        </w:rPr>
        <w:t xml:space="preserve"> </w:t>
      </w:r>
      <w:proofErr w:type="spellStart"/>
      <w:r w:rsidRPr="00515163">
        <w:rPr>
          <w:b/>
        </w:rPr>
        <w:t>PDU</w:t>
      </w:r>
      <w:proofErr w:type="spellEnd"/>
      <w:r w:rsidRPr="00515163">
        <w:rPr>
          <w:b/>
        </w:rPr>
        <w:t xml:space="preserve"> </w:t>
      </w:r>
      <w:proofErr w:type="spellStart"/>
      <w:r w:rsidRPr="00515163">
        <w:rPr>
          <w:b/>
        </w:rPr>
        <w:t>Details</w:t>
      </w:r>
      <w:proofErr w:type="spellEnd"/>
      <w:r w:rsidRPr="00515163">
        <w:rPr>
          <w:b/>
        </w:rPr>
        <w:t xml:space="preserve"> </w:t>
      </w:r>
      <w:r w:rsidRPr="00515163">
        <w:t xml:space="preserve">(Detalles de </w:t>
      </w:r>
      <w:proofErr w:type="spellStart"/>
      <w:r w:rsidRPr="00515163">
        <w:t>PDU</w:t>
      </w:r>
      <w:proofErr w:type="spellEnd"/>
      <w:r w:rsidRPr="00515163">
        <w:t xml:space="preserve"> entrante). Desplácese hasta la sección </w:t>
      </w:r>
      <w:r w:rsidRPr="00515163">
        <w:rPr>
          <w:b/>
        </w:rPr>
        <w:t xml:space="preserve">DNS </w:t>
      </w:r>
      <w:proofErr w:type="spellStart"/>
      <w:r w:rsidRPr="00515163">
        <w:rPr>
          <w:b/>
        </w:rPr>
        <w:t>ANSWER</w:t>
      </w:r>
      <w:proofErr w:type="spellEnd"/>
      <w:r w:rsidRPr="00515163">
        <w:t xml:space="preserve"> (RESPUESTA DE DNS). ¿Cuál es la dirección que se indica para </w:t>
      </w:r>
      <w:proofErr w:type="spellStart"/>
      <w:r w:rsidRPr="00515163">
        <w:t>centralserver.pt.pta</w:t>
      </w:r>
      <w:proofErr w:type="spellEnd"/>
      <w:r w:rsidRPr="00515163">
        <w:t xml:space="preserve">? </w:t>
      </w:r>
    </w:p>
    <w:p w:rsidR="00856191" w:rsidRPr="00515163" w:rsidRDefault="0044648B" w:rsidP="0044648B">
      <w:pPr>
        <w:pStyle w:val="BodyTextL50"/>
      </w:pPr>
      <w:r>
        <w:t>____________________________________________________________________________________</w:t>
      </w:r>
    </w:p>
    <w:p w:rsidR="00856191" w:rsidRPr="0044648B" w:rsidRDefault="001E0369" w:rsidP="0044648B">
      <w:pPr>
        <w:pStyle w:val="SubStepAlpha"/>
        <w:rPr>
          <w:rStyle w:val="AnswerGray"/>
          <w:shd w:val="clear" w:color="auto" w:fill="auto"/>
        </w:rPr>
      </w:pPr>
      <w:r w:rsidRPr="00515163">
        <w:t xml:space="preserve">Los eventos siguientes son eventos del protocolo </w:t>
      </w:r>
      <w:proofErr w:type="spellStart"/>
      <w:r w:rsidRPr="00515163">
        <w:rPr>
          <w:b/>
        </w:rPr>
        <w:t>ARP</w:t>
      </w:r>
      <w:proofErr w:type="spellEnd"/>
      <w:r w:rsidRPr="00515163">
        <w:t xml:space="preserve">. Haga clic en el cuadro coloreado </w:t>
      </w:r>
      <w:proofErr w:type="spellStart"/>
      <w:r w:rsidRPr="00515163">
        <w:t>Info</w:t>
      </w:r>
      <w:proofErr w:type="spellEnd"/>
      <w:r w:rsidRPr="00515163">
        <w:t xml:space="preserve"> del último evento del protocolo </w:t>
      </w:r>
      <w:proofErr w:type="spellStart"/>
      <w:r w:rsidRPr="00515163">
        <w:rPr>
          <w:b/>
        </w:rPr>
        <w:t>ARP</w:t>
      </w:r>
      <w:proofErr w:type="spellEnd"/>
      <w:r w:rsidRPr="00515163">
        <w:t xml:space="preserve">. Haga clic en la ficha </w:t>
      </w:r>
      <w:proofErr w:type="spellStart"/>
      <w:r w:rsidRPr="00515163">
        <w:rPr>
          <w:b/>
        </w:rPr>
        <w:t>Inbound</w:t>
      </w:r>
      <w:proofErr w:type="spellEnd"/>
      <w:r w:rsidRPr="00515163">
        <w:rPr>
          <w:b/>
        </w:rPr>
        <w:t xml:space="preserve"> </w:t>
      </w:r>
      <w:proofErr w:type="spellStart"/>
      <w:r w:rsidRPr="00515163">
        <w:rPr>
          <w:b/>
        </w:rPr>
        <w:t>PDU</w:t>
      </w:r>
      <w:proofErr w:type="spellEnd"/>
      <w:r w:rsidRPr="00515163">
        <w:rPr>
          <w:b/>
        </w:rPr>
        <w:t xml:space="preserve"> </w:t>
      </w:r>
      <w:proofErr w:type="spellStart"/>
      <w:r w:rsidRPr="00515163">
        <w:rPr>
          <w:b/>
        </w:rPr>
        <w:t>Details</w:t>
      </w:r>
      <w:proofErr w:type="spellEnd"/>
      <w:r w:rsidRPr="00515163">
        <w:t xml:space="preserve"> y observe la dirección MAC. Según la información de la sección de </w:t>
      </w:r>
      <w:proofErr w:type="spellStart"/>
      <w:r w:rsidRPr="00515163">
        <w:t>ARP</w:t>
      </w:r>
      <w:proofErr w:type="spellEnd"/>
      <w:r w:rsidRPr="00515163">
        <w:t xml:space="preserve">, ¿qué dispositivo brinda la respuesta del protocolo </w:t>
      </w:r>
      <w:proofErr w:type="spellStart"/>
      <w:r w:rsidRPr="00515163">
        <w:t>ARP</w:t>
      </w:r>
      <w:proofErr w:type="spellEnd"/>
      <w:r w:rsidRPr="00515163">
        <w:t xml:space="preserve">? </w:t>
      </w:r>
    </w:p>
    <w:p w:rsidR="0044648B" w:rsidRPr="00515163" w:rsidRDefault="0044648B" w:rsidP="0044648B">
      <w:pPr>
        <w:pStyle w:val="BodyTextL50"/>
      </w:pPr>
      <w:r>
        <w:t>____________________________________________________________________________________</w:t>
      </w:r>
    </w:p>
    <w:p w:rsidR="00002D42" w:rsidRPr="00515163" w:rsidRDefault="00002D42" w:rsidP="00515163">
      <w:pPr>
        <w:pStyle w:val="SubStepAlpha"/>
        <w:rPr>
          <w:shd w:val="clear" w:color="auto" w:fill="BFBFBF"/>
        </w:rPr>
      </w:pPr>
      <w:r w:rsidRPr="00515163">
        <w:t xml:space="preserve">Los siguientes son eventos de </w:t>
      </w:r>
      <w:proofErr w:type="spellStart"/>
      <w:r w:rsidRPr="00515163">
        <w:rPr>
          <w:b/>
          <w:bCs/>
        </w:rPr>
        <w:t>TCP</w:t>
      </w:r>
      <w:proofErr w:type="spellEnd"/>
      <w:r w:rsidRPr="00515163">
        <w:t xml:space="preserve">, que nuevamente se preparan para establecer un canal de comunicaciones. Busque el primer evento del protocolo </w:t>
      </w:r>
      <w:r w:rsidRPr="00515163">
        <w:rPr>
          <w:b/>
        </w:rPr>
        <w:t>HTTP</w:t>
      </w:r>
      <w:r w:rsidRPr="00515163">
        <w:t xml:space="preserve"> en la lista de eventos. Haga clic en el cuadro coloreado del evento del protocolo </w:t>
      </w:r>
      <w:r w:rsidRPr="00515163">
        <w:rPr>
          <w:b/>
        </w:rPr>
        <w:t>HTTP</w:t>
      </w:r>
      <w:r w:rsidRPr="00515163">
        <w:t xml:space="preserve">. Resalte capa 2 en la ficha </w:t>
      </w:r>
      <w:r w:rsidRPr="00515163">
        <w:rPr>
          <w:b/>
          <w:bCs/>
        </w:rPr>
        <w:t xml:space="preserve">Modelo </w:t>
      </w:r>
      <w:proofErr w:type="spellStart"/>
      <w:r w:rsidRPr="00515163">
        <w:rPr>
          <w:b/>
          <w:bCs/>
        </w:rPr>
        <w:t>OSI</w:t>
      </w:r>
      <w:proofErr w:type="spellEnd"/>
      <w:r w:rsidRPr="00515163">
        <w:t xml:space="preserve">. ¿Qué se puede determinarse sobre la dirección MAC de destino? </w:t>
      </w:r>
    </w:p>
    <w:p w:rsidR="008B0751" w:rsidRPr="00515163" w:rsidRDefault="0044648B" w:rsidP="00002D42">
      <w:pPr>
        <w:pStyle w:val="SubStepAlpha"/>
        <w:numPr>
          <w:ilvl w:val="0"/>
          <w:numId w:val="0"/>
        </w:numPr>
        <w:ind w:left="720"/>
        <w:rPr>
          <w:rStyle w:val="AnswerGray"/>
        </w:rPr>
      </w:pPr>
      <w:r>
        <w:t>____________________________________________________________________________________</w:t>
      </w:r>
    </w:p>
    <w:p w:rsidR="00E8131B" w:rsidRPr="0044648B" w:rsidRDefault="00E8131B" w:rsidP="0044648B">
      <w:pPr>
        <w:pStyle w:val="SubStepAlpha"/>
        <w:rPr>
          <w:rStyle w:val="AnswerGray"/>
          <w:shd w:val="clear" w:color="auto" w:fill="auto"/>
        </w:rPr>
      </w:pPr>
      <w:r w:rsidRPr="00515163">
        <w:t xml:space="preserve">Haga clic en el evento del protocolo </w:t>
      </w:r>
      <w:r w:rsidRPr="00515163">
        <w:rPr>
          <w:b/>
        </w:rPr>
        <w:t xml:space="preserve">HTTP </w:t>
      </w:r>
      <w:r w:rsidRPr="00515163">
        <w:t xml:space="preserve">en </w:t>
      </w:r>
      <w:proofErr w:type="spellStart"/>
      <w:r w:rsidRPr="00515163">
        <w:rPr>
          <w:b/>
        </w:rPr>
        <w:t>R4</w:t>
      </w:r>
      <w:proofErr w:type="spellEnd"/>
      <w:r w:rsidRPr="00515163">
        <w:t xml:space="preserve">. Observe que la capa 2 contiene un encabezado de Ethernet II. Haga clic en el evento del protocolo </w:t>
      </w:r>
      <w:r w:rsidRPr="00515163">
        <w:rPr>
          <w:b/>
        </w:rPr>
        <w:t xml:space="preserve">HTTP </w:t>
      </w:r>
      <w:r w:rsidRPr="00515163">
        <w:t xml:space="preserve">en el dispositivo </w:t>
      </w:r>
      <w:r w:rsidRPr="00515163">
        <w:rPr>
          <w:b/>
        </w:rPr>
        <w:t>Intranet</w:t>
      </w:r>
      <w:r w:rsidRPr="00515163">
        <w:t xml:space="preserve">. ¿Cuál es la capa 2 que se indica en este dispositivo? </w:t>
      </w:r>
    </w:p>
    <w:p w:rsidR="0044648B" w:rsidRPr="00515163" w:rsidRDefault="0044648B" w:rsidP="0044648B">
      <w:pPr>
        <w:pStyle w:val="SubStepAlpha"/>
        <w:numPr>
          <w:ilvl w:val="0"/>
          <w:numId w:val="0"/>
        </w:numPr>
        <w:ind w:left="720"/>
      </w:pPr>
      <w:r>
        <w:t>____________________________________________________________________________________</w:t>
      </w:r>
    </w:p>
    <w:p w:rsidR="00C86650" w:rsidRPr="00515163" w:rsidRDefault="00C86650" w:rsidP="00C86650">
      <w:pPr>
        <w:pStyle w:val="BodyTextL25"/>
      </w:pPr>
      <w:r w:rsidRPr="00515163">
        <w:t xml:space="preserve">Observe que solo hay dos capas activas, en oposición a lo que sucede cuando se atraviesa el </w:t>
      </w:r>
      <w:proofErr w:type="spellStart"/>
      <w:r w:rsidRPr="00515163">
        <w:t>router</w:t>
      </w:r>
      <w:proofErr w:type="spellEnd"/>
      <w:r w:rsidRPr="00515163">
        <w:t>. Esta es una conexión WAN, y se analizará en otro curso.</w:t>
      </w:r>
    </w:p>
    <w:p w:rsidR="00FA3BBE" w:rsidRPr="00515163" w:rsidRDefault="00C86650" w:rsidP="00E8131B">
      <w:pPr>
        <w:pStyle w:val="PartHead"/>
      </w:pPr>
      <w:r w:rsidRPr="00515163">
        <w:t>Examinar el tráfico de Internet desde la sucursal</w:t>
      </w:r>
    </w:p>
    <w:p w:rsidR="00E8131B" w:rsidRPr="00515163" w:rsidRDefault="00E8131B" w:rsidP="00E8131B">
      <w:pPr>
        <w:pStyle w:val="BodyTextL25"/>
      </w:pPr>
      <w:r w:rsidRPr="00515163">
        <w:t>En la parte 3 de esta actividad, borrará los eventos y comenzará una nueva solicitud web que usará Internet.</w:t>
      </w:r>
    </w:p>
    <w:p w:rsidR="000627E2" w:rsidRPr="00515163" w:rsidRDefault="000627E2" w:rsidP="000627E2">
      <w:pPr>
        <w:pStyle w:val="StepHead"/>
      </w:pPr>
      <w:r w:rsidRPr="00515163">
        <w:t>Configurar la captura de tráfico hacia un servidor web de Internet</w:t>
      </w:r>
    </w:p>
    <w:p w:rsidR="00C86650" w:rsidRPr="00515163" w:rsidRDefault="00C86650" w:rsidP="00C86650">
      <w:pPr>
        <w:pStyle w:val="SubStepAlpha"/>
      </w:pPr>
      <w:r w:rsidRPr="00515163">
        <w:t xml:space="preserve">Cierre todas las ventanas de información de </w:t>
      </w:r>
      <w:proofErr w:type="spellStart"/>
      <w:r w:rsidRPr="00515163">
        <w:t>PDU</w:t>
      </w:r>
      <w:proofErr w:type="spellEnd"/>
      <w:r w:rsidRPr="00515163">
        <w:t xml:space="preserve"> abiertas.</w:t>
      </w:r>
    </w:p>
    <w:p w:rsidR="00C86650" w:rsidRPr="00515163" w:rsidRDefault="00C86650" w:rsidP="00BE1938">
      <w:pPr>
        <w:pStyle w:val="SubStepAlpha"/>
      </w:pPr>
      <w:r w:rsidRPr="00515163">
        <w:t xml:space="preserve">Haga clic en la opción </w:t>
      </w:r>
      <w:proofErr w:type="spellStart"/>
      <w:r w:rsidRPr="00515163">
        <w:rPr>
          <w:b/>
          <w:bCs/>
        </w:rPr>
        <w:t>Reset</w:t>
      </w:r>
      <w:proofErr w:type="spellEnd"/>
      <w:r w:rsidRPr="00515163">
        <w:rPr>
          <w:b/>
          <w:bCs/>
        </w:rPr>
        <w:t xml:space="preserve"> </w:t>
      </w:r>
      <w:proofErr w:type="spellStart"/>
      <w:r w:rsidRPr="00515163">
        <w:rPr>
          <w:b/>
          <w:bCs/>
        </w:rPr>
        <w:t>Simulation</w:t>
      </w:r>
      <w:proofErr w:type="spellEnd"/>
      <w:r w:rsidRPr="00515163">
        <w:t xml:space="preserve"> (Restablecer simulación), que se encuentra cerca del centro del panel de simulación. Escriba </w:t>
      </w:r>
      <w:proofErr w:type="spellStart"/>
      <w:r w:rsidRPr="00515163">
        <w:rPr>
          <w:b/>
        </w:rPr>
        <w:t>http://www.netacad.pta</w:t>
      </w:r>
      <w:proofErr w:type="spellEnd"/>
      <w:r w:rsidRPr="00515163">
        <w:t xml:space="preserve"> en el navegador web de Sales PC.</w:t>
      </w:r>
    </w:p>
    <w:p w:rsidR="00C86650" w:rsidRPr="00515163" w:rsidRDefault="00C86650" w:rsidP="00515163">
      <w:pPr>
        <w:pStyle w:val="SubStepAlpha"/>
      </w:pPr>
      <w:r w:rsidRPr="00515163">
        <w:t xml:space="preserve">Haga clic en </w:t>
      </w:r>
      <w:r w:rsidRPr="00515163">
        <w:rPr>
          <w:b/>
        </w:rPr>
        <w:t>Auto Capture/Play</w:t>
      </w:r>
      <w:r w:rsidRPr="00515163">
        <w:t xml:space="preserve"> (Captura/reproducción automática). En aproximadamente 75 segundos, aparece una ventana en la que se indica la finalización de la simulación actual. Haga clic en </w:t>
      </w:r>
      <w:r w:rsidRPr="00515163">
        <w:rPr>
          <w:b/>
        </w:rPr>
        <w:t xml:space="preserve">View </w:t>
      </w:r>
      <w:proofErr w:type="spellStart"/>
      <w:r w:rsidRPr="00515163">
        <w:rPr>
          <w:b/>
        </w:rPr>
        <w:t>Previous</w:t>
      </w:r>
      <w:proofErr w:type="spellEnd"/>
      <w:r w:rsidRPr="00515163">
        <w:rPr>
          <w:b/>
        </w:rPr>
        <w:t xml:space="preserve"> </w:t>
      </w:r>
      <w:proofErr w:type="spellStart"/>
      <w:r w:rsidRPr="00515163">
        <w:rPr>
          <w:b/>
        </w:rPr>
        <w:t>Events</w:t>
      </w:r>
      <w:proofErr w:type="spellEnd"/>
      <w:r w:rsidRPr="00515163">
        <w:t xml:space="preserve">. Vuelva a desplazarse hasta la parte superior de la lista; observe que la primera serie de eventos es </w:t>
      </w:r>
      <w:r w:rsidRPr="00BE1938">
        <w:rPr>
          <w:b/>
          <w:bCs/>
        </w:rPr>
        <w:t>DNS</w:t>
      </w:r>
      <w:r w:rsidRPr="00515163">
        <w:t xml:space="preserve">. ¿Qué advierte sobre la cantidad de eventos de </w:t>
      </w:r>
      <w:r w:rsidRPr="00515163">
        <w:rPr>
          <w:b/>
        </w:rPr>
        <w:t>DNS</w:t>
      </w:r>
      <w:r w:rsidRPr="00515163">
        <w:t>?</w:t>
      </w:r>
    </w:p>
    <w:p w:rsidR="0044648B" w:rsidRPr="0044648B" w:rsidRDefault="0044648B" w:rsidP="0044648B">
      <w:pPr>
        <w:pStyle w:val="SubStepAlpha"/>
        <w:numPr>
          <w:ilvl w:val="0"/>
          <w:numId w:val="0"/>
        </w:numPr>
        <w:ind w:left="720"/>
        <w:rPr>
          <w:lang w:val="en-US" w:eastAsia="en-US" w:bidi="ar-SA"/>
        </w:rPr>
      </w:pPr>
      <w:r w:rsidRPr="0044648B">
        <w:rPr>
          <w:lang w:val="en-US" w:eastAsia="en-US" w:bidi="ar-SA"/>
        </w:rPr>
        <w:t>____________________________________________________________________________________</w:t>
      </w:r>
    </w:p>
    <w:p w:rsidR="0044648B" w:rsidRPr="0044648B" w:rsidRDefault="0044648B" w:rsidP="0044648B">
      <w:pPr>
        <w:pStyle w:val="SubStepAlpha"/>
        <w:numPr>
          <w:ilvl w:val="0"/>
          <w:numId w:val="0"/>
        </w:numPr>
        <w:ind w:left="720"/>
        <w:rPr>
          <w:lang w:val="en-US" w:eastAsia="en-US" w:bidi="ar-SA"/>
        </w:rPr>
      </w:pPr>
      <w:r w:rsidRPr="0044648B">
        <w:rPr>
          <w:lang w:val="en-US" w:eastAsia="en-US" w:bidi="ar-SA"/>
        </w:rPr>
        <w:t>____________________________________________________________________________________</w:t>
      </w:r>
    </w:p>
    <w:p w:rsidR="00C86650" w:rsidRPr="0044648B" w:rsidRDefault="00E67DDF" w:rsidP="0044648B">
      <w:pPr>
        <w:pStyle w:val="SubStepAlpha"/>
        <w:rPr>
          <w:rStyle w:val="AnswerGray"/>
          <w:shd w:val="clear" w:color="auto" w:fill="auto"/>
        </w:rPr>
      </w:pPr>
      <w:r w:rsidRPr="00515163">
        <w:t xml:space="preserve">Observe algunos de los dispositivos a través de los que se transfieren los eventos de </w:t>
      </w:r>
      <w:r w:rsidRPr="00515163">
        <w:rPr>
          <w:b/>
        </w:rPr>
        <w:t>DNS</w:t>
      </w:r>
      <w:r w:rsidRPr="00515163">
        <w:t xml:space="preserve"> en el camino hacia un servidor DNS. ¿Dónde se encuentran estos dispositivos? </w:t>
      </w:r>
    </w:p>
    <w:p w:rsidR="0044648B" w:rsidRPr="0044648B" w:rsidRDefault="0044648B" w:rsidP="0044648B">
      <w:pPr>
        <w:pStyle w:val="SubStepAlpha"/>
        <w:numPr>
          <w:ilvl w:val="0"/>
          <w:numId w:val="0"/>
        </w:numPr>
        <w:ind w:left="720"/>
        <w:rPr>
          <w:lang w:val="en-US" w:eastAsia="en-US" w:bidi="ar-SA"/>
        </w:rPr>
      </w:pPr>
      <w:r w:rsidRPr="0044648B">
        <w:rPr>
          <w:lang w:val="en-US" w:eastAsia="en-US" w:bidi="ar-SA"/>
        </w:rPr>
        <w:t>____________________________________________________________________________________</w:t>
      </w:r>
    </w:p>
    <w:p w:rsidR="0044648B" w:rsidRPr="0044648B" w:rsidRDefault="0044648B" w:rsidP="0044648B">
      <w:pPr>
        <w:pStyle w:val="SubStepAlpha"/>
        <w:numPr>
          <w:ilvl w:val="0"/>
          <w:numId w:val="0"/>
        </w:numPr>
        <w:ind w:left="720"/>
        <w:rPr>
          <w:lang w:val="en-US" w:eastAsia="en-US" w:bidi="ar-SA"/>
        </w:rPr>
      </w:pPr>
      <w:r w:rsidRPr="0044648B">
        <w:rPr>
          <w:lang w:val="en-US" w:eastAsia="en-US" w:bidi="ar-SA"/>
        </w:rPr>
        <w:t>____________________________________________________________________________________</w:t>
      </w:r>
    </w:p>
    <w:p w:rsidR="0044648B" w:rsidRPr="0044648B" w:rsidRDefault="0044648B" w:rsidP="0044648B">
      <w:pPr>
        <w:pStyle w:val="SubStepAlpha"/>
        <w:numPr>
          <w:ilvl w:val="0"/>
          <w:numId w:val="0"/>
        </w:numPr>
        <w:ind w:left="720"/>
        <w:rPr>
          <w:lang w:val="en-US" w:eastAsia="en-US" w:bidi="ar-SA"/>
        </w:rPr>
      </w:pPr>
      <w:r w:rsidRPr="0044648B">
        <w:rPr>
          <w:lang w:val="en-US" w:eastAsia="en-US" w:bidi="ar-SA"/>
        </w:rPr>
        <w:t>____________________________________________________________________________________</w:t>
      </w:r>
    </w:p>
    <w:p w:rsidR="00E67DDF" w:rsidRPr="00515163" w:rsidRDefault="00E67DDF" w:rsidP="0044648B">
      <w:pPr>
        <w:pStyle w:val="SubStepAlpha"/>
        <w:tabs>
          <w:tab w:val="right" w:leader="underscore" w:pos="10080"/>
        </w:tabs>
      </w:pPr>
      <w:r w:rsidRPr="00515163">
        <w:lastRenderedPageBreak/>
        <w:t xml:space="preserve">Haga clic en el último evento de </w:t>
      </w:r>
      <w:r w:rsidRPr="00515163">
        <w:rPr>
          <w:b/>
        </w:rPr>
        <w:t>DNS</w:t>
      </w:r>
      <w:r w:rsidRPr="00515163">
        <w:t xml:space="preserve">. Haga clic en la ficha </w:t>
      </w:r>
      <w:proofErr w:type="spellStart"/>
      <w:r w:rsidRPr="00515163">
        <w:rPr>
          <w:b/>
        </w:rPr>
        <w:t>Inbound</w:t>
      </w:r>
      <w:proofErr w:type="spellEnd"/>
      <w:r w:rsidRPr="00515163">
        <w:rPr>
          <w:b/>
        </w:rPr>
        <w:t xml:space="preserve"> </w:t>
      </w:r>
      <w:proofErr w:type="spellStart"/>
      <w:r w:rsidRPr="00515163">
        <w:rPr>
          <w:b/>
        </w:rPr>
        <w:t>PDU</w:t>
      </w:r>
      <w:proofErr w:type="spellEnd"/>
      <w:r w:rsidRPr="00515163">
        <w:rPr>
          <w:b/>
        </w:rPr>
        <w:t xml:space="preserve"> </w:t>
      </w:r>
      <w:proofErr w:type="spellStart"/>
      <w:r w:rsidRPr="00515163">
        <w:rPr>
          <w:b/>
        </w:rPr>
        <w:t>Details</w:t>
      </w:r>
      <w:proofErr w:type="spellEnd"/>
      <w:r w:rsidRPr="00515163">
        <w:t xml:space="preserve"> y desplácese hasta la última sección DNS </w:t>
      </w:r>
      <w:proofErr w:type="spellStart"/>
      <w:r w:rsidRPr="00515163">
        <w:t>Answer</w:t>
      </w:r>
      <w:proofErr w:type="spellEnd"/>
      <w:r w:rsidRPr="00515163">
        <w:t xml:space="preserve"> (Respuesta DNS). ¿Cuál es la dirección que se indica para </w:t>
      </w:r>
      <w:proofErr w:type="spellStart"/>
      <w:r w:rsidRPr="00515163">
        <w:rPr>
          <w:b/>
          <w:bCs/>
        </w:rPr>
        <w:t>www.netacad.pta</w:t>
      </w:r>
      <w:proofErr w:type="spellEnd"/>
      <w:r w:rsidRPr="00515163">
        <w:t xml:space="preserve">? </w:t>
      </w:r>
      <w:r w:rsidR="0044648B">
        <w:tab/>
      </w:r>
    </w:p>
    <w:p w:rsidR="00E67DDF" w:rsidRPr="00515163" w:rsidRDefault="00624734" w:rsidP="00C86650">
      <w:pPr>
        <w:pStyle w:val="SubStepAlpha"/>
      </w:pPr>
      <w:r w:rsidRPr="00515163">
        <w:t xml:space="preserve">Cuando los </w:t>
      </w:r>
      <w:proofErr w:type="spellStart"/>
      <w:r w:rsidRPr="00515163">
        <w:t>routers</w:t>
      </w:r>
      <w:proofErr w:type="spellEnd"/>
      <w:r w:rsidRPr="00515163">
        <w:t xml:space="preserve"> mueven el evento de </w:t>
      </w:r>
      <w:r w:rsidRPr="00515163">
        <w:rPr>
          <w:b/>
        </w:rPr>
        <w:t xml:space="preserve">HTTP </w:t>
      </w:r>
      <w:r w:rsidRPr="00515163">
        <w:t xml:space="preserve">P a través de la red, hay tres capas activas en </w:t>
      </w:r>
      <w:r w:rsidRPr="00515163">
        <w:rPr>
          <w:b/>
        </w:rPr>
        <w:t xml:space="preserve">In </w:t>
      </w:r>
      <w:proofErr w:type="spellStart"/>
      <w:r w:rsidRPr="00515163">
        <w:rPr>
          <w:b/>
        </w:rPr>
        <w:t>Layers</w:t>
      </w:r>
      <w:proofErr w:type="spellEnd"/>
      <w:r w:rsidRPr="00515163">
        <w:rPr>
          <w:b/>
        </w:rPr>
        <w:t xml:space="preserve"> </w:t>
      </w:r>
      <w:r w:rsidRPr="00515163">
        <w:t xml:space="preserve">y </w:t>
      </w:r>
      <w:proofErr w:type="spellStart"/>
      <w:r w:rsidRPr="00515163">
        <w:rPr>
          <w:b/>
        </w:rPr>
        <w:t>Out</w:t>
      </w:r>
      <w:proofErr w:type="spellEnd"/>
      <w:r w:rsidRPr="00515163">
        <w:rPr>
          <w:b/>
        </w:rPr>
        <w:t xml:space="preserve"> </w:t>
      </w:r>
      <w:proofErr w:type="spellStart"/>
      <w:r w:rsidRPr="00515163">
        <w:rPr>
          <w:b/>
        </w:rPr>
        <w:t>Layers</w:t>
      </w:r>
      <w:proofErr w:type="spellEnd"/>
      <w:r w:rsidRPr="00515163">
        <w:rPr>
          <w:b/>
        </w:rPr>
        <w:t xml:space="preserve"> </w:t>
      </w:r>
      <w:r w:rsidRPr="00515163">
        <w:t xml:space="preserve">en la ficha </w:t>
      </w:r>
      <w:proofErr w:type="spellStart"/>
      <w:r w:rsidRPr="00515163">
        <w:rPr>
          <w:b/>
        </w:rPr>
        <w:t>OSI</w:t>
      </w:r>
      <w:proofErr w:type="spellEnd"/>
      <w:r w:rsidRPr="00515163">
        <w:rPr>
          <w:b/>
        </w:rPr>
        <w:t xml:space="preserve"> </w:t>
      </w:r>
      <w:proofErr w:type="spellStart"/>
      <w:r w:rsidRPr="00515163">
        <w:rPr>
          <w:b/>
        </w:rPr>
        <w:t>Model</w:t>
      </w:r>
      <w:proofErr w:type="spellEnd"/>
      <w:r w:rsidRPr="00515163">
        <w:t xml:space="preserve">. Según esa información, ¿cuántos </w:t>
      </w:r>
      <w:proofErr w:type="spellStart"/>
      <w:r w:rsidRPr="00515163">
        <w:t>routers</w:t>
      </w:r>
      <w:proofErr w:type="spellEnd"/>
      <w:r w:rsidRPr="00515163">
        <w:t xml:space="preserve"> se atraviesan?</w:t>
      </w:r>
    </w:p>
    <w:p w:rsidR="0044648B" w:rsidRPr="0044648B" w:rsidRDefault="0044648B" w:rsidP="0044648B">
      <w:pPr>
        <w:pStyle w:val="SubStepAlpha"/>
        <w:numPr>
          <w:ilvl w:val="0"/>
          <w:numId w:val="0"/>
        </w:numPr>
        <w:ind w:left="720"/>
        <w:rPr>
          <w:lang w:val="en-US" w:eastAsia="en-US" w:bidi="ar-SA"/>
        </w:rPr>
      </w:pPr>
      <w:r w:rsidRPr="0044648B">
        <w:rPr>
          <w:lang w:val="en-US" w:eastAsia="en-US" w:bidi="ar-SA"/>
        </w:rPr>
        <w:t>____________________________________________________________________________________</w:t>
      </w:r>
    </w:p>
    <w:p w:rsidR="0044648B" w:rsidRPr="0044648B" w:rsidRDefault="0044648B" w:rsidP="0044648B">
      <w:pPr>
        <w:pStyle w:val="SubStepAlpha"/>
        <w:numPr>
          <w:ilvl w:val="0"/>
          <w:numId w:val="0"/>
        </w:numPr>
        <w:ind w:left="720"/>
        <w:rPr>
          <w:lang w:val="en-US" w:eastAsia="en-US" w:bidi="ar-SA"/>
        </w:rPr>
      </w:pPr>
      <w:r w:rsidRPr="0044648B">
        <w:rPr>
          <w:lang w:val="en-US" w:eastAsia="en-US" w:bidi="ar-SA"/>
        </w:rPr>
        <w:t>____________________________________________________________________________________</w:t>
      </w:r>
    </w:p>
    <w:p w:rsidR="0044648B" w:rsidRPr="0044648B" w:rsidRDefault="0044648B" w:rsidP="0044648B">
      <w:pPr>
        <w:pStyle w:val="SubStepAlpha"/>
        <w:numPr>
          <w:ilvl w:val="0"/>
          <w:numId w:val="0"/>
        </w:numPr>
        <w:ind w:left="720"/>
        <w:rPr>
          <w:lang w:val="en-US" w:eastAsia="en-US" w:bidi="ar-SA"/>
        </w:rPr>
      </w:pPr>
      <w:r w:rsidRPr="0044648B">
        <w:rPr>
          <w:lang w:val="en-US" w:eastAsia="en-US" w:bidi="ar-SA"/>
        </w:rPr>
        <w:t>____________________________________________________________________________________</w:t>
      </w:r>
    </w:p>
    <w:p w:rsidR="00624734" w:rsidRPr="0044648B" w:rsidRDefault="005A1C47" w:rsidP="0044648B">
      <w:pPr>
        <w:pStyle w:val="SubStepAlpha"/>
        <w:rPr>
          <w:rStyle w:val="AnswerGray"/>
          <w:shd w:val="clear" w:color="auto" w:fill="auto"/>
        </w:rPr>
      </w:pPr>
      <w:r w:rsidRPr="00515163">
        <w:t xml:space="preserve">Haga clic en el evento del protocolo </w:t>
      </w:r>
      <w:proofErr w:type="spellStart"/>
      <w:r w:rsidRPr="00515163">
        <w:rPr>
          <w:b/>
        </w:rPr>
        <w:t>TCP</w:t>
      </w:r>
      <w:proofErr w:type="spellEnd"/>
      <w:r w:rsidRPr="00515163">
        <w:t xml:space="preserve"> anterior al último evento de </w:t>
      </w:r>
      <w:r w:rsidRPr="00515163">
        <w:rPr>
          <w:b/>
          <w:bCs/>
        </w:rPr>
        <w:t>HTTP</w:t>
      </w:r>
      <w:r w:rsidRPr="00515163">
        <w:t xml:space="preserve">. Según la información que se muestra, ¿cuál es el propósito de este evento? </w:t>
      </w:r>
    </w:p>
    <w:p w:rsidR="0044648B" w:rsidRPr="0044648B" w:rsidRDefault="0044648B" w:rsidP="0044648B">
      <w:pPr>
        <w:pStyle w:val="SubStepAlpha"/>
        <w:numPr>
          <w:ilvl w:val="0"/>
          <w:numId w:val="0"/>
        </w:numPr>
        <w:ind w:left="720"/>
        <w:rPr>
          <w:lang w:val="en-US" w:eastAsia="en-US" w:bidi="ar-SA"/>
        </w:rPr>
      </w:pPr>
      <w:r w:rsidRPr="0044648B">
        <w:rPr>
          <w:lang w:val="en-US" w:eastAsia="en-US" w:bidi="ar-SA"/>
        </w:rPr>
        <w:t>____________________________________________________________________________________</w:t>
      </w:r>
    </w:p>
    <w:p w:rsidR="0044648B" w:rsidRPr="0044648B" w:rsidRDefault="0044648B" w:rsidP="0044648B">
      <w:pPr>
        <w:pStyle w:val="SubStepAlpha"/>
        <w:numPr>
          <w:ilvl w:val="0"/>
          <w:numId w:val="0"/>
        </w:numPr>
        <w:ind w:left="720"/>
        <w:rPr>
          <w:lang w:val="en-US" w:eastAsia="en-US" w:bidi="ar-SA"/>
        </w:rPr>
      </w:pPr>
      <w:r w:rsidRPr="0044648B">
        <w:rPr>
          <w:lang w:val="en-US" w:eastAsia="en-US" w:bidi="ar-SA"/>
        </w:rPr>
        <w:t>____________________________________________________________________________________</w:t>
      </w:r>
    </w:p>
    <w:p w:rsidR="005A1C47" w:rsidRPr="0044648B" w:rsidRDefault="005A1C47" w:rsidP="0044648B">
      <w:pPr>
        <w:pStyle w:val="SubStepAlpha"/>
        <w:rPr>
          <w:rStyle w:val="AnswerGray"/>
          <w:shd w:val="clear" w:color="auto" w:fill="auto"/>
        </w:rPr>
      </w:pPr>
      <w:r w:rsidRPr="00515163">
        <w:t xml:space="preserve">Se indican varios eventos más del protocolo </w:t>
      </w:r>
      <w:proofErr w:type="spellStart"/>
      <w:r w:rsidRPr="00515163">
        <w:rPr>
          <w:b/>
        </w:rPr>
        <w:t>TCP</w:t>
      </w:r>
      <w:proofErr w:type="spellEnd"/>
      <w:r w:rsidRPr="00515163">
        <w:t xml:space="preserve">. Ubique el evento del protocolo </w:t>
      </w:r>
      <w:proofErr w:type="spellStart"/>
      <w:r w:rsidRPr="00515163">
        <w:rPr>
          <w:b/>
        </w:rPr>
        <w:t>TCP</w:t>
      </w:r>
      <w:proofErr w:type="spellEnd"/>
      <w:r w:rsidRPr="00515163">
        <w:rPr>
          <w:b/>
        </w:rPr>
        <w:t xml:space="preserve"> </w:t>
      </w:r>
      <w:r w:rsidRPr="00515163">
        <w:t xml:space="preserve">donde se indique </w:t>
      </w:r>
      <w:r w:rsidRPr="00515163">
        <w:rPr>
          <w:b/>
        </w:rPr>
        <w:t xml:space="preserve">IP </w:t>
      </w:r>
      <w:proofErr w:type="spellStart"/>
      <w:r w:rsidRPr="00515163">
        <w:rPr>
          <w:b/>
        </w:rPr>
        <w:t>Phone</w:t>
      </w:r>
      <w:proofErr w:type="spellEnd"/>
      <w:r w:rsidRPr="00515163">
        <w:t xml:space="preserve"> (Teléfono IP) para </w:t>
      </w:r>
      <w:proofErr w:type="spellStart"/>
      <w:r w:rsidRPr="00515163">
        <w:rPr>
          <w:i/>
        </w:rPr>
        <w:t>Last</w:t>
      </w:r>
      <w:proofErr w:type="spellEnd"/>
      <w:r w:rsidRPr="00515163">
        <w:rPr>
          <w:i/>
        </w:rPr>
        <w:t xml:space="preserve"> </w:t>
      </w:r>
      <w:proofErr w:type="spellStart"/>
      <w:r w:rsidRPr="00515163">
        <w:rPr>
          <w:i/>
        </w:rPr>
        <w:t>Device</w:t>
      </w:r>
      <w:proofErr w:type="spellEnd"/>
      <w:r w:rsidRPr="00515163">
        <w:t xml:space="preserve"> (Último dispositivo) y </w:t>
      </w:r>
      <w:r w:rsidRPr="00515163">
        <w:rPr>
          <w:b/>
        </w:rPr>
        <w:t>Sales</w:t>
      </w:r>
      <w:r w:rsidRPr="00515163">
        <w:t xml:space="preserve"> para </w:t>
      </w:r>
      <w:proofErr w:type="spellStart"/>
      <w:r w:rsidRPr="00515163">
        <w:rPr>
          <w:i/>
        </w:rPr>
        <w:t>Device</w:t>
      </w:r>
      <w:proofErr w:type="spellEnd"/>
      <w:r w:rsidRPr="00515163">
        <w:rPr>
          <w:i/>
        </w:rPr>
        <w:t xml:space="preserve"> At</w:t>
      </w:r>
      <w:r w:rsidRPr="00515163">
        <w:t xml:space="preserve"> (En dispositivo). Haga clic en el cuadro coloreado </w:t>
      </w:r>
      <w:proofErr w:type="spellStart"/>
      <w:r w:rsidRPr="00515163">
        <w:t>Info</w:t>
      </w:r>
      <w:proofErr w:type="spellEnd"/>
      <w:r w:rsidRPr="00515163">
        <w:t xml:space="preserve"> y seleccione </w:t>
      </w:r>
      <w:proofErr w:type="spellStart"/>
      <w:r w:rsidRPr="00515163">
        <w:rPr>
          <w:b/>
        </w:rPr>
        <w:t>Layer</w:t>
      </w:r>
      <w:proofErr w:type="spellEnd"/>
      <w:r w:rsidRPr="00515163">
        <w:rPr>
          <w:b/>
        </w:rPr>
        <w:t xml:space="preserve"> 4</w:t>
      </w:r>
      <w:r w:rsidRPr="00515163">
        <w:t xml:space="preserve"> en la ficha </w:t>
      </w:r>
      <w:proofErr w:type="spellStart"/>
      <w:r w:rsidRPr="00515163">
        <w:rPr>
          <w:b/>
        </w:rPr>
        <w:t>OSI</w:t>
      </w:r>
      <w:proofErr w:type="spellEnd"/>
      <w:r w:rsidRPr="00515163">
        <w:rPr>
          <w:b/>
        </w:rPr>
        <w:t xml:space="preserve"> </w:t>
      </w:r>
      <w:proofErr w:type="spellStart"/>
      <w:r w:rsidRPr="00515163">
        <w:rPr>
          <w:b/>
        </w:rPr>
        <w:t>Model</w:t>
      </w:r>
      <w:proofErr w:type="spellEnd"/>
      <w:r w:rsidRPr="00515163">
        <w:t xml:space="preserve">. Según la información del resultado, ¿cómo se configuró el estado de la conexión? </w:t>
      </w:r>
    </w:p>
    <w:p w:rsidR="0044648B" w:rsidRPr="0044648B" w:rsidRDefault="0044648B" w:rsidP="0044648B">
      <w:pPr>
        <w:pStyle w:val="SubStepAlpha"/>
        <w:numPr>
          <w:ilvl w:val="0"/>
          <w:numId w:val="0"/>
        </w:numPr>
        <w:ind w:left="720"/>
        <w:rPr>
          <w:lang w:val="en-US" w:eastAsia="en-US" w:bidi="ar-SA"/>
        </w:rPr>
      </w:pPr>
      <w:r w:rsidRPr="0044648B">
        <w:rPr>
          <w:lang w:val="en-US" w:eastAsia="en-US" w:bidi="ar-SA"/>
        </w:rPr>
        <w:t>____________________________________________________________________________________</w:t>
      </w:r>
    </w:p>
    <w:p w:rsidR="0044648B" w:rsidRPr="0044648B" w:rsidRDefault="0044648B" w:rsidP="0044648B">
      <w:pPr>
        <w:pStyle w:val="SubStepAlpha"/>
        <w:numPr>
          <w:ilvl w:val="0"/>
          <w:numId w:val="0"/>
        </w:numPr>
        <w:ind w:left="720"/>
        <w:rPr>
          <w:lang w:val="en-US" w:eastAsia="en-US" w:bidi="ar-SA"/>
        </w:rPr>
      </w:pPr>
      <w:r w:rsidRPr="0044648B">
        <w:rPr>
          <w:lang w:val="en-US" w:eastAsia="en-US" w:bidi="ar-SA"/>
        </w:rPr>
        <w:t>____________________________________________________________________________________</w:t>
      </w:r>
    </w:p>
    <w:p w:rsidR="00D957A8" w:rsidRPr="00515163" w:rsidRDefault="00D957A8" w:rsidP="00D957A8">
      <w:pPr>
        <w:pStyle w:val="LabSection"/>
      </w:pPr>
      <w:r w:rsidRPr="00515163">
        <w:lastRenderedPageBreak/>
        <w:t>Tabla de puntuación sugerida</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749"/>
        <w:gridCol w:w="1526"/>
        <w:gridCol w:w="1350"/>
        <w:gridCol w:w="1304"/>
      </w:tblGrid>
      <w:tr w:rsidR="00D957A8" w:rsidRPr="00515163" w:rsidTr="0016631F">
        <w:trPr>
          <w:cantSplit/>
          <w:jc w:val="center"/>
        </w:trPr>
        <w:tc>
          <w:tcPr>
            <w:tcW w:w="27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57A8" w:rsidRPr="00515163" w:rsidRDefault="00D957A8" w:rsidP="0016631F">
            <w:pPr>
              <w:pStyle w:val="TableHeading"/>
            </w:pPr>
            <w:r w:rsidRPr="00515163">
              <w:t>Sección de la actividad</w:t>
            </w:r>
          </w:p>
        </w:tc>
        <w:tc>
          <w:tcPr>
            <w:tcW w:w="15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57A8" w:rsidRPr="00515163" w:rsidRDefault="00D957A8" w:rsidP="0016631F">
            <w:pPr>
              <w:pStyle w:val="TableHeading"/>
            </w:pPr>
            <w:r w:rsidRPr="00515163">
              <w:t>Ubicación de la consulta</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57A8" w:rsidRPr="00515163" w:rsidRDefault="00D957A8" w:rsidP="0016631F">
            <w:pPr>
              <w:pStyle w:val="TableHeading"/>
            </w:pPr>
            <w:r w:rsidRPr="00515163">
              <w:t>Puntos posibles</w:t>
            </w:r>
          </w:p>
        </w:tc>
        <w:tc>
          <w:tcPr>
            <w:tcW w:w="13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57A8" w:rsidRPr="00515163" w:rsidRDefault="00D957A8" w:rsidP="0016631F">
            <w:pPr>
              <w:pStyle w:val="TableHeading"/>
            </w:pPr>
            <w:r w:rsidRPr="00515163">
              <w:t>Puntos obtenidos</w:t>
            </w:r>
          </w:p>
        </w:tc>
      </w:tr>
      <w:tr w:rsidR="00D957A8" w:rsidRPr="00515163" w:rsidTr="0016631F">
        <w:trPr>
          <w:cantSplit/>
          <w:jc w:val="center"/>
        </w:trPr>
        <w:tc>
          <w:tcPr>
            <w:tcW w:w="2749" w:type="dxa"/>
            <w:vMerge w:val="restart"/>
            <w:shd w:val="clear" w:color="auto" w:fill="auto"/>
          </w:tcPr>
          <w:p w:rsidR="00D957A8" w:rsidRPr="00515163" w:rsidRDefault="00D957A8" w:rsidP="0016631F">
            <w:pPr>
              <w:pStyle w:val="TableText"/>
            </w:pPr>
            <w:r w:rsidRPr="00515163">
              <w:t>Parte 1: Examinar el tráfico entre redes en la sucursal</w:t>
            </w: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2c</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2d</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2e</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2f</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2g</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2h</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2i</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2j</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4275" w:type="dxa"/>
            <w:gridSpan w:val="2"/>
            <w:shd w:val="clear" w:color="auto" w:fill="auto"/>
            <w:vAlign w:val="bottom"/>
          </w:tcPr>
          <w:p w:rsidR="00D957A8" w:rsidRPr="00515163" w:rsidRDefault="00D957A8" w:rsidP="0016631F">
            <w:pPr>
              <w:pStyle w:val="TableText"/>
              <w:jc w:val="right"/>
              <w:rPr>
                <w:b/>
              </w:rPr>
            </w:pPr>
            <w:r w:rsidRPr="00515163">
              <w:rPr>
                <w:b/>
              </w:rPr>
              <w:t>Total de la parte 1</w:t>
            </w:r>
          </w:p>
        </w:tc>
        <w:tc>
          <w:tcPr>
            <w:tcW w:w="1350" w:type="dxa"/>
            <w:shd w:val="clear" w:color="auto" w:fill="auto"/>
            <w:vAlign w:val="bottom"/>
          </w:tcPr>
          <w:p w:rsidR="00D957A8" w:rsidRPr="00515163" w:rsidRDefault="00D957A8" w:rsidP="0016631F">
            <w:pPr>
              <w:pStyle w:val="TableText"/>
              <w:jc w:val="center"/>
              <w:rPr>
                <w:b/>
              </w:rPr>
            </w:pPr>
            <w:r w:rsidRPr="00515163">
              <w:rPr>
                <w:b/>
              </w:rPr>
              <w:t>40</w:t>
            </w:r>
          </w:p>
        </w:tc>
        <w:tc>
          <w:tcPr>
            <w:tcW w:w="1304" w:type="dxa"/>
            <w:shd w:val="clear" w:color="auto" w:fill="auto"/>
            <w:vAlign w:val="bottom"/>
          </w:tcPr>
          <w:p w:rsidR="00D957A8" w:rsidRPr="00515163" w:rsidRDefault="00D957A8" w:rsidP="0016631F">
            <w:pPr>
              <w:pStyle w:val="TableText"/>
              <w:jc w:val="center"/>
              <w:rPr>
                <w:b/>
              </w:rPr>
            </w:pPr>
          </w:p>
        </w:tc>
      </w:tr>
      <w:tr w:rsidR="00D957A8" w:rsidRPr="00515163" w:rsidTr="0016631F">
        <w:trPr>
          <w:cantSplit/>
          <w:jc w:val="center"/>
        </w:trPr>
        <w:tc>
          <w:tcPr>
            <w:tcW w:w="2749" w:type="dxa"/>
            <w:vMerge w:val="restart"/>
            <w:shd w:val="clear" w:color="auto" w:fill="auto"/>
          </w:tcPr>
          <w:p w:rsidR="00D957A8" w:rsidRPr="00515163" w:rsidRDefault="00D957A8" w:rsidP="0016631F">
            <w:pPr>
              <w:pStyle w:val="TableText"/>
            </w:pPr>
            <w:r w:rsidRPr="00515163">
              <w:t>Parte 2: Examinar el tráfico entre redes a la central</w:t>
            </w: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1c</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1d</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1e</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1f</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1g</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1h</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4275" w:type="dxa"/>
            <w:gridSpan w:val="2"/>
            <w:shd w:val="clear" w:color="auto" w:fill="auto"/>
            <w:vAlign w:val="bottom"/>
          </w:tcPr>
          <w:p w:rsidR="00D957A8" w:rsidRPr="00515163" w:rsidRDefault="00D957A8" w:rsidP="0016631F">
            <w:pPr>
              <w:pStyle w:val="TableText"/>
              <w:jc w:val="right"/>
              <w:rPr>
                <w:b/>
              </w:rPr>
            </w:pPr>
            <w:r w:rsidRPr="00515163">
              <w:rPr>
                <w:b/>
              </w:rPr>
              <w:t>Total de la parte 2</w:t>
            </w:r>
          </w:p>
        </w:tc>
        <w:tc>
          <w:tcPr>
            <w:tcW w:w="1350" w:type="dxa"/>
            <w:shd w:val="clear" w:color="auto" w:fill="auto"/>
            <w:vAlign w:val="bottom"/>
          </w:tcPr>
          <w:p w:rsidR="00D957A8" w:rsidRPr="00515163" w:rsidRDefault="00D957A8" w:rsidP="0016631F">
            <w:pPr>
              <w:pStyle w:val="TableText"/>
              <w:jc w:val="center"/>
              <w:rPr>
                <w:b/>
              </w:rPr>
            </w:pPr>
            <w:r w:rsidRPr="00515163">
              <w:rPr>
                <w:b/>
              </w:rPr>
              <w:t>30</w:t>
            </w:r>
          </w:p>
        </w:tc>
        <w:tc>
          <w:tcPr>
            <w:tcW w:w="1304" w:type="dxa"/>
            <w:shd w:val="clear" w:color="auto" w:fill="auto"/>
            <w:vAlign w:val="bottom"/>
          </w:tcPr>
          <w:p w:rsidR="00D957A8" w:rsidRPr="00515163" w:rsidRDefault="00D957A8" w:rsidP="0016631F">
            <w:pPr>
              <w:pStyle w:val="TableText"/>
              <w:jc w:val="center"/>
              <w:rPr>
                <w:b/>
              </w:rPr>
            </w:pPr>
          </w:p>
        </w:tc>
      </w:tr>
      <w:tr w:rsidR="00D957A8" w:rsidRPr="00515163" w:rsidTr="0016631F">
        <w:trPr>
          <w:cantSplit/>
          <w:jc w:val="center"/>
        </w:trPr>
        <w:tc>
          <w:tcPr>
            <w:tcW w:w="2749" w:type="dxa"/>
            <w:vMerge w:val="restart"/>
            <w:shd w:val="clear" w:color="auto" w:fill="auto"/>
          </w:tcPr>
          <w:p w:rsidR="00D957A8" w:rsidRPr="00515163" w:rsidRDefault="00D957A8" w:rsidP="0016631F">
            <w:pPr>
              <w:pStyle w:val="TableText"/>
            </w:pPr>
            <w:r w:rsidRPr="00515163">
              <w:t>Parte 3: Examinar el tráfico de Internet desde la sucursal</w:t>
            </w: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1c</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1d</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1e</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1f</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1g</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2749" w:type="dxa"/>
            <w:vMerge/>
            <w:shd w:val="clear" w:color="auto" w:fill="auto"/>
            <w:vAlign w:val="bottom"/>
          </w:tcPr>
          <w:p w:rsidR="00D957A8" w:rsidRPr="00515163" w:rsidRDefault="00D957A8" w:rsidP="0016631F">
            <w:pPr>
              <w:pStyle w:val="TableText"/>
            </w:pPr>
          </w:p>
        </w:tc>
        <w:tc>
          <w:tcPr>
            <w:tcW w:w="1526" w:type="dxa"/>
            <w:shd w:val="clear" w:color="auto" w:fill="auto"/>
            <w:vAlign w:val="bottom"/>
          </w:tcPr>
          <w:p w:rsidR="00D957A8" w:rsidRPr="00515163" w:rsidRDefault="00D957A8" w:rsidP="0016631F">
            <w:pPr>
              <w:pStyle w:val="TableText"/>
              <w:jc w:val="center"/>
            </w:pPr>
            <w:r w:rsidRPr="00515163">
              <w:t xml:space="preserve">Paso </w:t>
            </w:r>
            <w:proofErr w:type="spellStart"/>
            <w:r w:rsidRPr="00515163">
              <w:t>1h</w:t>
            </w:r>
            <w:proofErr w:type="spellEnd"/>
          </w:p>
        </w:tc>
        <w:tc>
          <w:tcPr>
            <w:tcW w:w="1350" w:type="dxa"/>
            <w:shd w:val="clear" w:color="auto" w:fill="auto"/>
            <w:vAlign w:val="bottom"/>
          </w:tcPr>
          <w:p w:rsidR="00D957A8" w:rsidRPr="00515163" w:rsidRDefault="00D957A8" w:rsidP="0016631F">
            <w:pPr>
              <w:pStyle w:val="TableText"/>
              <w:jc w:val="center"/>
            </w:pPr>
            <w:r w:rsidRPr="00515163">
              <w:t>5</w:t>
            </w:r>
          </w:p>
        </w:tc>
        <w:tc>
          <w:tcPr>
            <w:tcW w:w="1304" w:type="dxa"/>
            <w:shd w:val="clear" w:color="auto" w:fill="auto"/>
            <w:vAlign w:val="bottom"/>
          </w:tcPr>
          <w:p w:rsidR="00D957A8" w:rsidRPr="00515163" w:rsidRDefault="00D957A8" w:rsidP="0016631F">
            <w:pPr>
              <w:pStyle w:val="TableText"/>
              <w:jc w:val="center"/>
            </w:pPr>
          </w:p>
        </w:tc>
      </w:tr>
      <w:tr w:rsidR="00D957A8" w:rsidRPr="00515163" w:rsidTr="0016631F">
        <w:trPr>
          <w:cantSplit/>
          <w:jc w:val="center"/>
        </w:trPr>
        <w:tc>
          <w:tcPr>
            <w:tcW w:w="4275" w:type="dxa"/>
            <w:gridSpan w:val="2"/>
            <w:shd w:val="clear" w:color="auto" w:fill="auto"/>
            <w:vAlign w:val="bottom"/>
          </w:tcPr>
          <w:p w:rsidR="00D957A8" w:rsidRPr="00515163" w:rsidRDefault="00D957A8" w:rsidP="0016631F">
            <w:pPr>
              <w:pStyle w:val="TableText"/>
              <w:jc w:val="right"/>
              <w:rPr>
                <w:b/>
              </w:rPr>
            </w:pPr>
            <w:r w:rsidRPr="00515163">
              <w:rPr>
                <w:b/>
              </w:rPr>
              <w:t>Total de la parte 3</w:t>
            </w:r>
          </w:p>
        </w:tc>
        <w:tc>
          <w:tcPr>
            <w:tcW w:w="1350" w:type="dxa"/>
            <w:shd w:val="clear" w:color="auto" w:fill="auto"/>
            <w:vAlign w:val="bottom"/>
          </w:tcPr>
          <w:p w:rsidR="00D957A8" w:rsidRPr="00515163" w:rsidRDefault="00D957A8" w:rsidP="0016631F">
            <w:pPr>
              <w:pStyle w:val="TableText"/>
              <w:jc w:val="center"/>
              <w:rPr>
                <w:b/>
              </w:rPr>
            </w:pPr>
            <w:r w:rsidRPr="00515163">
              <w:rPr>
                <w:b/>
              </w:rPr>
              <w:t>30</w:t>
            </w:r>
          </w:p>
        </w:tc>
        <w:tc>
          <w:tcPr>
            <w:tcW w:w="1304" w:type="dxa"/>
            <w:shd w:val="clear" w:color="auto" w:fill="auto"/>
            <w:vAlign w:val="bottom"/>
          </w:tcPr>
          <w:p w:rsidR="00D957A8" w:rsidRPr="00515163" w:rsidRDefault="00D957A8" w:rsidP="0016631F">
            <w:pPr>
              <w:pStyle w:val="TableText"/>
              <w:jc w:val="center"/>
              <w:rPr>
                <w:b/>
              </w:rPr>
            </w:pPr>
          </w:p>
        </w:tc>
      </w:tr>
      <w:tr w:rsidR="00D957A8" w:rsidRPr="00515163" w:rsidTr="0016631F">
        <w:trPr>
          <w:cantSplit/>
          <w:jc w:val="center"/>
        </w:trPr>
        <w:tc>
          <w:tcPr>
            <w:tcW w:w="4275" w:type="dxa"/>
            <w:gridSpan w:val="2"/>
            <w:shd w:val="clear" w:color="auto" w:fill="auto"/>
            <w:vAlign w:val="bottom"/>
          </w:tcPr>
          <w:p w:rsidR="00D957A8" w:rsidRPr="00515163" w:rsidRDefault="00E5131E" w:rsidP="0016631F">
            <w:pPr>
              <w:pStyle w:val="TableText"/>
              <w:jc w:val="right"/>
              <w:rPr>
                <w:b/>
              </w:rPr>
            </w:pPr>
            <w:r w:rsidRPr="00515163">
              <w:rPr>
                <w:b/>
              </w:rPr>
              <w:t>Puntuación total</w:t>
            </w:r>
          </w:p>
        </w:tc>
        <w:tc>
          <w:tcPr>
            <w:tcW w:w="1350" w:type="dxa"/>
            <w:shd w:val="clear" w:color="auto" w:fill="auto"/>
            <w:vAlign w:val="bottom"/>
          </w:tcPr>
          <w:p w:rsidR="00D957A8" w:rsidRPr="00515163" w:rsidRDefault="00D957A8" w:rsidP="0016631F">
            <w:pPr>
              <w:pStyle w:val="TableText"/>
              <w:jc w:val="center"/>
              <w:rPr>
                <w:b/>
              </w:rPr>
            </w:pPr>
            <w:r w:rsidRPr="00515163">
              <w:rPr>
                <w:b/>
              </w:rPr>
              <w:t>100</w:t>
            </w:r>
          </w:p>
        </w:tc>
        <w:tc>
          <w:tcPr>
            <w:tcW w:w="1304" w:type="dxa"/>
            <w:shd w:val="clear" w:color="auto" w:fill="auto"/>
            <w:vAlign w:val="bottom"/>
          </w:tcPr>
          <w:p w:rsidR="00D957A8" w:rsidRPr="00515163" w:rsidRDefault="00D957A8" w:rsidP="0016631F">
            <w:pPr>
              <w:pStyle w:val="TableText"/>
              <w:jc w:val="center"/>
              <w:rPr>
                <w:b/>
              </w:rPr>
            </w:pPr>
          </w:p>
        </w:tc>
      </w:tr>
    </w:tbl>
    <w:p w:rsidR="00096780" w:rsidRPr="00515163" w:rsidRDefault="00096780" w:rsidP="000C620A">
      <w:pPr>
        <w:pStyle w:val="BodyTextL50"/>
        <w:rPr>
          <w:shd w:val="clear" w:color="auto" w:fill="BFBFBF"/>
        </w:rPr>
      </w:pPr>
    </w:p>
    <w:sectPr w:rsidR="00096780" w:rsidRPr="00515163"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6AF" w:rsidRDefault="00FB26AF" w:rsidP="0090659A">
      <w:pPr>
        <w:spacing w:after="0" w:line="240" w:lineRule="auto"/>
      </w:pPr>
      <w:r>
        <w:separator/>
      </w:r>
    </w:p>
    <w:p w:rsidR="00FB26AF" w:rsidRDefault="00FB26AF"/>
    <w:p w:rsidR="00FB26AF" w:rsidRDefault="00FB26AF"/>
    <w:p w:rsidR="00FB26AF" w:rsidRDefault="00FB26AF"/>
    <w:p w:rsidR="00FB26AF" w:rsidRDefault="00FB26AF"/>
  </w:endnote>
  <w:endnote w:type="continuationSeparator" w:id="0">
    <w:p w:rsidR="00FB26AF" w:rsidRDefault="00FB26AF" w:rsidP="0090659A">
      <w:pPr>
        <w:spacing w:after="0" w:line="240" w:lineRule="auto"/>
      </w:pPr>
      <w:r>
        <w:continuationSeparator/>
      </w:r>
    </w:p>
    <w:p w:rsidR="00FB26AF" w:rsidRDefault="00FB26AF"/>
    <w:p w:rsidR="00FB26AF" w:rsidRDefault="00FB26AF"/>
    <w:p w:rsidR="00FB26AF" w:rsidRDefault="00FB26AF"/>
    <w:p w:rsidR="00FB26AF" w:rsidRDefault="00FB26A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142646">
      <w:fldChar w:fldCharType="begin"/>
    </w:r>
    <w:r w:rsidR="00963B6C">
      <w:instrText xml:space="preserve"> DATE  \@ "yyyy"  \* MERGEFORMAT </w:instrText>
    </w:r>
    <w:r w:rsidR="00142646">
      <w:fldChar w:fldCharType="separate"/>
    </w:r>
    <w:r w:rsidR="0044648B">
      <w:rPr>
        <w:noProof/>
      </w:rPr>
      <w:t>2015</w:t>
    </w:r>
    <w:r w:rsidR="00142646">
      <w:fldChar w:fldCharType="end"/>
    </w:r>
    <w:r>
      <w:t xml:space="preserve"> Cisco y/o sus filiales. Todos los derechos reservados. Este documento es información pública de Cisco.</w:t>
    </w:r>
    <w:r>
      <w:tab/>
      <w:t xml:space="preserve">Página </w:t>
    </w:r>
    <w:r w:rsidR="00142646" w:rsidRPr="0090659A">
      <w:rPr>
        <w:b/>
        <w:szCs w:val="16"/>
      </w:rPr>
      <w:fldChar w:fldCharType="begin"/>
    </w:r>
    <w:r w:rsidRPr="0090659A">
      <w:rPr>
        <w:b/>
        <w:szCs w:val="16"/>
      </w:rPr>
      <w:instrText xml:space="preserve"> PAGE </w:instrText>
    </w:r>
    <w:r w:rsidR="00142646" w:rsidRPr="0090659A">
      <w:rPr>
        <w:b/>
        <w:szCs w:val="16"/>
      </w:rPr>
      <w:fldChar w:fldCharType="separate"/>
    </w:r>
    <w:r w:rsidR="0044648B">
      <w:rPr>
        <w:b/>
        <w:noProof/>
        <w:szCs w:val="16"/>
      </w:rPr>
      <w:t>5</w:t>
    </w:r>
    <w:r w:rsidR="00142646" w:rsidRPr="0090659A">
      <w:rPr>
        <w:b/>
        <w:szCs w:val="16"/>
      </w:rPr>
      <w:fldChar w:fldCharType="end"/>
    </w:r>
    <w:r>
      <w:t xml:space="preserve"> de</w:t>
    </w:r>
    <w:r w:rsidR="00515163">
      <w:t xml:space="preserve"> </w:t>
    </w:r>
    <w:r w:rsidR="00142646" w:rsidRPr="0090659A">
      <w:rPr>
        <w:b/>
        <w:szCs w:val="16"/>
      </w:rPr>
      <w:fldChar w:fldCharType="begin"/>
    </w:r>
    <w:r w:rsidRPr="0090659A">
      <w:rPr>
        <w:b/>
        <w:szCs w:val="16"/>
      </w:rPr>
      <w:instrText xml:space="preserve"> NUMPAGES  </w:instrText>
    </w:r>
    <w:r w:rsidR="00142646" w:rsidRPr="0090659A">
      <w:rPr>
        <w:b/>
        <w:szCs w:val="16"/>
      </w:rPr>
      <w:fldChar w:fldCharType="separate"/>
    </w:r>
    <w:r w:rsidR="0044648B">
      <w:rPr>
        <w:b/>
        <w:noProof/>
        <w:szCs w:val="16"/>
      </w:rPr>
      <w:t>6</w:t>
    </w:r>
    <w:r w:rsidR="00142646"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142646">
      <w:fldChar w:fldCharType="begin"/>
    </w:r>
    <w:r w:rsidR="00963B6C">
      <w:instrText xml:space="preserve"> DATE  \@ "yyyy"  \* MERGEFORMAT </w:instrText>
    </w:r>
    <w:r w:rsidR="00142646">
      <w:fldChar w:fldCharType="separate"/>
    </w:r>
    <w:r w:rsidR="0044648B">
      <w:rPr>
        <w:noProof/>
      </w:rPr>
      <w:t>2015</w:t>
    </w:r>
    <w:r w:rsidR="00142646">
      <w:fldChar w:fldCharType="end"/>
    </w:r>
    <w:r>
      <w:t xml:space="preserve"> Cisco y/o sus filiales. Todos los derechos reservados. Este documento es información pública de Cisco.</w:t>
    </w:r>
    <w:r>
      <w:tab/>
      <w:t xml:space="preserve">Página </w:t>
    </w:r>
    <w:r w:rsidR="00142646" w:rsidRPr="0090659A">
      <w:rPr>
        <w:b/>
        <w:szCs w:val="16"/>
      </w:rPr>
      <w:fldChar w:fldCharType="begin"/>
    </w:r>
    <w:r w:rsidRPr="0090659A">
      <w:rPr>
        <w:b/>
        <w:szCs w:val="16"/>
      </w:rPr>
      <w:instrText xml:space="preserve"> PAGE </w:instrText>
    </w:r>
    <w:r w:rsidR="00142646" w:rsidRPr="0090659A">
      <w:rPr>
        <w:b/>
        <w:szCs w:val="16"/>
      </w:rPr>
      <w:fldChar w:fldCharType="separate"/>
    </w:r>
    <w:r w:rsidR="0044648B">
      <w:rPr>
        <w:b/>
        <w:noProof/>
        <w:szCs w:val="16"/>
      </w:rPr>
      <w:t>1</w:t>
    </w:r>
    <w:r w:rsidR="00142646" w:rsidRPr="0090659A">
      <w:rPr>
        <w:b/>
        <w:szCs w:val="16"/>
      </w:rPr>
      <w:fldChar w:fldCharType="end"/>
    </w:r>
    <w:r>
      <w:t xml:space="preserve"> de</w:t>
    </w:r>
    <w:r w:rsidR="00515163">
      <w:t xml:space="preserve"> </w:t>
    </w:r>
    <w:r w:rsidR="00142646" w:rsidRPr="0090659A">
      <w:rPr>
        <w:b/>
        <w:szCs w:val="16"/>
      </w:rPr>
      <w:fldChar w:fldCharType="begin"/>
    </w:r>
    <w:r w:rsidRPr="0090659A">
      <w:rPr>
        <w:b/>
        <w:szCs w:val="16"/>
      </w:rPr>
      <w:instrText xml:space="preserve"> NUMPAGES  </w:instrText>
    </w:r>
    <w:r w:rsidR="00142646" w:rsidRPr="0090659A">
      <w:rPr>
        <w:b/>
        <w:szCs w:val="16"/>
      </w:rPr>
      <w:fldChar w:fldCharType="separate"/>
    </w:r>
    <w:r w:rsidR="0044648B">
      <w:rPr>
        <w:b/>
        <w:noProof/>
        <w:szCs w:val="16"/>
      </w:rPr>
      <w:t>6</w:t>
    </w:r>
    <w:r w:rsidR="00142646"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6AF" w:rsidRDefault="00FB26AF" w:rsidP="0090659A">
      <w:pPr>
        <w:spacing w:after="0" w:line="240" w:lineRule="auto"/>
      </w:pPr>
      <w:r>
        <w:separator/>
      </w:r>
    </w:p>
    <w:p w:rsidR="00FB26AF" w:rsidRDefault="00FB26AF"/>
    <w:p w:rsidR="00FB26AF" w:rsidRDefault="00FB26AF"/>
    <w:p w:rsidR="00FB26AF" w:rsidRDefault="00FB26AF"/>
    <w:p w:rsidR="00FB26AF" w:rsidRDefault="00FB26AF"/>
  </w:footnote>
  <w:footnote w:type="continuationSeparator" w:id="0">
    <w:p w:rsidR="00FB26AF" w:rsidRDefault="00FB26AF" w:rsidP="0090659A">
      <w:pPr>
        <w:spacing w:after="0" w:line="240" w:lineRule="auto"/>
      </w:pPr>
      <w:r>
        <w:continuationSeparator/>
      </w:r>
    </w:p>
    <w:p w:rsidR="00FB26AF" w:rsidRDefault="00FB26AF"/>
    <w:p w:rsidR="00FB26AF" w:rsidRDefault="00FB26AF"/>
    <w:p w:rsidR="00FB26AF" w:rsidRDefault="00FB26AF"/>
    <w:p w:rsidR="00FB26AF" w:rsidRDefault="00FB26A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E5131E" w:rsidP="00C52BA6">
    <w:pPr>
      <w:pStyle w:val="PageHead"/>
    </w:pPr>
    <w:proofErr w:type="spellStart"/>
    <w:r>
      <w:t>Packet</w:t>
    </w:r>
    <w:proofErr w:type="spellEnd"/>
    <w:r>
      <w:t xml:space="preserve"> </w:t>
    </w:r>
    <w:proofErr w:type="spellStart"/>
    <w:r>
      <w:t>Tracer</w:t>
    </w:r>
    <w:proofErr w:type="spellEnd"/>
    <w:r>
      <w:t>: Exploración de una red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44541">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5FD2352D"/>
    <w:multiLevelType w:val="multilevel"/>
    <w:tmpl w:val="86E0D666"/>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 w:numId="6">
    <w:abstractNumId w:val="1"/>
  </w:num>
  <w:num w:numId="7">
    <w:abstractNumId w:val="1"/>
  </w:num>
  <w:num w:numId="8">
    <w:abstractNumId w:val="1"/>
  </w:num>
  <w:num w:numId="9">
    <w:abstractNumId w:val="4"/>
  </w:num>
  <w:num w:numId="10">
    <w:abstractNumId w:val="4"/>
  </w:num>
  <w:num w:numId="11">
    <w:abstractNumId w:val="1"/>
  </w:num>
  <w:num w:numId="12">
    <w:abstractNumId w:val="4"/>
  </w:num>
  <w:num w:numId="13">
    <w:abstractNumId w:val="4"/>
  </w:num>
  <w:num w:numId="14">
    <w:abstractNumId w:val="4"/>
  </w:num>
  <w:num w:numId="15">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useFELayout/>
  </w:compat>
  <w:rsids>
    <w:rsidRoot w:val="004A5BC5"/>
    <w:rsid w:val="00002D42"/>
    <w:rsid w:val="00004175"/>
    <w:rsid w:val="000059C9"/>
    <w:rsid w:val="000160F7"/>
    <w:rsid w:val="00016D5B"/>
    <w:rsid w:val="00016F30"/>
    <w:rsid w:val="0002047C"/>
    <w:rsid w:val="00020851"/>
    <w:rsid w:val="00021B9A"/>
    <w:rsid w:val="000242D6"/>
    <w:rsid w:val="00024EE5"/>
    <w:rsid w:val="0003209F"/>
    <w:rsid w:val="00037AC6"/>
    <w:rsid w:val="00041AF6"/>
    <w:rsid w:val="00044E62"/>
    <w:rsid w:val="00050BA4"/>
    <w:rsid w:val="00051738"/>
    <w:rsid w:val="00052548"/>
    <w:rsid w:val="00060696"/>
    <w:rsid w:val="000627E2"/>
    <w:rsid w:val="000727E0"/>
    <w:rsid w:val="000769CF"/>
    <w:rsid w:val="000815D8"/>
    <w:rsid w:val="00085CC6"/>
    <w:rsid w:val="00090C07"/>
    <w:rsid w:val="00091E8D"/>
    <w:rsid w:val="0009378D"/>
    <w:rsid w:val="00096780"/>
    <w:rsid w:val="00097163"/>
    <w:rsid w:val="000A22C8"/>
    <w:rsid w:val="000B2344"/>
    <w:rsid w:val="000B7DE5"/>
    <w:rsid w:val="000C620A"/>
    <w:rsid w:val="000D55B4"/>
    <w:rsid w:val="000D7812"/>
    <w:rsid w:val="000E65F0"/>
    <w:rsid w:val="000E6F51"/>
    <w:rsid w:val="000F072C"/>
    <w:rsid w:val="000F6743"/>
    <w:rsid w:val="000F7FB1"/>
    <w:rsid w:val="00107B2B"/>
    <w:rsid w:val="00112AC5"/>
    <w:rsid w:val="001133DD"/>
    <w:rsid w:val="00120CBE"/>
    <w:rsid w:val="00133626"/>
    <w:rsid w:val="001366EC"/>
    <w:rsid w:val="0014219C"/>
    <w:rsid w:val="001425ED"/>
    <w:rsid w:val="00142646"/>
    <w:rsid w:val="00154E3A"/>
    <w:rsid w:val="00156785"/>
    <w:rsid w:val="00163164"/>
    <w:rsid w:val="001710C0"/>
    <w:rsid w:val="00172AFB"/>
    <w:rsid w:val="001772B8"/>
    <w:rsid w:val="00180FBF"/>
    <w:rsid w:val="00182CF4"/>
    <w:rsid w:val="00186CE1"/>
    <w:rsid w:val="00192F12"/>
    <w:rsid w:val="00193F14"/>
    <w:rsid w:val="00197614"/>
    <w:rsid w:val="001A0312"/>
    <w:rsid w:val="001A15DA"/>
    <w:rsid w:val="001A2694"/>
    <w:rsid w:val="001A3CC7"/>
    <w:rsid w:val="001A63F2"/>
    <w:rsid w:val="001A69AC"/>
    <w:rsid w:val="001B67D8"/>
    <w:rsid w:val="001B6F95"/>
    <w:rsid w:val="001C05A1"/>
    <w:rsid w:val="001C1D9E"/>
    <w:rsid w:val="001C7C3B"/>
    <w:rsid w:val="001D5B6F"/>
    <w:rsid w:val="001E0369"/>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43C59"/>
    <w:rsid w:val="00246838"/>
    <w:rsid w:val="002506CF"/>
    <w:rsid w:val="0025107F"/>
    <w:rsid w:val="00260CD4"/>
    <w:rsid w:val="002639D8"/>
    <w:rsid w:val="00265F77"/>
    <w:rsid w:val="00266C83"/>
    <w:rsid w:val="00270E65"/>
    <w:rsid w:val="00275288"/>
    <w:rsid w:val="002768DC"/>
    <w:rsid w:val="002909CF"/>
    <w:rsid w:val="00296208"/>
    <w:rsid w:val="002A6C56"/>
    <w:rsid w:val="002B120F"/>
    <w:rsid w:val="002B35A2"/>
    <w:rsid w:val="002C090C"/>
    <w:rsid w:val="002C1243"/>
    <w:rsid w:val="002C1815"/>
    <w:rsid w:val="002C254A"/>
    <w:rsid w:val="002C475E"/>
    <w:rsid w:val="002C6AD6"/>
    <w:rsid w:val="002D0125"/>
    <w:rsid w:val="002D6C2A"/>
    <w:rsid w:val="002D7A86"/>
    <w:rsid w:val="002F45FF"/>
    <w:rsid w:val="002F6453"/>
    <w:rsid w:val="002F6D17"/>
    <w:rsid w:val="00302887"/>
    <w:rsid w:val="003056EB"/>
    <w:rsid w:val="003071FF"/>
    <w:rsid w:val="00310652"/>
    <w:rsid w:val="00312D16"/>
    <w:rsid w:val="00312D3B"/>
    <w:rsid w:val="0031371D"/>
    <w:rsid w:val="0031653A"/>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46FC"/>
    <w:rsid w:val="003B5710"/>
    <w:rsid w:val="003B5767"/>
    <w:rsid w:val="003B7605"/>
    <w:rsid w:val="003C4374"/>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1548"/>
    <w:rsid w:val="00444217"/>
    <w:rsid w:val="0044648B"/>
    <w:rsid w:val="004478F4"/>
    <w:rsid w:val="00450F7A"/>
    <w:rsid w:val="0045250C"/>
    <w:rsid w:val="00452C6D"/>
    <w:rsid w:val="00453F87"/>
    <w:rsid w:val="00455E0B"/>
    <w:rsid w:val="004659EE"/>
    <w:rsid w:val="00476D14"/>
    <w:rsid w:val="00477042"/>
    <w:rsid w:val="0048109F"/>
    <w:rsid w:val="004936C2"/>
    <w:rsid w:val="0049379C"/>
    <w:rsid w:val="0049723C"/>
    <w:rsid w:val="004A1CA0"/>
    <w:rsid w:val="004A22E9"/>
    <w:rsid w:val="004A5BC5"/>
    <w:rsid w:val="004A7246"/>
    <w:rsid w:val="004B023D"/>
    <w:rsid w:val="004C0909"/>
    <w:rsid w:val="004C3F97"/>
    <w:rsid w:val="004D3339"/>
    <w:rsid w:val="004D353F"/>
    <w:rsid w:val="004D36D7"/>
    <w:rsid w:val="004D682B"/>
    <w:rsid w:val="004E6152"/>
    <w:rsid w:val="004F344A"/>
    <w:rsid w:val="004F6CB3"/>
    <w:rsid w:val="005023BC"/>
    <w:rsid w:val="00510639"/>
    <w:rsid w:val="00515163"/>
    <w:rsid w:val="00516142"/>
    <w:rsid w:val="00520027"/>
    <w:rsid w:val="0052078E"/>
    <w:rsid w:val="0052093C"/>
    <w:rsid w:val="00521B31"/>
    <w:rsid w:val="00522469"/>
    <w:rsid w:val="0052400A"/>
    <w:rsid w:val="00536F43"/>
    <w:rsid w:val="005510BA"/>
    <w:rsid w:val="005537EA"/>
    <w:rsid w:val="00554365"/>
    <w:rsid w:val="00554B4E"/>
    <w:rsid w:val="00556C02"/>
    <w:rsid w:val="00563249"/>
    <w:rsid w:val="00563EB2"/>
    <w:rsid w:val="00564E3E"/>
    <w:rsid w:val="00570A65"/>
    <w:rsid w:val="005762B1"/>
    <w:rsid w:val="00580456"/>
    <w:rsid w:val="00580E73"/>
    <w:rsid w:val="00584446"/>
    <w:rsid w:val="00593386"/>
    <w:rsid w:val="00596998"/>
    <w:rsid w:val="005A1C47"/>
    <w:rsid w:val="005A49E4"/>
    <w:rsid w:val="005A6126"/>
    <w:rsid w:val="005A6E62"/>
    <w:rsid w:val="005A7A23"/>
    <w:rsid w:val="005C3880"/>
    <w:rsid w:val="005C7A6A"/>
    <w:rsid w:val="005D2B29"/>
    <w:rsid w:val="005D354A"/>
    <w:rsid w:val="005E3235"/>
    <w:rsid w:val="005E4176"/>
    <w:rsid w:val="005E65B5"/>
    <w:rsid w:val="005F3AE9"/>
    <w:rsid w:val="006007BB"/>
    <w:rsid w:val="00601DC0"/>
    <w:rsid w:val="006034CB"/>
    <w:rsid w:val="006131CE"/>
    <w:rsid w:val="00617D6E"/>
    <w:rsid w:val="00622D61"/>
    <w:rsid w:val="00624198"/>
    <w:rsid w:val="00624734"/>
    <w:rsid w:val="00630EDF"/>
    <w:rsid w:val="006428E5"/>
    <w:rsid w:val="00644541"/>
    <w:rsid w:val="00644958"/>
    <w:rsid w:val="00646A55"/>
    <w:rsid w:val="00672919"/>
    <w:rsid w:val="00681504"/>
    <w:rsid w:val="00686587"/>
    <w:rsid w:val="006904CF"/>
    <w:rsid w:val="00695EE2"/>
    <w:rsid w:val="0069660B"/>
    <w:rsid w:val="006A1B33"/>
    <w:rsid w:val="006A30D6"/>
    <w:rsid w:val="006A48F1"/>
    <w:rsid w:val="006A71A3"/>
    <w:rsid w:val="006B03F2"/>
    <w:rsid w:val="006B1639"/>
    <w:rsid w:val="006B5CA7"/>
    <w:rsid w:val="006B5E89"/>
    <w:rsid w:val="006C19B2"/>
    <w:rsid w:val="006C2591"/>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03DC"/>
    <w:rsid w:val="007222AD"/>
    <w:rsid w:val="007267CF"/>
    <w:rsid w:val="00731F3F"/>
    <w:rsid w:val="00733BAB"/>
    <w:rsid w:val="007436BF"/>
    <w:rsid w:val="007443E9"/>
    <w:rsid w:val="00745DCE"/>
    <w:rsid w:val="00753D89"/>
    <w:rsid w:val="007553D8"/>
    <w:rsid w:val="00755682"/>
    <w:rsid w:val="00755C9B"/>
    <w:rsid w:val="00760FE4"/>
    <w:rsid w:val="00763D8B"/>
    <w:rsid w:val="007657F6"/>
    <w:rsid w:val="0077125A"/>
    <w:rsid w:val="00784F43"/>
    <w:rsid w:val="00786F58"/>
    <w:rsid w:val="00787CC1"/>
    <w:rsid w:val="00792F4E"/>
    <w:rsid w:val="0079398D"/>
    <w:rsid w:val="00796C25"/>
    <w:rsid w:val="007A12E0"/>
    <w:rsid w:val="007A1EE4"/>
    <w:rsid w:val="007A287C"/>
    <w:rsid w:val="007A3B2A"/>
    <w:rsid w:val="007B5522"/>
    <w:rsid w:val="007C0EE0"/>
    <w:rsid w:val="007C1B71"/>
    <w:rsid w:val="007C2FBB"/>
    <w:rsid w:val="007C5DB8"/>
    <w:rsid w:val="007C7164"/>
    <w:rsid w:val="007D1984"/>
    <w:rsid w:val="007D2AFE"/>
    <w:rsid w:val="007D5F09"/>
    <w:rsid w:val="007E3FEA"/>
    <w:rsid w:val="007E521A"/>
    <w:rsid w:val="007F0A0B"/>
    <w:rsid w:val="007F3A60"/>
    <w:rsid w:val="007F3D0B"/>
    <w:rsid w:val="007F7C94"/>
    <w:rsid w:val="00810E4B"/>
    <w:rsid w:val="00814BAA"/>
    <w:rsid w:val="00824295"/>
    <w:rsid w:val="008313F3"/>
    <w:rsid w:val="008376C0"/>
    <w:rsid w:val="008405BB"/>
    <w:rsid w:val="00846494"/>
    <w:rsid w:val="00847B20"/>
    <w:rsid w:val="008509D3"/>
    <w:rsid w:val="00853418"/>
    <w:rsid w:val="00856191"/>
    <w:rsid w:val="00857CF6"/>
    <w:rsid w:val="008610ED"/>
    <w:rsid w:val="00861C6A"/>
    <w:rsid w:val="0086307A"/>
    <w:rsid w:val="00865199"/>
    <w:rsid w:val="00867EAF"/>
    <w:rsid w:val="00873C6B"/>
    <w:rsid w:val="00873D26"/>
    <w:rsid w:val="0088426A"/>
    <w:rsid w:val="00890108"/>
    <w:rsid w:val="00893877"/>
    <w:rsid w:val="0089532C"/>
    <w:rsid w:val="00896681"/>
    <w:rsid w:val="008A0897"/>
    <w:rsid w:val="008A2749"/>
    <w:rsid w:val="008A3A90"/>
    <w:rsid w:val="008A72CB"/>
    <w:rsid w:val="008B06D4"/>
    <w:rsid w:val="008B0751"/>
    <w:rsid w:val="008B4F20"/>
    <w:rsid w:val="008B54E1"/>
    <w:rsid w:val="008B6A28"/>
    <w:rsid w:val="008B7FFD"/>
    <w:rsid w:val="008C2920"/>
    <w:rsid w:val="008C4307"/>
    <w:rsid w:val="008C6297"/>
    <w:rsid w:val="008D23DF"/>
    <w:rsid w:val="008D73BF"/>
    <w:rsid w:val="008D748A"/>
    <w:rsid w:val="008D7F09"/>
    <w:rsid w:val="008E552A"/>
    <w:rsid w:val="008E5B64"/>
    <w:rsid w:val="008E7DAA"/>
    <w:rsid w:val="008F0094"/>
    <w:rsid w:val="008F340F"/>
    <w:rsid w:val="0090180F"/>
    <w:rsid w:val="00903523"/>
    <w:rsid w:val="0090659A"/>
    <w:rsid w:val="00915986"/>
    <w:rsid w:val="00917624"/>
    <w:rsid w:val="00930386"/>
    <w:rsid w:val="009309F5"/>
    <w:rsid w:val="00933237"/>
    <w:rsid w:val="00933F28"/>
    <w:rsid w:val="009476C0"/>
    <w:rsid w:val="00956158"/>
    <w:rsid w:val="00963B6C"/>
    <w:rsid w:val="00963E34"/>
    <w:rsid w:val="00964DFA"/>
    <w:rsid w:val="0098155C"/>
    <w:rsid w:val="00983563"/>
    <w:rsid w:val="00983B77"/>
    <w:rsid w:val="00994ABB"/>
    <w:rsid w:val="00996053"/>
    <w:rsid w:val="009A0B2F"/>
    <w:rsid w:val="009A1CF4"/>
    <w:rsid w:val="009A37D7"/>
    <w:rsid w:val="009A4E17"/>
    <w:rsid w:val="009A6955"/>
    <w:rsid w:val="009B341C"/>
    <w:rsid w:val="009B5747"/>
    <w:rsid w:val="009C6F05"/>
    <w:rsid w:val="009D1E61"/>
    <w:rsid w:val="009D2C27"/>
    <w:rsid w:val="009E2309"/>
    <w:rsid w:val="009E42B9"/>
    <w:rsid w:val="009F44B3"/>
    <w:rsid w:val="009F7780"/>
    <w:rsid w:val="00A014A3"/>
    <w:rsid w:val="00A0338C"/>
    <w:rsid w:val="00A0412D"/>
    <w:rsid w:val="00A21211"/>
    <w:rsid w:val="00A34E7F"/>
    <w:rsid w:val="00A46F0A"/>
    <w:rsid w:val="00A46F25"/>
    <w:rsid w:val="00A47594"/>
    <w:rsid w:val="00A47CC2"/>
    <w:rsid w:val="00A60146"/>
    <w:rsid w:val="00A622C4"/>
    <w:rsid w:val="00A67311"/>
    <w:rsid w:val="00A754B4"/>
    <w:rsid w:val="00A807C1"/>
    <w:rsid w:val="00A827C0"/>
    <w:rsid w:val="00A83374"/>
    <w:rsid w:val="00A92A0B"/>
    <w:rsid w:val="00A96172"/>
    <w:rsid w:val="00AB0D6A"/>
    <w:rsid w:val="00AB3F54"/>
    <w:rsid w:val="00AB43B3"/>
    <w:rsid w:val="00AB49B9"/>
    <w:rsid w:val="00AB5482"/>
    <w:rsid w:val="00AB758A"/>
    <w:rsid w:val="00AC1E7E"/>
    <w:rsid w:val="00AC507D"/>
    <w:rsid w:val="00AC66E4"/>
    <w:rsid w:val="00AD4578"/>
    <w:rsid w:val="00AD68E9"/>
    <w:rsid w:val="00AE56C0"/>
    <w:rsid w:val="00AF54F9"/>
    <w:rsid w:val="00AF7167"/>
    <w:rsid w:val="00B00914"/>
    <w:rsid w:val="00B02A8E"/>
    <w:rsid w:val="00B052EE"/>
    <w:rsid w:val="00B1081F"/>
    <w:rsid w:val="00B27499"/>
    <w:rsid w:val="00B3010D"/>
    <w:rsid w:val="00B35151"/>
    <w:rsid w:val="00B36C19"/>
    <w:rsid w:val="00B433F2"/>
    <w:rsid w:val="00B458E8"/>
    <w:rsid w:val="00B52121"/>
    <w:rsid w:val="00B5397B"/>
    <w:rsid w:val="00B62809"/>
    <w:rsid w:val="00B7675A"/>
    <w:rsid w:val="00B81898"/>
    <w:rsid w:val="00B8606B"/>
    <w:rsid w:val="00B878E7"/>
    <w:rsid w:val="00B97278"/>
    <w:rsid w:val="00BA1D0B"/>
    <w:rsid w:val="00BA6972"/>
    <w:rsid w:val="00BB1E0D"/>
    <w:rsid w:val="00BB4D9B"/>
    <w:rsid w:val="00BB606A"/>
    <w:rsid w:val="00BB73FF"/>
    <w:rsid w:val="00BB7688"/>
    <w:rsid w:val="00BC3823"/>
    <w:rsid w:val="00BC7CAC"/>
    <w:rsid w:val="00BD6D76"/>
    <w:rsid w:val="00BE1938"/>
    <w:rsid w:val="00BE3EA6"/>
    <w:rsid w:val="00BE56B3"/>
    <w:rsid w:val="00BF04E8"/>
    <w:rsid w:val="00BF16BF"/>
    <w:rsid w:val="00BF4D1F"/>
    <w:rsid w:val="00BF6737"/>
    <w:rsid w:val="00C02A73"/>
    <w:rsid w:val="00C0593F"/>
    <w:rsid w:val="00C063D2"/>
    <w:rsid w:val="00C07FD9"/>
    <w:rsid w:val="00C10955"/>
    <w:rsid w:val="00C11C4D"/>
    <w:rsid w:val="00C1712C"/>
    <w:rsid w:val="00C2302F"/>
    <w:rsid w:val="00C23E16"/>
    <w:rsid w:val="00C27E37"/>
    <w:rsid w:val="00C32713"/>
    <w:rsid w:val="00C351B8"/>
    <w:rsid w:val="00C410D9"/>
    <w:rsid w:val="00C4464B"/>
    <w:rsid w:val="00C44DB7"/>
    <w:rsid w:val="00C4510A"/>
    <w:rsid w:val="00C468EA"/>
    <w:rsid w:val="00C47F2E"/>
    <w:rsid w:val="00C52BA6"/>
    <w:rsid w:val="00C57A1A"/>
    <w:rsid w:val="00C6258F"/>
    <w:rsid w:val="00C63DF6"/>
    <w:rsid w:val="00C63E58"/>
    <w:rsid w:val="00C6495E"/>
    <w:rsid w:val="00C670EE"/>
    <w:rsid w:val="00C67E3B"/>
    <w:rsid w:val="00C86650"/>
    <w:rsid w:val="00C90311"/>
    <w:rsid w:val="00C91C26"/>
    <w:rsid w:val="00CA0778"/>
    <w:rsid w:val="00CA73D5"/>
    <w:rsid w:val="00CC1C87"/>
    <w:rsid w:val="00CC3000"/>
    <w:rsid w:val="00CC4859"/>
    <w:rsid w:val="00CC5AC8"/>
    <w:rsid w:val="00CC7A35"/>
    <w:rsid w:val="00CD072A"/>
    <w:rsid w:val="00CD2C86"/>
    <w:rsid w:val="00CD7F73"/>
    <w:rsid w:val="00CE26C5"/>
    <w:rsid w:val="00CE36AF"/>
    <w:rsid w:val="00CE54DD"/>
    <w:rsid w:val="00CF0DA5"/>
    <w:rsid w:val="00CF767E"/>
    <w:rsid w:val="00CF791A"/>
    <w:rsid w:val="00D00D7D"/>
    <w:rsid w:val="00D1187E"/>
    <w:rsid w:val="00D139C8"/>
    <w:rsid w:val="00D17F81"/>
    <w:rsid w:val="00D2758C"/>
    <w:rsid w:val="00D275CA"/>
    <w:rsid w:val="00D2789B"/>
    <w:rsid w:val="00D33D77"/>
    <w:rsid w:val="00D345AB"/>
    <w:rsid w:val="00D41566"/>
    <w:rsid w:val="00D458EC"/>
    <w:rsid w:val="00D501B0"/>
    <w:rsid w:val="00D52582"/>
    <w:rsid w:val="00D56A0E"/>
    <w:rsid w:val="00D57AD3"/>
    <w:rsid w:val="00D635FE"/>
    <w:rsid w:val="00D729DE"/>
    <w:rsid w:val="00D75B6A"/>
    <w:rsid w:val="00D84BDA"/>
    <w:rsid w:val="00D86411"/>
    <w:rsid w:val="00D876A8"/>
    <w:rsid w:val="00D87F26"/>
    <w:rsid w:val="00D93063"/>
    <w:rsid w:val="00D933B0"/>
    <w:rsid w:val="00D957A8"/>
    <w:rsid w:val="00D977E8"/>
    <w:rsid w:val="00DB1C89"/>
    <w:rsid w:val="00DB3763"/>
    <w:rsid w:val="00DB4029"/>
    <w:rsid w:val="00DB5F4D"/>
    <w:rsid w:val="00DB6DA5"/>
    <w:rsid w:val="00DC076B"/>
    <w:rsid w:val="00DC186F"/>
    <w:rsid w:val="00DC252F"/>
    <w:rsid w:val="00DC6050"/>
    <w:rsid w:val="00DC69A6"/>
    <w:rsid w:val="00DD17DC"/>
    <w:rsid w:val="00DD7285"/>
    <w:rsid w:val="00DE44A7"/>
    <w:rsid w:val="00DE61D4"/>
    <w:rsid w:val="00DE6F44"/>
    <w:rsid w:val="00E037D9"/>
    <w:rsid w:val="00E06C4D"/>
    <w:rsid w:val="00E130EB"/>
    <w:rsid w:val="00E162CD"/>
    <w:rsid w:val="00E17FA5"/>
    <w:rsid w:val="00E26930"/>
    <w:rsid w:val="00E27257"/>
    <w:rsid w:val="00E36D3D"/>
    <w:rsid w:val="00E371C7"/>
    <w:rsid w:val="00E449D0"/>
    <w:rsid w:val="00E4506A"/>
    <w:rsid w:val="00E5131E"/>
    <w:rsid w:val="00E53F99"/>
    <w:rsid w:val="00E56510"/>
    <w:rsid w:val="00E62EA8"/>
    <w:rsid w:val="00E64917"/>
    <w:rsid w:val="00E67A6E"/>
    <w:rsid w:val="00E67DDF"/>
    <w:rsid w:val="00E71B43"/>
    <w:rsid w:val="00E74E0C"/>
    <w:rsid w:val="00E8131B"/>
    <w:rsid w:val="00E81612"/>
    <w:rsid w:val="00E87D18"/>
    <w:rsid w:val="00E87D62"/>
    <w:rsid w:val="00EA486E"/>
    <w:rsid w:val="00EA4FA3"/>
    <w:rsid w:val="00EB001B"/>
    <w:rsid w:val="00EB6C33"/>
    <w:rsid w:val="00ED4E01"/>
    <w:rsid w:val="00ED6019"/>
    <w:rsid w:val="00ED7830"/>
    <w:rsid w:val="00EE3909"/>
    <w:rsid w:val="00EE5428"/>
    <w:rsid w:val="00EE77C6"/>
    <w:rsid w:val="00EF4205"/>
    <w:rsid w:val="00EF5939"/>
    <w:rsid w:val="00F01714"/>
    <w:rsid w:val="00F0258F"/>
    <w:rsid w:val="00F02D06"/>
    <w:rsid w:val="00F03C3D"/>
    <w:rsid w:val="00F06FDD"/>
    <w:rsid w:val="00F10819"/>
    <w:rsid w:val="00F139D7"/>
    <w:rsid w:val="00F16880"/>
    <w:rsid w:val="00F16F35"/>
    <w:rsid w:val="00F2229D"/>
    <w:rsid w:val="00F25ABB"/>
    <w:rsid w:val="00F27963"/>
    <w:rsid w:val="00F30446"/>
    <w:rsid w:val="00F4135D"/>
    <w:rsid w:val="00F41F1B"/>
    <w:rsid w:val="00F46BD9"/>
    <w:rsid w:val="00F5540A"/>
    <w:rsid w:val="00F60BE0"/>
    <w:rsid w:val="00F6280E"/>
    <w:rsid w:val="00F7050A"/>
    <w:rsid w:val="00F75533"/>
    <w:rsid w:val="00F8091B"/>
    <w:rsid w:val="00F8123E"/>
    <w:rsid w:val="00F94007"/>
    <w:rsid w:val="00FA3811"/>
    <w:rsid w:val="00FA3B9F"/>
    <w:rsid w:val="00FA3BBE"/>
    <w:rsid w:val="00FA3F06"/>
    <w:rsid w:val="00FA4A26"/>
    <w:rsid w:val="00FA7084"/>
    <w:rsid w:val="00FA7BEF"/>
    <w:rsid w:val="00FB1929"/>
    <w:rsid w:val="00FB26AF"/>
    <w:rsid w:val="00FB5FD9"/>
    <w:rsid w:val="00FD33AB"/>
    <w:rsid w:val="00FD4724"/>
    <w:rsid w:val="00FD4A68"/>
    <w:rsid w:val="00FD68ED"/>
    <w:rsid w:val="00FE00CA"/>
    <w:rsid w:val="00FE0971"/>
    <w:rsid w:val="00FE2824"/>
    <w:rsid w:val="00FE2DCD"/>
    <w:rsid w:val="00FE661F"/>
    <w:rsid w:val="00FE7675"/>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9"/>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9"/>
      </w:numPr>
      <w:spacing w:before="240"/>
      <w:outlineLvl w:val="0"/>
    </w:pPr>
    <w:rPr>
      <w:b/>
      <w:sz w:val="28"/>
    </w:rPr>
  </w:style>
  <w:style w:type="paragraph" w:customStyle="1" w:styleId="SubStepAlpha">
    <w:name w:val="SubStep Alpha"/>
    <w:basedOn w:val="Normal"/>
    <w:qFormat/>
    <w:rsid w:val="00D41566"/>
    <w:pPr>
      <w:numPr>
        <w:ilvl w:val="2"/>
        <w:numId w:val="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9D1E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4"/>
      </w:numPr>
    </w:pPr>
  </w:style>
  <w:style w:type="numbering" w:customStyle="1" w:styleId="Heading2Char">
    <w:name w:val="PartStepSubStepList"/>
    <w:pPr>
      <w:numPr>
        <w:numId w:val="2"/>
      </w:numPr>
    </w:pPr>
  </w:style>
  <w:style w:type="numbering" w:customStyle="1" w:styleId="ClientNote">
    <w:name w:val="BulletList"/>
    <w:pPr>
      <w:numPr>
        <w:numId w:val="1"/>
      </w:numPr>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B0DD44-1DEF-4288-B259-5EDBC2DC47AD}">
  <ds:schemaRefs>
    <ds:schemaRef ds:uri="http://schemas.openxmlformats.org/officeDocument/2006/bibliography"/>
  </ds:schemaRefs>
</ds:datastoreItem>
</file>

<file path=customXml/itemProps2.xml><?xml version="1.0" encoding="utf-8"?>
<ds:datastoreItem xmlns:ds="http://schemas.openxmlformats.org/officeDocument/2006/customXml" ds:itemID="{1BE7A43C-B1A9-48EA-B0E2-D3318D821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1928</Words>
  <Characters>10782</Characters>
  <Application>Microsoft Office Word</Application>
  <DocSecurity>0</DocSecurity>
  <Lines>229</Lines>
  <Paragraphs>189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Windows User</cp:lastModifiedBy>
  <cp:revision>12</cp:revision>
  <cp:lastPrinted>2015-07-27T20:51:00Z</cp:lastPrinted>
  <dcterms:created xsi:type="dcterms:W3CDTF">2013-05-08T18:54:00Z</dcterms:created>
  <dcterms:modified xsi:type="dcterms:W3CDTF">2015-12-10T09:31:00Z</dcterms:modified>
</cp:coreProperties>
</file>