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15E" w:rsidRDefault="00F16B9D">
      <w:r>
        <w:t>PRINCIPIOSDE LA ETICA</w:t>
      </w:r>
      <w:r w:rsidR="00A61182">
        <w:t xml:space="preserve"> PROFESIONAL</w:t>
      </w:r>
      <w:bookmarkStart w:id="0" w:name="_GoBack"/>
      <w:bookmarkEnd w:id="0"/>
    </w:p>
    <w:p w:rsidR="00F16B9D" w:rsidRDefault="00F16B9D">
      <w:r>
        <w:t>DEONTOLOGIA PROFESIONAL</w:t>
      </w:r>
    </w:p>
    <w:p w:rsidR="00F16B9D" w:rsidRDefault="00F16B9D">
      <w:r>
        <w:t>POR QUE ES IIMPORTANTES LA MORAL EN UN EMPRESA</w:t>
      </w:r>
    </w:p>
    <w:p w:rsidR="00F16B9D" w:rsidRDefault="00F16B9D">
      <w:r>
        <w:t>QUE ES EQTICA TODO ETICA</w:t>
      </w:r>
    </w:p>
    <w:p w:rsidR="00F16B9D" w:rsidRDefault="00F16B9D">
      <w:r>
        <w:t>PROYECTO DE VIDA</w:t>
      </w:r>
    </w:p>
    <w:p w:rsidR="00F16B9D" w:rsidRDefault="00F16B9D">
      <w:r>
        <w:t>VALORES MOR&lt;ALES</w:t>
      </w:r>
    </w:p>
    <w:p w:rsidR="00A61182" w:rsidRDefault="00A61182">
      <w:r>
        <w:t>ESTUDIO DE LA ETICA</w:t>
      </w:r>
    </w:p>
    <w:p w:rsidR="00A61182" w:rsidRDefault="00A61182"/>
    <w:sectPr w:rsidR="00A611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B9D"/>
    <w:rsid w:val="00174293"/>
    <w:rsid w:val="00356B2E"/>
    <w:rsid w:val="004D0800"/>
    <w:rsid w:val="00A61182"/>
    <w:rsid w:val="00F1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A32CF0-AEFA-47A4-BCD9-1E0700DA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2018-07-18T15:09:00Z</dcterms:created>
  <dcterms:modified xsi:type="dcterms:W3CDTF">2018-07-18T16:36:00Z</dcterms:modified>
</cp:coreProperties>
</file>