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34" w:rsidRPr="00E23034" w:rsidRDefault="00E23034" w:rsidP="00E2303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val="en" w:eastAsia="es-ES"/>
        </w:rPr>
      </w:pPr>
      <w:r w:rsidRPr="00E23034">
        <w:rPr>
          <w:rFonts w:ascii="Georgia" w:eastAsia="Times New Roman" w:hAnsi="Georgia" w:cs="Times New Roman"/>
          <w:kern w:val="36"/>
          <w:sz w:val="43"/>
          <w:szCs w:val="43"/>
          <w:lang w:val="en" w:eastAsia="es-ES"/>
        </w:rPr>
        <w:t>Twitch.tv</w:t>
      </w:r>
    </w:p>
    <w:p w:rsidR="00E23034" w:rsidRPr="00E23034" w:rsidRDefault="00E23034" w:rsidP="00E23034">
      <w:pPr>
        <w:spacing w:after="120" w:line="240" w:lineRule="auto"/>
        <w:rPr>
          <w:rFonts w:ascii="Arial" w:eastAsia="Times New Roman" w:hAnsi="Arial" w:cs="Arial"/>
          <w:i/>
          <w:iCs/>
          <w:sz w:val="21"/>
          <w:szCs w:val="21"/>
          <w:lang w:val="en" w:eastAsia="es-ES"/>
        </w:rPr>
      </w:pPr>
      <w:r w:rsidRPr="00E23034">
        <w:rPr>
          <w:rFonts w:ascii="Arial" w:eastAsia="Times New Roman" w:hAnsi="Arial" w:cs="Arial"/>
          <w:i/>
          <w:iCs/>
          <w:sz w:val="21"/>
          <w:szCs w:val="21"/>
          <w:lang w:val="en" w:eastAsia="es-ES"/>
        </w:rPr>
        <w:t>For the reaction time-based game mechanic, see </w:t>
      </w:r>
      <w:hyperlink r:id="rId4" w:tooltip="Twitch gameplay (reaction time)" w:history="1">
        <w:r w:rsidRPr="00E23034">
          <w:rPr>
            <w:rFonts w:ascii="Arial" w:eastAsia="Times New Roman" w:hAnsi="Arial" w:cs="Arial"/>
            <w:i/>
            <w:iCs/>
            <w:sz w:val="21"/>
            <w:szCs w:val="21"/>
            <w:lang w:val="en" w:eastAsia="es-ES"/>
          </w:rPr>
          <w:t>Twitch gameplay (reaction time)</w:t>
        </w:r>
      </w:hyperlink>
      <w:r w:rsidRPr="00E23034">
        <w:rPr>
          <w:rFonts w:ascii="Arial" w:eastAsia="Times New Roman" w:hAnsi="Arial" w:cs="Arial"/>
          <w:i/>
          <w:iCs/>
          <w:sz w:val="21"/>
          <w:szCs w:val="21"/>
          <w:lang w:val="en" w:eastAsia="es-ES"/>
        </w:rPr>
        <w:t>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886"/>
        <w:gridCol w:w="3394"/>
      </w:tblGrid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E23034" w:rsidRPr="00E23034" w:rsidRDefault="00E23034" w:rsidP="00E2303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es-ES"/>
              </w:rPr>
              <w:t>Twitch</w:t>
            </w:r>
            <w:proofErr w:type="spellEnd"/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s-ES"/>
              </w:rPr>
              <w:drawing>
                <wp:inline distT="0" distB="0" distL="0" distR="0" wp14:anchorId="68691D79" wp14:editId="239C95E2">
                  <wp:extent cx="2381250" cy="790575"/>
                  <wp:effectExtent l="0" t="0" r="0" b="9525"/>
                  <wp:docPr id="2" name="Imagen 2" descr="Twitch logo (wordmark only)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witch logo (wordmark only)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show</w:t>
            </w:r>
          </w:p>
          <w:p w:rsidR="00E23034" w:rsidRPr="00E23034" w:rsidRDefault="00E23034" w:rsidP="00E23034">
            <w:pPr>
              <w:shd w:val="clear" w:color="auto" w:fill="DCDCDC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Screenshot</w:t>
            </w:r>
            <w:proofErr w:type="spellEnd"/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Type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 xml:space="preserve"> of 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site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hyperlink r:id="rId7" w:tooltip="Live streaming" w:history="1"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 xml:space="preserve">Live </w:t>
              </w:r>
              <w:proofErr w:type="spellStart"/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streaming</w:t>
              </w:r>
              <w:proofErr w:type="spellEnd"/>
            </w:hyperlink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, 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begin"/>
            </w: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instrText xml:space="preserve"> HYPERLINK "https://en.wikipedia.org/wiki/Streaming_video" \o "Streaming video" </w:instrText>
            </w: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separate"/>
            </w: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streaming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video</w:t>
            </w: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end"/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Owner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hyperlink r:id="rId8" w:tooltip="Amazon (company)" w:history="1"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Amazon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Website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hyperlink r:id="rId9" w:history="1"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www.twitch.tv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hyperlink r:id="rId10" w:tooltip="Alexa Internet" w:history="1">
              <w:r w:rsidRPr="00E23034">
                <w:rPr>
                  <w:rFonts w:ascii="Times New Roman" w:eastAsia="Times New Roman" w:hAnsi="Times New Roman" w:cs="Times New Roman"/>
                  <w:bCs/>
                  <w:sz w:val="18"/>
                  <w:szCs w:val="18"/>
                  <w:lang w:eastAsia="es-ES"/>
                </w:rPr>
                <w:t>Alexa</w:t>
              </w:r>
            </w:hyperlink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 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rank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s-ES"/>
              </w:rPr>
              <w:drawing>
                <wp:inline distT="0" distB="0" distL="0" distR="0" wp14:anchorId="492EBA4B" wp14:editId="20ADBC1E">
                  <wp:extent cx="104775" cy="104775"/>
                  <wp:effectExtent l="0" t="0" r="9525" b="9525"/>
                  <wp:docPr id="1" name="Imagen 1" descr="Positive 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sitive 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32 (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April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2018)</w:t>
            </w:r>
            <w:hyperlink r:id="rId12" w:anchor="cite_note-1" w:history="1">
              <w:r w:rsidRPr="00E23034">
                <w:rPr>
                  <w:rFonts w:ascii="Times New Roman" w:eastAsia="Times New Roman" w:hAnsi="Times New Roman" w:cs="Times New Roman"/>
                  <w:sz w:val="15"/>
                  <w:szCs w:val="15"/>
                  <w:vertAlign w:val="superscript"/>
                  <w:lang w:eastAsia="es-ES"/>
                </w:rPr>
                <w:t>[1]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Commercial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Yes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Registration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Optional</w:t>
            </w:r>
            <w:proofErr w:type="spellEnd"/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Launched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June 6, 2011; 6 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years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ago</w:t>
            </w:r>
            <w:proofErr w:type="spellEnd"/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Current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 status</w:t>
            </w:r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Active</w:t>
            </w:r>
          </w:p>
        </w:tc>
      </w:tr>
    </w:tbl>
    <w:p w:rsidR="00E23034" w:rsidRPr="00E23034" w:rsidRDefault="00E23034" w:rsidP="00E23034">
      <w:pPr>
        <w:spacing w:after="0" w:line="240" w:lineRule="auto"/>
        <w:rPr>
          <w:rFonts w:ascii="Arial" w:eastAsia="Times New Roman" w:hAnsi="Arial" w:cs="Arial"/>
          <w:vanish/>
          <w:sz w:val="21"/>
          <w:szCs w:val="21"/>
          <w:lang w:val="en" w:eastAsia="es-ES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651"/>
        <w:gridCol w:w="2629"/>
      </w:tblGrid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E23034" w:rsidRPr="00E23034" w:rsidRDefault="00E23034" w:rsidP="00E2303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es-ES"/>
              </w:rPr>
              <w:t>Twitch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es-ES"/>
              </w:rPr>
              <w:t>Interactive</w:t>
            </w:r>
            <w:proofErr w:type="spellEnd"/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:rsidR="00E23034" w:rsidRPr="00E23034" w:rsidRDefault="00E23034" w:rsidP="00E23034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hyperlink r:id="rId13" w:tooltip="List of business entities" w:history="1">
              <w:proofErr w:type="spellStart"/>
              <w:r w:rsidRPr="00E23034">
                <w:rPr>
                  <w:rFonts w:ascii="Times New Roman" w:eastAsia="Times New Roman" w:hAnsi="Times New Roman" w:cs="Times New Roman"/>
                  <w:bCs/>
                  <w:sz w:val="18"/>
                  <w:szCs w:val="18"/>
                  <w:lang w:eastAsia="es-ES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hyperlink r:id="rId14" w:tooltip="Subsidiary" w:history="1">
              <w:proofErr w:type="spellStart"/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Subsidiary</w:t>
              </w:r>
              <w:proofErr w:type="spellEnd"/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Founded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June 2011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:rsidR="00E23034" w:rsidRPr="00E23034" w:rsidRDefault="00E23034" w:rsidP="00E23034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 xml:space="preserve">Key 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people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Emmett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Shear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(</w:t>
            </w:r>
            <w:hyperlink r:id="rId15" w:tooltip="CEO" w:history="1"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CEO</w:t>
              </w:r>
            </w:hyperlink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)</w:t>
            </w: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br/>
              <w:t>Sara Clemens (</w:t>
            </w:r>
            <w:hyperlink r:id="rId16" w:tooltip="Chief Operating Officer" w:history="1"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COO</w:t>
              </w:r>
            </w:hyperlink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)</w:t>
            </w:r>
            <w:hyperlink r:id="rId17" w:anchor="cite_note-2" w:history="1">
              <w:r w:rsidRPr="00E23034">
                <w:rPr>
                  <w:rFonts w:ascii="Times New Roman" w:eastAsia="Times New Roman" w:hAnsi="Times New Roman" w:cs="Times New Roman"/>
                  <w:sz w:val="15"/>
                  <w:szCs w:val="15"/>
                  <w:vertAlign w:val="superscript"/>
                  <w:lang w:eastAsia="es-ES"/>
                </w:rPr>
                <w:t>[2]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:rsidR="00E23034" w:rsidRPr="00E23034" w:rsidRDefault="00E23034" w:rsidP="00E23034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lastRenderedPageBreak/>
              <w:t>Number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 xml:space="preserve"> of 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employees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1000+ (</w:t>
            </w:r>
            <w:proofErr w:type="spellStart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March</w:t>
            </w:r>
            <w:proofErr w:type="spellEnd"/>
            <w:r w:rsidRPr="00E23034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2018)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hyperlink r:id="rId18" w:tooltip="Parent company" w:history="1">
              <w:proofErr w:type="spellStart"/>
              <w:r w:rsidRPr="00E23034">
                <w:rPr>
                  <w:rFonts w:ascii="Times New Roman" w:eastAsia="Times New Roman" w:hAnsi="Times New Roman" w:cs="Times New Roman"/>
                  <w:bCs/>
                  <w:sz w:val="18"/>
                  <w:szCs w:val="18"/>
                  <w:lang w:eastAsia="es-ES"/>
                </w:rPr>
                <w:t>Parent</w:t>
              </w:r>
              <w:proofErr w:type="spellEnd"/>
            </w:hyperlink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hyperlink r:id="rId19" w:tooltip="Amazon (company)" w:history="1"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Amazon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hyperlink r:id="rId20" w:tooltip="Subsidiary" w:history="1">
              <w:proofErr w:type="spellStart"/>
              <w:r w:rsidRPr="00E23034">
                <w:rPr>
                  <w:rFonts w:ascii="Times New Roman" w:eastAsia="Times New Roman" w:hAnsi="Times New Roman" w:cs="Times New Roman"/>
                  <w:bCs/>
                  <w:sz w:val="18"/>
                  <w:szCs w:val="18"/>
                  <w:lang w:eastAsia="es-ES"/>
                </w:rPr>
                <w:t>Subsidiaries</w:t>
              </w:r>
              <w:proofErr w:type="spellEnd"/>
            </w:hyperlink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hyperlink r:id="rId21" w:tooltip="Curse, Inc." w:history="1"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Curse, Inc.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:rsidR="00E23034" w:rsidRPr="00E23034" w:rsidRDefault="00E23034" w:rsidP="00E2303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ES"/>
              </w:rPr>
              <w:t>Website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E23034" w:rsidRPr="00E23034" w:rsidRDefault="00E23034" w:rsidP="00E23034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hyperlink r:id="rId22" w:history="1">
              <w:r w:rsidRPr="00E23034">
                <w:rPr>
                  <w:rFonts w:ascii="Times New Roman" w:eastAsia="Times New Roman" w:hAnsi="Times New Roman" w:cs="Times New Roman"/>
                  <w:sz w:val="18"/>
                  <w:szCs w:val="18"/>
                  <w:lang w:eastAsia="es-ES"/>
                </w:rPr>
                <w:t>www.twitch.tv</w:t>
              </w:r>
            </w:hyperlink>
          </w:p>
        </w:tc>
      </w:tr>
    </w:tbl>
    <w:p w:rsidR="00E23034" w:rsidRPr="00E23034" w:rsidRDefault="00E23034" w:rsidP="00E23034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val="en" w:eastAsia="es-ES"/>
        </w:rPr>
      </w:pPr>
      <w:r w:rsidRPr="00E23034">
        <w:rPr>
          <w:rFonts w:ascii="Arial" w:eastAsia="Times New Roman" w:hAnsi="Arial" w:cs="Arial"/>
          <w:bCs/>
          <w:sz w:val="21"/>
          <w:szCs w:val="21"/>
          <w:lang w:val="en" w:eastAsia="es-ES"/>
        </w:rPr>
        <w:t>Twitch</w:t>
      </w:r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is a </w:t>
      </w:r>
      <w:hyperlink r:id="rId23" w:tooltip="Live streaming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live streaming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</w:t>
      </w:r>
      <w:hyperlink r:id="rId24" w:tooltip="Streaming video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video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platform owned by Twitch Interactive, a subsidiary of </w:t>
      </w:r>
      <w:hyperlink r:id="rId25" w:tooltip="Amazon (company)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Amazon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.</w:t>
      </w:r>
      <w:hyperlink r:id="rId26" w:anchor="cite_note-gamasutra-amazon-3" w:history="1">
        <w:r w:rsidRPr="00E23034">
          <w:rPr>
            <w:rFonts w:ascii="Arial" w:eastAsia="Times New Roman" w:hAnsi="Arial" w:cs="Arial"/>
            <w:sz w:val="17"/>
            <w:szCs w:val="17"/>
            <w:vertAlign w:val="superscript"/>
            <w:lang w:val="en" w:eastAsia="es-ES"/>
          </w:rPr>
          <w:t>[3]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Introduced in June 2011 as a spin-off of the general-interest streaming platform, </w:t>
      </w:r>
      <w:hyperlink r:id="rId27" w:tooltip="Justin.tv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Justin.tv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, the site primarily focuses on </w:t>
      </w:r>
      <w:hyperlink r:id="rId28" w:tooltip="Video game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video game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</w:t>
      </w:r>
      <w:hyperlink r:id="rId29" w:tooltip="Video game live streaming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live streaming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, including broadcasts of </w:t>
      </w:r>
      <w:proofErr w:type="spellStart"/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fldChar w:fldCharType="begin"/>
      </w:r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instrText xml:space="preserve"> HYPERLINK "https://en.wikipedia.org/wiki/ESports" \o "ESports" </w:instrText>
      </w:r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fldChar w:fldCharType="separate"/>
      </w:r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eSports</w:t>
      </w:r>
      <w:proofErr w:type="spellEnd"/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fldChar w:fldCharType="end"/>
      </w:r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competitions, in addition to creative content, "</w:t>
      </w:r>
      <w:hyperlink r:id="rId30" w:tooltip="In real life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in real life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" streams, and more recently, music broadcasts. Content on the site can either be viewed live or via </w:t>
      </w:r>
      <w:hyperlink r:id="rId31" w:tooltip="Video on demand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video on demand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.</w:t>
      </w:r>
    </w:p>
    <w:p w:rsidR="00E23034" w:rsidRPr="00E23034" w:rsidRDefault="00E23034" w:rsidP="00E23034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val="en" w:eastAsia="es-ES"/>
        </w:rPr>
      </w:pPr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The popularity of Twitch would eclipse that of its general-interest counterpart; in October 2013, the website had 45 million unique viewers</w:t>
      </w:r>
      <w:proofErr w:type="gramStart"/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,</w:t>
      </w:r>
      <w:proofErr w:type="gramEnd"/>
      <w:r w:rsidRPr="00E23034"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  <w:fldChar w:fldCharType="begin"/>
      </w:r>
      <w:r w:rsidRPr="00E23034"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  <w:instrText xml:space="preserve"> HYPERLINK "https://en.wikipedia.org/wiki/Twitch.tv" \l "cite_note-:0-4" </w:instrText>
      </w:r>
      <w:r w:rsidRPr="00E23034"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  <w:fldChar w:fldCharType="separate"/>
      </w:r>
      <w:r w:rsidRPr="00E23034"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  <w:t>[4]</w:t>
      </w:r>
      <w:r w:rsidRPr="00E23034"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  <w:fldChar w:fldCharType="end"/>
      </w:r>
      <w:r w:rsidRPr="00E23034"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  <w:t>:38</w:t>
      </w:r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 xml:space="preserve"> and by February 2014, it was considered the fourth largest source of peak Internet traffic in the United States. At the same time, </w:t>
      </w:r>
      <w:proofErr w:type="spellStart"/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Justin.tv's</w:t>
      </w:r>
      <w:proofErr w:type="spellEnd"/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 xml:space="preserve"> parent company was re-branded as Twitch Interactive to represent the shift in focus – Justin.tv was shut down in August 2014. That month, the service was acquired by Amazon for US$970 million, which later led to the introduction of synergies with the company's subscription service </w:t>
      </w:r>
      <w:hyperlink r:id="rId32" w:tooltip="Amazon Prime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Amazon Prime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. Twitch later acquired </w:t>
      </w:r>
      <w:hyperlink r:id="rId33" w:tooltip="Curse, Inc.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Curse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, an operator of online video gaming communities, and introduced means to purchase games through links on streams, along with a program allowing streamers to receive </w:t>
      </w:r>
      <w:hyperlink r:id="rId34" w:tooltip="Commission (remuneration)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commissions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on the sales of games that they play.</w:t>
      </w:r>
    </w:p>
    <w:p w:rsidR="00E23034" w:rsidRDefault="00E23034" w:rsidP="00E23034">
      <w:pPr>
        <w:spacing w:before="120" w:after="120" w:line="240" w:lineRule="auto"/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</w:pPr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By 2015, Twitch had more than 1.5 million broadcasters and 100 million viewers per month.</w:t>
      </w:r>
      <w:hyperlink r:id="rId35" w:anchor="cite_note-5" w:history="1">
        <w:r w:rsidRPr="00E23034">
          <w:rPr>
            <w:rFonts w:ascii="Arial" w:eastAsia="Times New Roman" w:hAnsi="Arial" w:cs="Arial"/>
            <w:sz w:val="17"/>
            <w:szCs w:val="17"/>
            <w:vertAlign w:val="superscript"/>
            <w:lang w:val="en" w:eastAsia="es-ES"/>
          </w:rPr>
          <w:t>[5]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As of Q3 2017, Twitch still remains the leading live streaming video service for video games in the US, and has an advantage over </w:t>
      </w:r>
      <w:hyperlink r:id="rId36" w:tooltip="YouTube Gaming" w:history="1">
        <w:r w:rsidRPr="00E23034">
          <w:rPr>
            <w:rFonts w:ascii="Arial" w:eastAsia="Times New Roman" w:hAnsi="Arial" w:cs="Arial"/>
            <w:sz w:val="21"/>
            <w:szCs w:val="21"/>
            <w:lang w:val="en" w:eastAsia="es-ES"/>
          </w:rPr>
          <w:t>YouTube Gaming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.</w:t>
      </w:r>
      <w:hyperlink r:id="rId37" w:anchor="cite_note-6" w:history="1">
        <w:r w:rsidRPr="00E23034">
          <w:rPr>
            <w:rFonts w:ascii="Arial" w:eastAsia="Times New Roman" w:hAnsi="Arial" w:cs="Arial"/>
            <w:sz w:val="17"/>
            <w:szCs w:val="17"/>
            <w:vertAlign w:val="superscript"/>
            <w:lang w:val="en" w:eastAsia="es-ES"/>
          </w:rPr>
          <w:t>[6</w:t>
        </w:r>
        <w:proofErr w:type="gramStart"/>
        <w:r w:rsidRPr="00E23034">
          <w:rPr>
            <w:rFonts w:ascii="Arial" w:eastAsia="Times New Roman" w:hAnsi="Arial" w:cs="Arial"/>
            <w:sz w:val="17"/>
            <w:szCs w:val="17"/>
            <w:vertAlign w:val="superscript"/>
            <w:lang w:val="en" w:eastAsia="es-ES"/>
          </w:rPr>
          <w:t>]</w:t>
        </w:r>
        <w:proofErr w:type="gramEnd"/>
      </w:hyperlink>
      <w:hyperlink r:id="rId38" w:anchor="cite_note-7" w:history="1">
        <w:r w:rsidRPr="00E23034">
          <w:rPr>
            <w:rFonts w:ascii="Arial" w:eastAsia="Times New Roman" w:hAnsi="Arial" w:cs="Arial"/>
            <w:sz w:val="17"/>
            <w:szCs w:val="17"/>
            <w:vertAlign w:val="superscript"/>
            <w:lang w:val="en" w:eastAsia="es-ES"/>
          </w:rPr>
          <w:t>[7]</w:t>
        </w:r>
      </w:hyperlink>
      <w:r w:rsidRPr="00E23034">
        <w:rPr>
          <w:rFonts w:ascii="Arial" w:eastAsia="Times New Roman" w:hAnsi="Arial" w:cs="Arial"/>
          <w:sz w:val="21"/>
          <w:szCs w:val="21"/>
          <w:lang w:val="en" w:eastAsia="es-ES"/>
        </w:rPr>
        <w:t> As of February 2018, it now has 2 million broadcasters monthly and 15 million daily active users.</w:t>
      </w:r>
      <w:hyperlink r:id="rId39" w:anchor="cite_note-8" w:history="1">
        <w:r w:rsidRPr="00E23034">
          <w:rPr>
            <w:rFonts w:ascii="Arial" w:eastAsia="Times New Roman" w:hAnsi="Arial" w:cs="Arial"/>
            <w:sz w:val="17"/>
            <w:szCs w:val="17"/>
            <w:vertAlign w:val="superscript"/>
            <w:lang w:val="en" w:eastAsia="es-ES"/>
          </w:rPr>
          <w:t>[8]</w:t>
        </w:r>
      </w:hyperlink>
    </w:p>
    <w:p w:rsidR="00E23034" w:rsidRDefault="00E23034" w:rsidP="00E23034">
      <w:pPr>
        <w:spacing w:before="120" w:after="120" w:line="240" w:lineRule="auto"/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</w:pPr>
    </w:p>
    <w:p w:rsidR="00E23034" w:rsidRDefault="00E23034">
      <w:pPr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</w:pPr>
      <w:r>
        <w:rPr>
          <w:rFonts w:ascii="Arial" w:eastAsia="Times New Roman" w:hAnsi="Arial" w:cs="Arial"/>
          <w:sz w:val="17"/>
          <w:szCs w:val="17"/>
          <w:vertAlign w:val="superscript"/>
          <w:lang w:val="en" w:eastAsia="es-ES"/>
        </w:rPr>
        <w:br w:type="page"/>
      </w:r>
    </w:p>
    <w:p w:rsidR="00E23034" w:rsidRPr="00E23034" w:rsidRDefault="00E23034" w:rsidP="00E2303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proofErr w:type="spellStart"/>
      <w:r w:rsidRPr="00E2303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lastRenderedPageBreak/>
        <w:t>Twitch</w:t>
      </w:r>
      <w:proofErr w:type="spellEnd"/>
    </w:p>
    <w:p w:rsidR="00E23034" w:rsidRPr="00E23034" w:rsidRDefault="00E23034" w:rsidP="00E23034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</w:pPr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t>Para el álbum de la banda estadounidense </w:t>
      </w:r>
      <w:proofErr w:type="spellStart"/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fldChar w:fldCharType="begin"/>
      </w:r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instrText xml:space="preserve"> HYPERLINK "https://es.wikipedia.org/wiki/Ministry" \o "Ministry" </w:instrText>
      </w:r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fldChar w:fldCharType="separate"/>
      </w:r>
      <w:r w:rsidRPr="00E23034">
        <w:rPr>
          <w:rFonts w:ascii="Arial" w:eastAsia="Times New Roman" w:hAnsi="Arial" w:cs="Arial"/>
          <w:i/>
          <w:iCs/>
          <w:color w:val="0B0080"/>
          <w:sz w:val="21"/>
          <w:szCs w:val="21"/>
          <w:lang w:eastAsia="es-ES"/>
        </w:rPr>
        <w:t>Ministry</w:t>
      </w:r>
      <w:proofErr w:type="spellEnd"/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fldChar w:fldCharType="end"/>
      </w:r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t>, véase </w:t>
      </w:r>
      <w:proofErr w:type="spellStart"/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fldChar w:fldCharType="begin"/>
      </w:r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instrText xml:space="preserve"> HYPERLINK "https://es.wikipedia.org/wiki/Twitch_(%C3%A1lbum)" \o "Twitch (álbum)" </w:instrText>
      </w:r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fldChar w:fldCharType="separate"/>
      </w:r>
      <w:r w:rsidRPr="00E23034">
        <w:rPr>
          <w:rFonts w:ascii="Arial" w:eastAsia="Times New Roman" w:hAnsi="Arial" w:cs="Arial"/>
          <w:i/>
          <w:iCs/>
          <w:color w:val="0B0080"/>
          <w:sz w:val="21"/>
          <w:szCs w:val="21"/>
          <w:lang w:eastAsia="es-ES"/>
        </w:rPr>
        <w:t>Twitch</w:t>
      </w:r>
      <w:proofErr w:type="spellEnd"/>
      <w:r w:rsidRPr="00E23034">
        <w:rPr>
          <w:rFonts w:ascii="Arial" w:eastAsia="Times New Roman" w:hAnsi="Arial" w:cs="Arial"/>
          <w:i/>
          <w:iCs/>
          <w:color w:val="0B0080"/>
          <w:sz w:val="21"/>
          <w:szCs w:val="21"/>
          <w:lang w:eastAsia="es-ES"/>
        </w:rPr>
        <w:t xml:space="preserve"> (álbum)</w:t>
      </w:r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fldChar w:fldCharType="end"/>
      </w:r>
      <w:r w:rsidRPr="00E2303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t>.</w:t>
      </w:r>
    </w:p>
    <w:tbl>
      <w:tblPr>
        <w:tblW w:w="5448" w:type="dxa"/>
        <w:tblCellSpacing w:w="15" w:type="dxa"/>
        <w:tblInd w:w="288" w:type="dxa"/>
        <w:tblBorders>
          <w:top w:val="single" w:sz="6" w:space="0" w:color="B4BBC8"/>
          <w:left w:val="single" w:sz="6" w:space="0" w:color="B4BBC8"/>
          <w:bottom w:val="single" w:sz="6" w:space="0" w:color="B4BBC8"/>
          <w:right w:val="single" w:sz="6" w:space="0" w:color="B4BBC8"/>
        </w:tblBorders>
        <w:shd w:val="clear" w:color="auto" w:fill="F9F9F9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3"/>
        <w:gridCol w:w="3695"/>
      </w:tblGrid>
      <w:tr w:rsidR="00E23034" w:rsidRPr="00E23034" w:rsidTr="00E23034">
        <w:trPr>
          <w:trHeight w:val="675"/>
          <w:tblCellSpacing w:w="15" w:type="dxa"/>
        </w:trPr>
        <w:tc>
          <w:tcPr>
            <w:tcW w:w="0" w:type="auto"/>
            <w:gridSpan w:val="2"/>
            <w:shd w:val="clear" w:color="auto" w:fill="DCEAEC"/>
            <w:vAlign w:val="center"/>
            <w:hideMark/>
          </w:tcPr>
          <w:p w:rsidR="00E23034" w:rsidRPr="00E23034" w:rsidRDefault="00E23034" w:rsidP="00E23034">
            <w:pPr>
              <w:spacing w:before="120" w:after="168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ES"/>
              </w:rPr>
            </w:pPr>
            <w:proofErr w:type="spellStart"/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ES"/>
              </w:rPr>
              <w:t>Twitch</w:t>
            </w:r>
            <w:proofErr w:type="spellEnd"/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ES"/>
              </w:rPr>
            </w:pP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noProof/>
                <w:color w:val="0B0080"/>
                <w:sz w:val="19"/>
                <w:szCs w:val="19"/>
                <w:lang w:eastAsia="es-ES"/>
              </w:rPr>
              <w:drawing>
                <wp:inline distT="0" distB="0" distL="0" distR="0">
                  <wp:extent cx="2333625" cy="771525"/>
                  <wp:effectExtent l="0" t="0" r="9525" b="9525"/>
                  <wp:docPr id="4" name="Imagen 4" descr="Twitch logo (wordmark only).sv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witch logo (wordmark only).sv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br/>
              <w:t>Logotipo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shd w:val="clear" w:color="auto" w:fill="DCEAEC"/>
            <w:hideMark/>
          </w:tcPr>
          <w:p w:rsidR="00E23034" w:rsidRPr="00E23034" w:rsidRDefault="00E23034" w:rsidP="00E23034">
            <w:pPr>
              <w:spacing w:before="120" w:after="168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Información general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hyperlink r:id="rId42" w:tooltip="Dominio de Internet" w:history="1">
              <w:r w:rsidRPr="00E23034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9"/>
                  <w:szCs w:val="19"/>
                  <w:lang w:eastAsia="es-ES"/>
                </w:rPr>
                <w:t>Dominio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hyperlink r:id="rId43" w:history="1">
              <w:r w:rsidRPr="00E23034">
                <w:rPr>
                  <w:rFonts w:ascii="Times New Roman" w:eastAsia="Times New Roman" w:hAnsi="Times New Roman" w:cs="Times New Roman"/>
                  <w:color w:val="663366"/>
                  <w:sz w:val="19"/>
                  <w:szCs w:val="19"/>
                  <w:lang w:eastAsia="es-ES"/>
                </w:rPr>
                <w:t>http://www.twitch.tv/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Tipo</w:t>
            </w:r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hyperlink r:id="rId44" w:tooltip="Sitio web" w:history="1">
              <w:r w:rsidRPr="00E23034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lang w:eastAsia="es-ES"/>
                </w:rPr>
                <w:t>Sitio web</w:t>
              </w:r>
            </w:hyperlink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, </w:t>
            </w:r>
            <w:hyperlink r:id="rId45" w:tooltip="Servicio de alojamiento de videos" w:history="1">
              <w:r w:rsidRPr="00E23034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lang w:eastAsia="es-ES"/>
                </w:rPr>
                <w:t>Servicio de alojamiento de videos</w:t>
              </w:r>
            </w:hyperlink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 y empresa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Comercial</w:t>
            </w:r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Sí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Registro</w:t>
            </w:r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Opcional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Idiomas disponibles</w:t>
            </w:r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Depende del usuario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En español</w:t>
            </w:r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Sí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Estado actual</w:t>
            </w:r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Activo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shd w:val="clear" w:color="auto" w:fill="DCEAEC"/>
            <w:hideMark/>
          </w:tcPr>
          <w:p w:rsidR="00E23034" w:rsidRPr="00E23034" w:rsidRDefault="00E23034" w:rsidP="00E23034">
            <w:pPr>
              <w:spacing w:before="120" w:after="168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Gestión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Propietario</w:t>
            </w:r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hyperlink r:id="rId46" w:tooltip="Amazon" w:history="1">
              <w:r w:rsidRPr="00E23034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lang w:eastAsia="es-ES"/>
                </w:rPr>
                <w:t>Amazon.com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Lanzamiento</w:t>
            </w:r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hyperlink r:id="rId47" w:tooltip="6 de junio" w:history="1">
              <w:r w:rsidRPr="00E23034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lang w:eastAsia="es-ES"/>
                </w:rPr>
                <w:t>6 de junio</w:t>
              </w:r>
            </w:hyperlink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 de </w:t>
            </w:r>
            <w:hyperlink r:id="rId48" w:tooltip="2011" w:history="1">
              <w:r w:rsidRPr="00E23034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lang w:eastAsia="es-ES"/>
                </w:rPr>
                <w:t>2011</w:t>
              </w:r>
            </w:hyperlink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shd w:val="clear" w:color="auto" w:fill="DCEAEC"/>
            <w:hideMark/>
          </w:tcPr>
          <w:p w:rsidR="00E23034" w:rsidRPr="00E23034" w:rsidRDefault="00E23034" w:rsidP="00E23034">
            <w:pPr>
              <w:spacing w:before="120" w:after="168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t>Estadísticas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s-ES"/>
              </w:rPr>
              <w:lastRenderedPageBreak/>
              <w:t>Ranking </w:t>
            </w:r>
            <w:hyperlink r:id="rId49" w:tooltip="Alexa Internet" w:history="1">
              <w:r w:rsidRPr="00E23034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9"/>
                  <w:szCs w:val="19"/>
                  <w:lang w:eastAsia="es-ES"/>
                </w:rPr>
                <w:t>Alexa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noProof/>
                <w:color w:val="000000"/>
                <w:sz w:val="19"/>
                <w:szCs w:val="19"/>
                <w:lang w:eastAsia="es-ES"/>
              </w:rPr>
              <w:drawing>
                <wp:inline distT="0" distB="0" distL="0" distR="0">
                  <wp:extent cx="104775" cy="104775"/>
                  <wp:effectExtent l="0" t="0" r="9525" b="9525"/>
                  <wp:docPr id="3" name="Imagen 3" descr="Crecimi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recimi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 </w:t>
            </w:r>
            <w:hyperlink r:id="rId51" w:history="1">
              <w:r w:rsidRPr="00E23034">
                <w:rPr>
                  <w:rFonts w:ascii="Times New Roman" w:eastAsia="Times New Roman" w:hAnsi="Times New Roman" w:cs="Times New Roman"/>
                  <w:color w:val="663366"/>
                  <w:sz w:val="19"/>
                  <w:szCs w:val="19"/>
                  <w:lang w:eastAsia="es-ES"/>
                </w:rPr>
                <w:t>33</w:t>
              </w:r>
            </w:hyperlink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 (febrero de </w:t>
            </w:r>
            <w:hyperlink r:id="rId52" w:tooltip="2018" w:history="1">
              <w:r w:rsidRPr="00E23034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lang w:eastAsia="es-ES"/>
                </w:rPr>
                <w:t>2018</w:t>
              </w:r>
            </w:hyperlink>
            <w:r w:rsidRPr="00E2303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  <w:t>)</w:t>
            </w:r>
          </w:p>
        </w:tc>
      </w:tr>
      <w:tr w:rsidR="00E23034" w:rsidRPr="00E23034" w:rsidTr="00E23034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23034" w:rsidRPr="00E23034" w:rsidRDefault="00E23034" w:rsidP="00E23034">
            <w:pPr>
              <w:spacing w:before="120" w:after="168" w:line="336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E2303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ES"/>
              </w:rPr>
              <w:t>[</w:t>
            </w:r>
            <w:hyperlink r:id="rId53" w:tooltip="d:Q4555537" w:history="1">
              <w:r w:rsidRPr="00E23034">
                <w:rPr>
                  <w:rFonts w:ascii="Times New Roman" w:eastAsia="Times New Roman" w:hAnsi="Times New Roman" w:cs="Times New Roman"/>
                  <w:color w:val="663366"/>
                  <w:sz w:val="15"/>
                  <w:szCs w:val="15"/>
                  <w:lang w:eastAsia="es-ES"/>
                </w:rPr>
                <w:t xml:space="preserve">editar datos en </w:t>
              </w:r>
              <w:proofErr w:type="spellStart"/>
              <w:r w:rsidRPr="00E23034">
                <w:rPr>
                  <w:rFonts w:ascii="Times New Roman" w:eastAsia="Times New Roman" w:hAnsi="Times New Roman" w:cs="Times New Roman"/>
                  <w:color w:val="663366"/>
                  <w:sz w:val="15"/>
                  <w:szCs w:val="15"/>
                  <w:lang w:eastAsia="es-ES"/>
                </w:rPr>
                <w:t>Wikidata</w:t>
              </w:r>
              <w:proofErr w:type="spellEnd"/>
            </w:hyperlink>
            <w:r w:rsidRPr="00E2303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ES"/>
              </w:rPr>
              <w:t>]</w:t>
            </w:r>
          </w:p>
        </w:tc>
      </w:tr>
    </w:tbl>
    <w:p w:rsidR="00E23034" w:rsidRPr="00E23034" w:rsidRDefault="00E23034" w:rsidP="00E2303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br/>
      </w:r>
      <w:proofErr w:type="spellStart"/>
      <w:r w:rsidRPr="00E23034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S"/>
        </w:rPr>
        <w:t>Twitch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(también conocido como </w:t>
      </w:r>
      <w:r w:rsidRPr="00E23034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S"/>
        </w:rPr>
        <w:t>Twitch.tv</w:t>
      </w: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) es una plataforma que ofrece un servicio de </w:t>
      </w:r>
      <w:proofErr w:type="spellStart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begin"/>
      </w: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instrText xml:space="preserve"> HYPERLINK "https://es.wikipedia.org/wiki/Streaming" \o "Streaming" </w:instrText>
      </w: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separate"/>
      </w:r>
      <w:r w:rsidRPr="00E23034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streaming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end"/>
      </w: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de video en vivo propiedad de </w:t>
      </w:r>
      <w:hyperlink r:id="rId54" w:tooltip="Amazon.com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Amazon.com</w:t>
        </w:r>
      </w:hyperlink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. Presentado en junio de 2011 como un subproducto de otra plataforma de </w:t>
      </w:r>
      <w:proofErr w:type="spellStart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streaming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de interés general, </w:t>
      </w:r>
      <w:hyperlink r:id="rId55" w:tooltip="Justin.tv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Justin.tv</w:t>
        </w:r>
      </w:hyperlink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, el sitio principalmente se enfoca a los </w:t>
      </w:r>
      <w:hyperlink r:id="rId56" w:tooltip="Videojuego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videojuegos</w:t>
        </w:r>
      </w:hyperlink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, incluyendo "</w:t>
      </w:r>
      <w:proofErr w:type="spellStart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playthroughs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" de juegos jugados por usuarios, transmisión de </w:t>
      </w:r>
      <w:proofErr w:type="spellStart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begin"/>
      </w: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instrText xml:space="preserve"> HYPERLINK "https://es.wikipedia.org/wiki/Deportes_electr%C3%B3nicos" \o "Deportes electrónicos" </w:instrText>
      </w: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separate"/>
      </w:r>
      <w:r w:rsidRPr="00E23034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eSports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end"/>
      </w: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, y otros eventos relacionados con los videojuegos. El contenido del sitio puede ser visto en vivo o </w:t>
      </w:r>
      <w:hyperlink r:id="rId57" w:tooltip="Vídeo bajo demanda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bajo demanda</w:t>
        </w:r>
      </w:hyperlink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</w:t>
      </w:r>
    </w:p>
    <w:p w:rsidR="00E23034" w:rsidRPr="00E23034" w:rsidRDefault="00E23034" w:rsidP="00E2303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La popularidad de </w:t>
      </w:r>
      <w:proofErr w:type="spellStart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Twitch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rápidamente superaría a la de su contraparte de interés general; a mediados del 2013, el sitio conseguía un promedio de 43 millones de espectadores por mes, y para febrero del 2014 fue considerada la cuarta mayor fuente de tráfico en internet en los Estados Unidos. Al mismo tiempo, la matriz de Justin.tv fue renombrada "</w:t>
      </w:r>
      <w:proofErr w:type="spellStart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Twitch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</w:t>
      </w:r>
      <w:proofErr w:type="spellStart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Interactive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" para representar el cambio en sus prioridades. Justin.tv fue cerrado en agosto del 2014.</w:t>
      </w:r>
      <w:hyperlink r:id="rId58" w:anchor="cite_note-shut2-1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es-ES"/>
          </w:rPr>
          <w:t>1</w:t>
        </w:r>
      </w:hyperlink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​</w:t>
      </w:r>
      <w:hyperlink r:id="rId59" w:anchor="cite_note-shut3-2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es-ES"/>
          </w:rPr>
          <w:t>2</w:t>
        </w:r>
      </w:hyperlink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​</w:t>
      </w:r>
    </w:p>
    <w:p w:rsidR="00E23034" w:rsidRPr="00E23034" w:rsidRDefault="00E23034" w:rsidP="00E2303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En septiembre de 2014, </w:t>
      </w:r>
      <w:proofErr w:type="spellStart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Twitch</w:t>
      </w:r>
      <w:proofErr w:type="spellEnd"/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fue comprado por </w:t>
      </w:r>
      <w:hyperlink r:id="rId60" w:tooltip="Amazon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Amazon</w:t>
        </w:r>
      </w:hyperlink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por 970.000.000 </w:t>
      </w:r>
      <w:hyperlink r:id="rId61" w:tooltip="Dólar estadounidense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USD</w:t>
        </w:r>
      </w:hyperlink>
      <w:r w:rsidRPr="00E2303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</w:t>
      </w:r>
      <w:hyperlink r:id="rId62" w:anchor="cite_note-gamasutra-amazon-3" w:history="1">
        <w:r w:rsidRPr="00E23034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es-ES"/>
          </w:rPr>
          <w:t>3</w:t>
        </w:r>
      </w:hyperlink>
    </w:p>
    <w:p w:rsidR="00E23034" w:rsidRPr="00E23034" w:rsidRDefault="00E23034" w:rsidP="00E23034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val="en" w:eastAsia="es-ES"/>
        </w:rPr>
      </w:pPr>
    </w:p>
    <w:p w:rsidR="00EF5DA4" w:rsidRDefault="00EF5DA4"/>
    <w:p w:rsidR="000C1F92" w:rsidRPr="00E23034" w:rsidRDefault="000C1F92">
      <w:bookmarkStart w:id="0" w:name="_GoBack"/>
      <w:bookmarkEnd w:id="0"/>
    </w:p>
    <w:sectPr w:rsidR="000C1F92" w:rsidRPr="00E23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34"/>
    <w:rsid w:val="000C1F92"/>
    <w:rsid w:val="00CE2A36"/>
    <w:rsid w:val="00E23034"/>
    <w:rsid w:val="00E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52F9F-B2E8-4FBA-A2DC-457AE70D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23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03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23034"/>
    <w:rPr>
      <w:color w:val="0000FF"/>
      <w:u w:val="single"/>
    </w:rPr>
  </w:style>
  <w:style w:type="character" w:customStyle="1" w:styleId="mw-collapsible-toggle">
    <w:name w:val="mw-collapsible-toggle"/>
    <w:basedOn w:val="Fuentedeprrafopredeter"/>
    <w:rsid w:val="00E23034"/>
  </w:style>
  <w:style w:type="character" w:customStyle="1" w:styleId="url">
    <w:name w:val="url"/>
    <w:basedOn w:val="Fuentedeprrafopredeter"/>
    <w:rsid w:val="00E23034"/>
  </w:style>
  <w:style w:type="character" w:customStyle="1" w:styleId="noprint">
    <w:name w:val="noprint"/>
    <w:basedOn w:val="Fuentedeprrafopredeter"/>
    <w:rsid w:val="00E23034"/>
  </w:style>
  <w:style w:type="paragraph" w:styleId="NormalWeb">
    <w:name w:val="Normal (Web)"/>
    <w:basedOn w:val="Normal"/>
    <w:uiPriority w:val="99"/>
    <w:semiHidden/>
    <w:unhideWhenUsed/>
    <w:rsid w:val="00E2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ainlinks">
    <w:name w:val="plainlinks"/>
    <w:basedOn w:val="Fuentedeprrafopredeter"/>
    <w:rsid w:val="00E23034"/>
  </w:style>
  <w:style w:type="paragraph" w:styleId="Textodeglobo">
    <w:name w:val="Balloon Text"/>
    <w:basedOn w:val="Normal"/>
    <w:link w:val="TextodegloboCar"/>
    <w:uiPriority w:val="99"/>
    <w:semiHidden/>
    <w:unhideWhenUsed/>
    <w:rsid w:val="00E23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0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79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792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business_entities" TargetMode="External"/><Relationship Id="rId18" Type="http://schemas.openxmlformats.org/officeDocument/2006/relationships/hyperlink" Target="https://en.wikipedia.org/wiki/Parent_company" TargetMode="External"/><Relationship Id="rId26" Type="http://schemas.openxmlformats.org/officeDocument/2006/relationships/hyperlink" Target="https://en.wikipedia.org/wiki/Twitch.tv" TargetMode="External"/><Relationship Id="rId39" Type="http://schemas.openxmlformats.org/officeDocument/2006/relationships/hyperlink" Target="https://en.wikipedia.org/wiki/Twitch.tv" TargetMode="External"/><Relationship Id="rId21" Type="http://schemas.openxmlformats.org/officeDocument/2006/relationships/hyperlink" Target="https://en.wikipedia.org/wiki/Curse,_Inc." TargetMode="External"/><Relationship Id="rId34" Type="http://schemas.openxmlformats.org/officeDocument/2006/relationships/hyperlink" Target="https://en.wikipedia.org/wiki/Commission_(remuneration)" TargetMode="External"/><Relationship Id="rId42" Type="http://schemas.openxmlformats.org/officeDocument/2006/relationships/hyperlink" Target="https://es.wikipedia.org/wiki/Dominio_de_Internet" TargetMode="External"/><Relationship Id="rId47" Type="http://schemas.openxmlformats.org/officeDocument/2006/relationships/hyperlink" Target="https://es.wikipedia.org/wiki/6_de_junio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es.wikipedia.org/wiki/Justin.tv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n.wikipedia.org/wiki/Live_stream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ief_Operating_Officer" TargetMode="External"/><Relationship Id="rId29" Type="http://schemas.openxmlformats.org/officeDocument/2006/relationships/hyperlink" Target="https://en.wikipedia.org/wiki/Video_game_live_streaming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Streaming_video" TargetMode="External"/><Relationship Id="rId32" Type="http://schemas.openxmlformats.org/officeDocument/2006/relationships/hyperlink" Target="https://en.wikipedia.org/wiki/Amazon_Prime" TargetMode="External"/><Relationship Id="rId37" Type="http://schemas.openxmlformats.org/officeDocument/2006/relationships/hyperlink" Target="https://en.wikipedia.org/wiki/Twitch.tv" TargetMode="External"/><Relationship Id="rId40" Type="http://schemas.openxmlformats.org/officeDocument/2006/relationships/hyperlink" Target="https://commons.wikimedia.org/wiki/File:Twitch_logo_(wordmark_only).svg" TargetMode="External"/><Relationship Id="rId45" Type="http://schemas.openxmlformats.org/officeDocument/2006/relationships/hyperlink" Target="https://es.wikipedia.org/wiki/Servicio_de_alojamiento_de_videos" TargetMode="External"/><Relationship Id="rId53" Type="http://schemas.openxmlformats.org/officeDocument/2006/relationships/hyperlink" Target="https://www.wikidata.org/wiki/Q4555537" TargetMode="External"/><Relationship Id="rId58" Type="http://schemas.openxmlformats.org/officeDocument/2006/relationships/hyperlink" Target="https://es.wikipedia.org/wiki/Twitch" TargetMode="External"/><Relationship Id="rId5" Type="http://schemas.openxmlformats.org/officeDocument/2006/relationships/hyperlink" Target="https://en.wikipedia.org/wiki/File:Twitch_logo_(wordmark_only).svg" TargetMode="External"/><Relationship Id="rId61" Type="http://schemas.openxmlformats.org/officeDocument/2006/relationships/hyperlink" Target="https://es.wikipedia.org/wiki/D%C3%B3lar_estadounidense" TargetMode="External"/><Relationship Id="rId19" Type="http://schemas.openxmlformats.org/officeDocument/2006/relationships/hyperlink" Target="https://en.wikipedia.org/wiki/Amazon_(company)" TargetMode="External"/><Relationship Id="rId14" Type="http://schemas.openxmlformats.org/officeDocument/2006/relationships/hyperlink" Target="https://en.wikipedia.org/wiki/Subsidiary" TargetMode="External"/><Relationship Id="rId22" Type="http://schemas.openxmlformats.org/officeDocument/2006/relationships/hyperlink" Target="http://www.twitch.tv/" TargetMode="External"/><Relationship Id="rId27" Type="http://schemas.openxmlformats.org/officeDocument/2006/relationships/hyperlink" Target="https://en.wikipedia.org/wiki/Justin.tv" TargetMode="External"/><Relationship Id="rId30" Type="http://schemas.openxmlformats.org/officeDocument/2006/relationships/hyperlink" Target="https://en.wikipedia.org/wiki/In_real_life" TargetMode="External"/><Relationship Id="rId35" Type="http://schemas.openxmlformats.org/officeDocument/2006/relationships/hyperlink" Target="https://en.wikipedia.org/wiki/Twitch.tv" TargetMode="External"/><Relationship Id="rId43" Type="http://schemas.openxmlformats.org/officeDocument/2006/relationships/hyperlink" Target="http://www.twitch.tv/" TargetMode="External"/><Relationship Id="rId48" Type="http://schemas.openxmlformats.org/officeDocument/2006/relationships/hyperlink" Target="https://es.wikipedia.org/wiki/2011" TargetMode="External"/><Relationship Id="rId56" Type="http://schemas.openxmlformats.org/officeDocument/2006/relationships/hyperlink" Target="https://es.wikipedia.org/wiki/Videojuego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n.wikipedia.org/wiki/Amazon_(company)" TargetMode="External"/><Relationship Id="rId51" Type="http://schemas.openxmlformats.org/officeDocument/2006/relationships/hyperlink" Target="https://www.alexa.com/siteinfo/twitch.tv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Twitch.tv" TargetMode="External"/><Relationship Id="rId17" Type="http://schemas.openxmlformats.org/officeDocument/2006/relationships/hyperlink" Target="https://en.wikipedia.org/wiki/Twitch.tv" TargetMode="External"/><Relationship Id="rId25" Type="http://schemas.openxmlformats.org/officeDocument/2006/relationships/hyperlink" Target="https://en.wikipedia.org/wiki/Amazon_(company)" TargetMode="External"/><Relationship Id="rId33" Type="http://schemas.openxmlformats.org/officeDocument/2006/relationships/hyperlink" Target="https://en.wikipedia.org/wiki/Curse,_Inc." TargetMode="External"/><Relationship Id="rId38" Type="http://schemas.openxmlformats.org/officeDocument/2006/relationships/hyperlink" Target="https://en.wikipedia.org/wiki/Twitch.tv" TargetMode="External"/><Relationship Id="rId46" Type="http://schemas.openxmlformats.org/officeDocument/2006/relationships/hyperlink" Target="https://es.wikipedia.org/wiki/Amazon" TargetMode="External"/><Relationship Id="rId59" Type="http://schemas.openxmlformats.org/officeDocument/2006/relationships/hyperlink" Target="https://es.wikipedia.org/wiki/Twitch" TargetMode="External"/><Relationship Id="rId20" Type="http://schemas.openxmlformats.org/officeDocument/2006/relationships/hyperlink" Target="https://en.wikipedia.org/wiki/Subsidiary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es.wikipedia.org/wiki/Amazon.com" TargetMode="External"/><Relationship Id="rId62" Type="http://schemas.openxmlformats.org/officeDocument/2006/relationships/hyperlink" Target="https://es.wikipedia.org/wiki/Twitc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en.wikipedia.org/wiki/CEO" TargetMode="External"/><Relationship Id="rId23" Type="http://schemas.openxmlformats.org/officeDocument/2006/relationships/hyperlink" Target="https://en.wikipedia.org/wiki/Live_streaming" TargetMode="External"/><Relationship Id="rId28" Type="http://schemas.openxmlformats.org/officeDocument/2006/relationships/hyperlink" Target="https://en.wikipedia.org/wiki/Video_game" TargetMode="External"/><Relationship Id="rId36" Type="http://schemas.openxmlformats.org/officeDocument/2006/relationships/hyperlink" Target="https://en.wikipedia.org/wiki/YouTube_Gaming" TargetMode="External"/><Relationship Id="rId49" Type="http://schemas.openxmlformats.org/officeDocument/2006/relationships/hyperlink" Target="https://es.wikipedia.org/wiki/Alexa_Internet" TargetMode="External"/><Relationship Id="rId57" Type="http://schemas.openxmlformats.org/officeDocument/2006/relationships/hyperlink" Target="https://es.wikipedia.org/wiki/V%C3%ADdeo_bajo_demanda" TargetMode="External"/><Relationship Id="rId10" Type="http://schemas.openxmlformats.org/officeDocument/2006/relationships/hyperlink" Target="https://en.wikipedia.org/wiki/Alexa_Internet" TargetMode="External"/><Relationship Id="rId31" Type="http://schemas.openxmlformats.org/officeDocument/2006/relationships/hyperlink" Target="https://en.wikipedia.org/wiki/Video_on_demand" TargetMode="External"/><Relationship Id="rId44" Type="http://schemas.openxmlformats.org/officeDocument/2006/relationships/hyperlink" Target="https://es.wikipedia.org/wiki/Sitio_web" TargetMode="External"/><Relationship Id="rId52" Type="http://schemas.openxmlformats.org/officeDocument/2006/relationships/hyperlink" Target="https://es.wikipedia.org/wiki/2018" TargetMode="External"/><Relationship Id="rId60" Type="http://schemas.openxmlformats.org/officeDocument/2006/relationships/hyperlink" Target="https://es.wikipedia.org/wiki/Amazon" TargetMode="External"/><Relationship Id="rId4" Type="http://schemas.openxmlformats.org/officeDocument/2006/relationships/hyperlink" Target="https://en.wikipedia.org/wiki/Twitch_gameplay_(reaction_time)" TargetMode="External"/><Relationship Id="rId9" Type="http://schemas.openxmlformats.org/officeDocument/2006/relationships/hyperlink" Target="http://www.twitch.t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1284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2018-05-04T01:48:00Z</cp:lastPrinted>
  <dcterms:created xsi:type="dcterms:W3CDTF">2018-05-04T01:35:00Z</dcterms:created>
  <dcterms:modified xsi:type="dcterms:W3CDTF">2018-05-04T02:38:00Z</dcterms:modified>
</cp:coreProperties>
</file>