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7B1" w:rsidRPr="00F817B1" w:rsidRDefault="00F817B1" w:rsidP="00F817B1">
      <w:pPr>
        <w:jc w:val="center"/>
        <w:rPr>
          <w:rFonts w:ascii="Tahoma" w:hAnsi="Tahoma" w:cs="Tahoma"/>
          <w:b/>
          <w:sz w:val="32"/>
          <w:szCs w:val="32"/>
        </w:rPr>
      </w:pPr>
      <w:r w:rsidRPr="00F817B1">
        <w:rPr>
          <w:rFonts w:ascii="Tahoma" w:hAnsi="Tahoma" w:cs="Tahoma"/>
          <w:b/>
          <w:sz w:val="32"/>
          <w:szCs w:val="32"/>
        </w:rPr>
        <w:t>Psicología de los colores primarios</w:t>
      </w:r>
    </w:p>
    <w:p w:rsidR="00F817B1" w:rsidRPr="00F817B1" w:rsidRDefault="00F817B1" w:rsidP="00F817B1">
      <w:pPr>
        <w:jc w:val="both"/>
        <w:rPr>
          <w:rFonts w:ascii="Tahoma" w:hAnsi="Tahoma" w:cs="Tahoma"/>
          <w:sz w:val="24"/>
          <w:szCs w:val="24"/>
        </w:rPr>
      </w:pPr>
      <w:r w:rsidRPr="00F817B1">
        <w:rPr>
          <w:rFonts w:ascii="Tahoma" w:hAnsi="Tahoma" w:cs="Tahoma"/>
          <w:sz w:val="24"/>
          <w:szCs w:val="24"/>
        </w:rPr>
        <w:t>Amarillo: Es considerado como un tono alegre y cálido. Sin embargo, también propicia el cansancio de la vista y hace llorar a los bebés.</w:t>
      </w:r>
      <w:r w:rsidRPr="00F817B1">
        <w:rPr>
          <w:rFonts w:ascii="Tahoma" w:hAnsi="Tahoma" w:cs="Tahoma"/>
          <w:sz w:val="24"/>
          <w:szCs w:val="24"/>
        </w:rPr>
        <w:br/>
      </w:r>
      <w:r w:rsidRPr="00F817B1">
        <w:rPr>
          <w:rFonts w:ascii="Tahoma" w:hAnsi="Tahoma" w:cs="Tahoma"/>
          <w:sz w:val="24"/>
          <w:szCs w:val="24"/>
        </w:rPr>
        <w:br/>
        <w:t>Rojo: Atrae rápidamente la atención, evoca emociones fuertes e incrementa el apetito; también se asocia con la pasión, la intensidad y el amor. No obstante, estudios demuestran que el rojo puede afectar tu rendimiento al hacer tareas de concentración como resolver exámenes o tomar decisiones, ya que se asocia con el peligro.</w:t>
      </w:r>
      <w:r w:rsidRPr="00F817B1">
        <w:rPr>
          <w:rFonts w:ascii="Tahoma" w:hAnsi="Tahoma" w:cs="Tahoma"/>
          <w:sz w:val="24"/>
          <w:szCs w:val="24"/>
        </w:rPr>
        <w:br/>
      </w:r>
      <w:r w:rsidRPr="00F817B1">
        <w:rPr>
          <w:rFonts w:ascii="Tahoma" w:hAnsi="Tahoma" w:cs="Tahoma"/>
          <w:sz w:val="24"/>
          <w:szCs w:val="24"/>
        </w:rPr>
        <w:br/>
        <w:t>Azul: Es el color preferido por los hombres. Propicia la calma, la productividad y la serenidad, por lo que es el más usado en las oficinas. También es sinónimo de confianza y seguridad, por lo que es ideal para aseguradoras, bancos e instituciones financieras.</w:t>
      </w:r>
    </w:p>
    <w:p w:rsidR="00F817B1" w:rsidRPr="00F817B1" w:rsidRDefault="00F817B1" w:rsidP="00F817B1">
      <w:pPr>
        <w:jc w:val="both"/>
        <w:rPr>
          <w:rFonts w:ascii="Tahoma" w:hAnsi="Tahoma" w:cs="Tahoma"/>
          <w:b/>
          <w:sz w:val="24"/>
          <w:szCs w:val="24"/>
        </w:rPr>
      </w:pPr>
      <w:r w:rsidRPr="00F817B1">
        <w:rPr>
          <w:rFonts w:ascii="Tahoma" w:hAnsi="Tahoma" w:cs="Tahoma"/>
          <w:b/>
          <w:sz w:val="24"/>
          <w:szCs w:val="24"/>
        </w:rPr>
        <w:t>Colores secundarios y terciarios</w:t>
      </w:r>
    </w:p>
    <w:p w:rsidR="00F817B1" w:rsidRPr="00F817B1" w:rsidRDefault="00F817B1" w:rsidP="00F817B1">
      <w:pPr>
        <w:jc w:val="both"/>
        <w:rPr>
          <w:rFonts w:ascii="Tahoma" w:hAnsi="Tahoma" w:cs="Tahoma"/>
          <w:sz w:val="24"/>
          <w:szCs w:val="24"/>
        </w:rPr>
      </w:pPr>
      <w:r w:rsidRPr="00F817B1">
        <w:rPr>
          <w:rFonts w:ascii="Tahoma" w:hAnsi="Tahoma" w:cs="Tahoma"/>
          <w:sz w:val="24"/>
          <w:szCs w:val="24"/>
        </w:rPr>
        <w:t>Verde: Se asocia a la salud, a la tranquilidad, al dinero y a la naturaleza. Está comprobado que los trabajadores que laboran en un ambiente de este tono tienen menos dolores de estómago. Sin embargo, el efecto del verde depende mucho de su tonalidad; los tonos profundos evocan abundancia, mientras que los claro, calman.</w:t>
      </w:r>
      <w:r w:rsidRPr="00F817B1">
        <w:rPr>
          <w:rFonts w:ascii="Tahoma" w:hAnsi="Tahoma" w:cs="Tahoma"/>
          <w:sz w:val="24"/>
          <w:szCs w:val="24"/>
        </w:rPr>
        <w:br/>
      </w:r>
      <w:r w:rsidRPr="00F817B1">
        <w:rPr>
          <w:rFonts w:ascii="Tahoma" w:hAnsi="Tahoma" w:cs="Tahoma"/>
          <w:sz w:val="24"/>
          <w:szCs w:val="24"/>
        </w:rPr>
        <w:br/>
        <w:t>Morado: Significa lealtad, bienestar, éxito y sabiduría. Ésta es la razón por la que reyes y otros líderes usan atuendos morados.</w:t>
      </w:r>
      <w:r w:rsidRPr="00F817B1">
        <w:rPr>
          <w:rFonts w:ascii="Tahoma" w:hAnsi="Tahoma" w:cs="Tahoma"/>
          <w:sz w:val="24"/>
          <w:szCs w:val="24"/>
        </w:rPr>
        <w:br/>
      </w:r>
      <w:r w:rsidRPr="00F817B1">
        <w:rPr>
          <w:rFonts w:ascii="Tahoma" w:hAnsi="Tahoma" w:cs="Tahoma"/>
          <w:sz w:val="24"/>
          <w:szCs w:val="24"/>
        </w:rPr>
        <w:br/>
        <w:t>Rosa: Es un color que tranquiliza y evoca al amor. Los tonos oscuros se usan para expresar diversión, emoción, energía y juventud por lo que son perfectos para accesorios de niñas y mujeres; los rosas claros se asocian al romance.  </w:t>
      </w:r>
      <w:r w:rsidRPr="00F817B1">
        <w:rPr>
          <w:rFonts w:ascii="Tahoma" w:hAnsi="Tahoma" w:cs="Tahoma"/>
          <w:sz w:val="24"/>
          <w:szCs w:val="24"/>
        </w:rPr>
        <w:br/>
      </w:r>
      <w:r w:rsidRPr="00F817B1">
        <w:rPr>
          <w:rFonts w:ascii="Tahoma" w:hAnsi="Tahoma" w:cs="Tahoma"/>
          <w:sz w:val="24"/>
          <w:szCs w:val="24"/>
        </w:rPr>
        <w:br/>
        <w:t>Blanco: Se relaciona a la pureza, a la inocencia y al vacío. Es ideal para usar en espacios pequeños ya que da una sensación de amplitud.</w:t>
      </w:r>
      <w:r w:rsidRPr="00F817B1">
        <w:rPr>
          <w:rFonts w:ascii="Tahoma" w:hAnsi="Tahoma" w:cs="Tahoma"/>
          <w:sz w:val="24"/>
          <w:szCs w:val="24"/>
        </w:rPr>
        <w:br/>
      </w:r>
      <w:r w:rsidRPr="00F817B1">
        <w:rPr>
          <w:rFonts w:ascii="Tahoma" w:hAnsi="Tahoma" w:cs="Tahoma"/>
          <w:sz w:val="24"/>
          <w:szCs w:val="24"/>
        </w:rPr>
        <w:br/>
        <w:t>Café: Este color evoca a la tierra; a la confianza y la practicidad, pero también resulta algo aburrido y puede asociarse con suciedad.</w:t>
      </w:r>
      <w:r w:rsidRPr="00F817B1">
        <w:rPr>
          <w:rFonts w:ascii="Tahoma" w:hAnsi="Tahoma" w:cs="Tahoma"/>
          <w:sz w:val="24"/>
          <w:szCs w:val="24"/>
        </w:rPr>
        <w:br/>
      </w:r>
      <w:r w:rsidRPr="00F817B1">
        <w:rPr>
          <w:rFonts w:ascii="Tahoma" w:hAnsi="Tahoma" w:cs="Tahoma"/>
          <w:sz w:val="24"/>
          <w:szCs w:val="24"/>
        </w:rPr>
        <w:br/>
        <w:t>Naranja: Este tono es sinónimo de entusiasmo, emoción, calidez y precaución. Por eso es usado para atraer la atención y provocar alegría.</w:t>
      </w:r>
    </w:p>
    <w:p w:rsidR="00F817B1" w:rsidRPr="00F817B1" w:rsidRDefault="00F817B1" w:rsidP="00F817B1">
      <w:pPr>
        <w:jc w:val="both"/>
        <w:rPr>
          <w:rFonts w:ascii="Tahoma" w:hAnsi="Tahoma" w:cs="Tahoma"/>
          <w:b/>
          <w:sz w:val="24"/>
          <w:szCs w:val="24"/>
        </w:rPr>
      </w:pPr>
      <w:r w:rsidRPr="00F817B1">
        <w:rPr>
          <w:rFonts w:ascii="Tahoma" w:hAnsi="Tahoma" w:cs="Tahoma"/>
          <w:b/>
          <w:sz w:val="24"/>
          <w:szCs w:val="24"/>
        </w:rPr>
        <w:t>Colores en la publicidad</w:t>
      </w:r>
    </w:p>
    <w:p w:rsidR="00F817B1" w:rsidRPr="00F817B1" w:rsidRDefault="00F817B1" w:rsidP="00F817B1">
      <w:pPr>
        <w:rPr>
          <w:rFonts w:ascii="Tahoma" w:hAnsi="Tahoma" w:cs="Tahoma"/>
          <w:sz w:val="24"/>
          <w:szCs w:val="24"/>
        </w:rPr>
      </w:pPr>
      <w:r w:rsidRPr="00F817B1">
        <w:rPr>
          <w:rFonts w:ascii="Tahoma" w:hAnsi="Tahoma" w:cs="Tahoma"/>
          <w:sz w:val="24"/>
          <w:szCs w:val="24"/>
        </w:rPr>
        <w:t xml:space="preserve">Verde: Desde hace siglos es símbolo de fertilidad. De hecho, se dice que aun en nuestros días las </w:t>
      </w:r>
      <w:proofErr w:type="spellStart"/>
      <w:r w:rsidRPr="00F817B1">
        <w:rPr>
          <w:rFonts w:ascii="Tahoma" w:hAnsi="Tahoma" w:cs="Tahoma"/>
          <w:sz w:val="24"/>
          <w:szCs w:val="24"/>
        </w:rPr>
        <w:t>M&amp;M's</w:t>
      </w:r>
      <w:proofErr w:type="spellEnd"/>
      <w:r w:rsidRPr="00F817B1">
        <w:rPr>
          <w:rFonts w:ascii="Tahoma" w:hAnsi="Tahoma" w:cs="Tahoma"/>
          <w:sz w:val="24"/>
          <w:szCs w:val="24"/>
        </w:rPr>
        <w:t xml:space="preserve"> verdes se asocian con un mensaje sexual.</w:t>
      </w:r>
      <w:r w:rsidRPr="00F817B1">
        <w:rPr>
          <w:rFonts w:ascii="Tahoma" w:hAnsi="Tahoma" w:cs="Tahoma"/>
          <w:sz w:val="24"/>
          <w:szCs w:val="24"/>
        </w:rPr>
        <w:br/>
      </w:r>
      <w:r w:rsidRPr="00F817B1">
        <w:rPr>
          <w:rFonts w:ascii="Tahoma" w:hAnsi="Tahoma" w:cs="Tahoma"/>
          <w:sz w:val="24"/>
          <w:szCs w:val="24"/>
        </w:rPr>
        <w:br/>
        <w:t xml:space="preserve">Azul: Se suele usar para dar mensajes corporativos y evitar ser invasivos. </w:t>
      </w:r>
      <w:r w:rsidRPr="00F817B1">
        <w:rPr>
          <w:rFonts w:ascii="Tahoma" w:hAnsi="Tahoma" w:cs="Tahoma"/>
          <w:sz w:val="24"/>
          <w:szCs w:val="24"/>
        </w:rPr>
        <w:lastRenderedPageBreak/>
        <w:t xml:space="preserve">Empresas que lo usan: </w:t>
      </w:r>
      <w:proofErr w:type="spellStart"/>
      <w:r w:rsidRPr="00F817B1">
        <w:rPr>
          <w:rFonts w:ascii="Tahoma" w:hAnsi="Tahoma" w:cs="Tahoma"/>
          <w:sz w:val="24"/>
          <w:szCs w:val="24"/>
        </w:rPr>
        <w:t>Volkswage</w:t>
      </w:r>
      <w:proofErr w:type="spellEnd"/>
      <w:r w:rsidRPr="00F817B1">
        <w:rPr>
          <w:rFonts w:ascii="Tahoma" w:hAnsi="Tahoma" w:cs="Tahoma"/>
          <w:sz w:val="24"/>
          <w:szCs w:val="24"/>
        </w:rPr>
        <w:t>, Forbes y AT&amp;T.  </w:t>
      </w:r>
      <w:r w:rsidRPr="00F817B1">
        <w:rPr>
          <w:rFonts w:ascii="Tahoma" w:hAnsi="Tahoma" w:cs="Tahoma"/>
          <w:sz w:val="24"/>
          <w:szCs w:val="24"/>
        </w:rPr>
        <w:br/>
      </w:r>
      <w:r w:rsidRPr="00F817B1">
        <w:rPr>
          <w:rFonts w:ascii="Tahoma" w:hAnsi="Tahoma" w:cs="Tahoma"/>
          <w:sz w:val="24"/>
          <w:szCs w:val="24"/>
        </w:rPr>
        <w:br/>
        <w:t>Rojo:</w:t>
      </w:r>
      <w:r>
        <w:rPr>
          <w:rFonts w:ascii="Tahoma" w:hAnsi="Tahoma" w:cs="Tahoma"/>
          <w:sz w:val="24"/>
          <w:szCs w:val="24"/>
        </w:rPr>
        <w:t xml:space="preserve"> </w:t>
      </w:r>
      <w:r w:rsidRPr="00F817B1">
        <w:rPr>
          <w:rFonts w:ascii="Tahoma" w:hAnsi="Tahoma" w:cs="Tahoma"/>
          <w:sz w:val="24"/>
          <w:szCs w:val="24"/>
        </w:rPr>
        <w:t>Estimular el apetito.</w:t>
      </w:r>
      <w:r w:rsidRPr="00F817B1">
        <w:rPr>
          <w:rFonts w:ascii="Tahoma" w:hAnsi="Tahoma" w:cs="Tahoma"/>
          <w:sz w:val="24"/>
          <w:szCs w:val="24"/>
        </w:rPr>
        <w:br/>
      </w:r>
      <w:r w:rsidRPr="00F817B1">
        <w:rPr>
          <w:rFonts w:ascii="Tahoma" w:hAnsi="Tahoma" w:cs="Tahoma"/>
          <w:sz w:val="24"/>
          <w:szCs w:val="24"/>
        </w:rPr>
        <w:br/>
        <w:t xml:space="preserve">Los tonos negro, blanco, plata y dorado son generalmente usados para artículos de lujo, porque dan la sensación de sofisticación. Marcas que lo usan: Prada, Michael </w:t>
      </w:r>
      <w:proofErr w:type="spellStart"/>
      <w:r w:rsidRPr="00F817B1">
        <w:rPr>
          <w:rFonts w:ascii="Tahoma" w:hAnsi="Tahoma" w:cs="Tahoma"/>
          <w:sz w:val="24"/>
          <w:szCs w:val="24"/>
        </w:rPr>
        <w:t>Kors</w:t>
      </w:r>
      <w:proofErr w:type="spellEnd"/>
      <w:r w:rsidRPr="00F817B1">
        <w:rPr>
          <w:rFonts w:ascii="Tahoma" w:hAnsi="Tahoma" w:cs="Tahoma"/>
          <w:sz w:val="24"/>
          <w:szCs w:val="24"/>
        </w:rPr>
        <w:t xml:space="preserve"> y </w:t>
      </w:r>
      <w:proofErr w:type="spellStart"/>
      <w:r w:rsidRPr="00F817B1">
        <w:rPr>
          <w:rFonts w:ascii="Tahoma" w:hAnsi="Tahoma" w:cs="Tahoma"/>
          <w:sz w:val="24"/>
          <w:szCs w:val="24"/>
        </w:rPr>
        <w:t>Chanel</w:t>
      </w:r>
      <w:proofErr w:type="spellEnd"/>
      <w:r w:rsidRPr="00F817B1">
        <w:rPr>
          <w:rFonts w:ascii="Tahoma" w:hAnsi="Tahoma" w:cs="Tahoma"/>
          <w:sz w:val="24"/>
          <w:szCs w:val="24"/>
        </w:rPr>
        <w:t>.</w:t>
      </w:r>
      <w:r w:rsidRPr="00F817B1">
        <w:rPr>
          <w:rFonts w:ascii="Tahoma" w:hAnsi="Tahoma" w:cs="Tahoma"/>
          <w:sz w:val="24"/>
          <w:szCs w:val="24"/>
        </w:rPr>
        <w:br/>
      </w:r>
      <w:r w:rsidRPr="00F817B1">
        <w:rPr>
          <w:rFonts w:ascii="Tahoma" w:hAnsi="Tahoma" w:cs="Tahoma"/>
          <w:sz w:val="24"/>
          <w:szCs w:val="24"/>
        </w:rPr>
        <w:br/>
        <w:t xml:space="preserve">Rosa: Es un tono femenino. Éste, junto </w:t>
      </w:r>
      <w:proofErr w:type="gramStart"/>
      <w:r w:rsidRPr="00F817B1">
        <w:rPr>
          <w:rFonts w:ascii="Tahoma" w:hAnsi="Tahoma" w:cs="Tahoma"/>
          <w:sz w:val="24"/>
          <w:szCs w:val="24"/>
        </w:rPr>
        <w:t>al</w:t>
      </w:r>
      <w:proofErr w:type="gramEnd"/>
      <w:r w:rsidRPr="00F817B1">
        <w:rPr>
          <w:rFonts w:ascii="Tahoma" w:hAnsi="Tahoma" w:cs="Tahoma"/>
          <w:sz w:val="24"/>
          <w:szCs w:val="24"/>
        </w:rPr>
        <w:t xml:space="preserve"> lavanda y el blanco, sirve para atraer rápidamente a la audiencia de mujeres y se relaciona con la limpieza. Empresas que lo usan: </w:t>
      </w:r>
      <w:proofErr w:type="spellStart"/>
      <w:r w:rsidRPr="00F817B1">
        <w:rPr>
          <w:rFonts w:ascii="Tahoma" w:hAnsi="Tahoma" w:cs="Tahoma"/>
          <w:sz w:val="24"/>
          <w:szCs w:val="24"/>
        </w:rPr>
        <w:t>Victoria's</w:t>
      </w:r>
      <w:proofErr w:type="spellEnd"/>
      <w:r w:rsidRPr="00F817B1">
        <w:rPr>
          <w:rFonts w:ascii="Tahoma" w:hAnsi="Tahoma" w:cs="Tahoma"/>
          <w:sz w:val="24"/>
          <w:szCs w:val="24"/>
        </w:rPr>
        <w:t xml:space="preserve"> </w:t>
      </w:r>
      <w:proofErr w:type="spellStart"/>
      <w:r w:rsidRPr="00F817B1">
        <w:rPr>
          <w:rFonts w:ascii="Tahoma" w:hAnsi="Tahoma" w:cs="Tahoma"/>
          <w:sz w:val="24"/>
          <w:szCs w:val="24"/>
        </w:rPr>
        <w:t>Secret</w:t>
      </w:r>
      <w:proofErr w:type="spellEnd"/>
      <w:r w:rsidRPr="00F817B1">
        <w:rPr>
          <w:rFonts w:ascii="Tahoma" w:hAnsi="Tahoma" w:cs="Tahoma"/>
          <w:sz w:val="24"/>
          <w:szCs w:val="24"/>
        </w:rPr>
        <w:t xml:space="preserve"> y fundaciones de prevención del cáncer de mama.</w:t>
      </w:r>
    </w:p>
    <w:p w:rsidR="00F817B1" w:rsidRPr="00F817B1" w:rsidRDefault="00F817B1" w:rsidP="00F817B1">
      <w:pPr>
        <w:jc w:val="both"/>
        <w:rPr>
          <w:rFonts w:ascii="Tahoma" w:hAnsi="Tahoma" w:cs="Tahoma"/>
          <w:b/>
          <w:sz w:val="24"/>
          <w:szCs w:val="24"/>
        </w:rPr>
      </w:pPr>
      <w:r w:rsidRPr="00F817B1">
        <w:rPr>
          <w:rFonts w:ascii="Tahoma" w:hAnsi="Tahoma" w:cs="Tahoma"/>
          <w:b/>
          <w:sz w:val="24"/>
          <w:szCs w:val="24"/>
        </w:rPr>
        <w:t>En espacios (casa/oficina)</w:t>
      </w:r>
    </w:p>
    <w:p w:rsidR="00F817B1" w:rsidRPr="00F817B1" w:rsidRDefault="00F817B1" w:rsidP="00F817B1">
      <w:pPr>
        <w:rPr>
          <w:rFonts w:ascii="Tahoma" w:hAnsi="Tahoma" w:cs="Tahoma"/>
          <w:sz w:val="24"/>
          <w:szCs w:val="24"/>
        </w:rPr>
      </w:pPr>
      <w:r w:rsidRPr="00F817B1">
        <w:rPr>
          <w:rFonts w:ascii="Tahoma" w:hAnsi="Tahoma" w:cs="Tahoma"/>
          <w:sz w:val="24"/>
          <w:szCs w:val="24"/>
        </w:rPr>
        <w:t>Oficina: Se recomienda pintar el espacio laboral de azul, ya que está asociado a la productividad, concentración y relajación.</w:t>
      </w:r>
      <w:r w:rsidRPr="00F817B1">
        <w:rPr>
          <w:rFonts w:ascii="Tahoma" w:hAnsi="Tahoma" w:cs="Tahoma"/>
          <w:sz w:val="24"/>
          <w:szCs w:val="24"/>
        </w:rPr>
        <w:br/>
      </w:r>
      <w:r w:rsidRPr="00F817B1">
        <w:rPr>
          <w:rFonts w:ascii="Tahoma" w:hAnsi="Tahoma" w:cs="Tahoma"/>
          <w:sz w:val="24"/>
          <w:szCs w:val="24"/>
        </w:rPr>
        <w:br/>
      </w:r>
      <w:bookmarkStart w:id="0" w:name="_GoBack"/>
      <w:r w:rsidRPr="00F817B1">
        <w:rPr>
          <w:rFonts w:ascii="Tahoma" w:hAnsi="Tahoma" w:cs="Tahoma"/>
          <w:sz w:val="24"/>
          <w:szCs w:val="24"/>
        </w:rPr>
        <w:t>Habitación: El mejor color para decorar el cuarto de una casa es el verde, debido a que favorece la tranquilidad y da un sentimiento de salud; aspectos esenciales para conciliar un buen sueño.</w:t>
      </w:r>
      <w:r w:rsidRPr="00F817B1">
        <w:rPr>
          <w:rFonts w:ascii="Tahoma" w:hAnsi="Tahoma" w:cs="Tahoma"/>
          <w:sz w:val="24"/>
          <w:szCs w:val="24"/>
        </w:rPr>
        <w:br/>
      </w:r>
      <w:bookmarkEnd w:id="0"/>
      <w:r w:rsidRPr="00F817B1">
        <w:rPr>
          <w:rFonts w:ascii="Tahoma" w:hAnsi="Tahoma" w:cs="Tahoma"/>
          <w:sz w:val="24"/>
          <w:szCs w:val="24"/>
        </w:rPr>
        <w:br/>
        <w:t>Cocina: El amarillo para este espacio es perfecto. Incrementa el metabolismo, le agrega brillo y luz al lugar, y también brinda energía.</w:t>
      </w:r>
      <w:r w:rsidRPr="00F817B1">
        <w:rPr>
          <w:rFonts w:ascii="Tahoma" w:hAnsi="Tahoma" w:cs="Tahoma"/>
          <w:sz w:val="24"/>
          <w:szCs w:val="24"/>
        </w:rPr>
        <w:br/>
      </w:r>
      <w:r w:rsidRPr="00F817B1">
        <w:rPr>
          <w:rFonts w:ascii="Tahoma" w:hAnsi="Tahoma" w:cs="Tahoma"/>
          <w:sz w:val="24"/>
          <w:szCs w:val="24"/>
        </w:rPr>
        <w:br/>
        <w:t xml:space="preserve">Cuarto de estar (cuarto de la televisión o sala): Los tonos morados claro (como </w:t>
      </w:r>
      <w:proofErr w:type="gramStart"/>
      <w:r w:rsidRPr="00F817B1">
        <w:rPr>
          <w:rFonts w:ascii="Tahoma" w:hAnsi="Tahoma" w:cs="Tahoma"/>
          <w:sz w:val="24"/>
          <w:szCs w:val="24"/>
        </w:rPr>
        <w:t>el</w:t>
      </w:r>
      <w:proofErr w:type="gramEnd"/>
      <w:r w:rsidRPr="00F817B1">
        <w:rPr>
          <w:rFonts w:ascii="Tahoma" w:hAnsi="Tahoma" w:cs="Tahoma"/>
          <w:sz w:val="24"/>
          <w:szCs w:val="24"/>
        </w:rPr>
        <w:t xml:space="preserve"> lavanda) sirven para calmar los nervios, lo que facilita la relajación.</w:t>
      </w:r>
      <w:r w:rsidRPr="00F817B1">
        <w:rPr>
          <w:rFonts w:ascii="Tahoma" w:hAnsi="Tahoma" w:cs="Tahoma"/>
          <w:sz w:val="24"/>
          <w:szCs w:val="24"/>
        </w:rPr>
        <w:br/>
      </w:r>
      <w:r w:rsidRPr="00F817B1">
        <w:rPr>
          <w:rFonts w:ascii="Tahoma" w:hAnsi="Tahoma" w:cs="Tahoma"/>
          <w:sz w:val="24"/>
          <w:szCs w:val="24"/>
        </w:rPr>
        <w:br/>
        <w:t>Comedor: El rojo, debido a que incrementa el apetito.</w:t>
      </w:r>
    </w:p>
    <w:p w:rsidR="00F817B1" w:rsidRPr="00F817B1" w:rsidRDefault="00F817B1" w:rsidP="00F817B1">
      <w:pPr>
        <w:jc w:val="both"/>
        <w:rPr>
          <w:rFonts w:ascii="Tahoma" w:hAnsi="Tahoma" w:cs="Tahoma"/>
          <w:b/>
          <w:sz w:val="24"/>
          <w:szCs w:val="24"/>
        </w:rPr>
      </w:pPr>
      <w:r w:rsidRPr="00F817B1">
        <w:rPr>
          <w:rFonts w:ascii="Tahoma" w:hAnsi="Tahoma" w:cs="Tahoma"/>
          <w:b/>
          <w:sz w:val="24"/>
          <w:szCs w:val="24"/>
        </w:rPr>
        <w:t>En una tienda</w:t>
      </w:r>
    </w:p>
    <w:p w:rsidR="00F817B1" w:rsidRPr="00F817B1" w:rsidRDefault="00F817B1" w:rsidP="00F817B1">
      <w:pPr>
        <w:jc w:val="both"/>
        <w:rPr>
          <w:rFonts w:ascii="Tahoma" w:hAnsi="Tahoma" w:cs="Tahoma"/>
          <w:sz w:val="24"/>
          <w:szCs w:val="24"/>
        </w:rPr>
      </w:pPr>
      <w:r w:rsidRPr="00F817B1">
        <w:rPr>
          <w:rFonts w:ascii="Tahoma" w:hAnsi="Tahoma" w:cs="Tahoma"/>
          <w:sz w:val="24"/>
          <w:szCs w:val="24"/>
        </w:rPr>
        <w:t>- Para crear un ambiente propicio en una tienda o escaparate (que haga recordar algo a tus clientes) debes tener en cuenta que, por ejemplo, el azul se asocia con el agua, el verde con el pasto y la naturaleza, y el rojo con el fuego.</w:t>
      </w:r>
      <w:r w:rsidRPr="00F817B1">
        <w:rPr>
          <w:rFonts w:ascii="Tahoma" w:hAnsi="Tahoma" w:cs="Tahoma"/>
          <w:sz w:val="24"/>
          <w:szCs w:val="24"/>
        </w:rPr>
        <w:br/>
      </w:r>
      <w:r w:rsidRPr="00F817B1">
        <w:rPr>
          <w:rFonts w:ascii="Tahoma" w:hAnsi="Tahoma" w:cs="Tahoma"/>
          <w:sz w:val="24"/>
          <w:szCs w:val="24"/>
        </w:rPr>
        <w:br/>
        <w:t>- Para que los clientes se sientan relajados y tranquilos, los colores cálidos como el naranja y el café son invitadores; mientras que el azul y el verde tienen un efecto de relajación.</w:t>
      </w:r>
      <w:r w:rsidRPr="00F817B1">
        <w:rPr>
          <w:rFonts w:ascii="Tahoma" w:hAnsi="Tahoma" w:cs="Tahoma"/>
          <w:sz w:val="24"/>
          <w:szCs w:val="24"/>
        </w:rPr>
        <w:br/>
      </w:r>
      <w:r w:rsidRPr="00F817B1">
        <w:rPr>
          <w:rFonts w:ascii="Tahoma" w:hAnsi="Tahoma" w:cs="Tahoma"/>
          <w:sz w:val="24"/>
          <w:szCs w:val="24"/>
        </w:rPr>
        <w:br/>
        <w:t>- Los colores brillantes como el rojo y el amarillo atraen la atención de los consumidores. Esto se debe a que el amarillo es el primer color percibido por la retina. Procura usar estos colores en pocas cantidades (no más del 20 por ciento de la superficie total) ya que pueden agitar e irritar a los clientes.</w:t>
      </w:r>
      <w:r w:rsidRPr="00F817B1">
        <w:rPr>
          <w:rFonts w:ascii="Tahoma" w:hAnsi="Tahoma" w:cs="Tahoma"/>
          <w:sz w:val="24"/>
          <w:szCs w:val="24"/>
        </w:rPr>
        <w:br/>
      </w:r>
      <w:r w:rsidRPr="00F817B1">
        <w:rPr>
          <w:rFonts w:ascii="Tahoma" w:hAnsi="Tahoma" w:cs="Tahoma"/>
          <w:sz w:val="24"/>
          <w:szCs w:val="24"/>
        </w:rPr>
        <w:br/>
        <w:t>- Evita no ‘ahogar’ lo que estás vendiendo por añadir demasiado color. Recuerda que lo más importante es que tu producto destaque.</w:t>
      </w:r>
    </w:p>
    <w:p w:rsidR="00F817B1" w:rsidRPr="00F817B1" w:rsidRDefault="00F817B1" w:rsidP="00F817B1">
      <w:pPr>
        <w:jc w:val="center"/>
        <w:rPr>
          <w:rFonts w:ascii="Tahoma" w:hAnsi="Tahoma" w:cs="Tahoma"/>
          <w:b/>
          <w:sz w:val="32"/>
          <w:szCs w:val="32"/>
        </w:rPr>
      </w:pPr>
      <w:r w:rsidRPr="00F817B1">
        <w:rPr>
          <w:rFonts w:ascii="Tahoma" w:hAnsi="Tahoma" w:cs="Tahoma"/>
          <w:b/>
          <w:sz w:val="32"/>
          <w:szCs w:val="32"/>
        </w:rPr>
        <w:lastRenderedPageBreak/>
        <w:t>Cualidades del color. Tono, saturación, luminosidad.</w:t>
      </w:r>
    </w:p>
    <w:p w:rsidR="00F817B1" w:rsidRPr="00F817B1" w:rsidRDefault="00F817B1" w:rsidP="00F817B1">
      <w:pPr>
        <w:jc w:val="both"/>
        <w:rPr>
          <w:rFonts w:ascii="Tahoma" w:hAnsi="Tahoma" w:cs="Tahoma"/>
          <w:sz w:val="24"/>
          <w:szCs w:val="24"/>
        </w:rPr>
      </w:pPr>
      <w:r w:rsidRPr="00F817B1">
        <w:rPr>
          <w:rFonts w:ascii="Tahoma" w:hAnsi="Tahoma" w:cs="Tahoma"/>
          <w:sz w:val="24"/>
          <w:szCs w:val="24"/>
        </w:rPr>
        <w:t>Cada color tiene una serie de características que lo diferencias de los demás. Las posibilidades de conseguir nuevos colores se multiplican si añadimos blanco o negro. Por ello los colores se clasifican, para así poder darles mejor uso, en función de su tono, su valor o su saturación.</w:t>
      </w:r>
    </w:p>
    <w:p w:rsidR="00F817B1" w:rsidRPr="00F817B1" w:rsidRDefault="00F817B1" w:rsidP="00F817B1">
      <w:pPr>
        <w:jc w:val="both"/>
        <w:rPr>
          <w:rFonts w:ascii="Tahoma" w:hAnsi="Tahoma" w:cs="Tahoma"/>
          <w:sz w:val="24"/>
          <w:szCs w:val="24"/>
        </w:rPr>
      </w:pPr>
      <w:r w:rsidRPr="00F817B1">
        <w:rPr>
          <w:rFonts w:ascii="Tahoma" w:hAnsi="Tahoma" w:cs="Tahoma"/>
          <w:sz w:val="24"/>
          <w:szCs w:val="24"/>
        </w:rPr>
        <w:t>El tono es la característica principal de un color, es su tinte, llamas a los colores por su tono, rojo, verde, amarillo, etc. Cada color del círculo cromático tiene su particular tono.</w:t>
      </w:r>
    </w:p>
    <w:tbl>
      <w:tblPr>
        <w:tblW w:w="0" w:type="auto"/>
        <w:jc w:val="center"/>
        <w:tblBorders>
          <w:top w:val="single" w:sz="6" w:space="0" w:color="auto"/>
          <w:left w:val="single" w:sz="6" w:space="0" w:color="auto"/>
          <w:bottom w:val="single" w:sz="6" w:space="0" w:color="auto"/>
          <w:right w:val="single" w:sz="6" w:space="0" w:color="auto"/>
        </w:tblBorders>
        <w:tblCellMar>
          <w:top w:w="45" w:type="dxa"/>
          <w:left w:w="45" w:type="dxa"/>
          <w:bottom w:w="45" w:type="dxa"/>
          <w:right w:w="45" w:type="dxa"/>
        </w:tblCellMar>
        <w:tblLook w:val="04A0" w:firstRow="1" w:lastRow="0" w:firstColumn="1" w:lastColumn="0" w:noHBand="0" w:noVBand="1"/>
      </w:tblPr>
      <w:tblGrid>
        <w:gridCol w:w="6450"/>
      </w:tblGrid>
      <w:tr w:rsidR="00F817B1" w:rsidRPr="00F817B1" w:rsidTr="00F817B1">
        <w:trPr>
          <w:jc w:val="center"/>
        </w:trPr>
        <w:tc>
          <w:tcPr>
            <w:tcW w:w="0" w:type="auto"/>
            <w:tcBorders>
              <w:top w:val="nil"/>
              <w:left w:val="nil"/>
              <w:bottom w:val="nil"/>
              <w:right w:val="nil"/>
            </w:tcBorders>
            <w:vAlign w:val="center"/>
            <w:hideMark/>
          </w:tcPr>
          <w:p w:rsidR="00F817B1" w:rsidRPr="00F817B1" w:rsidRDefault="00F817B1" w:rsidP="00F817B1">
            <w:pPr>
              <w:jc w:val="both"/>
              <w:rPr>
                <w:rFonts w:ascii="Tahoma" w:hAnsi="Tahoma" w:cs="Tahoma"/>
                <w:sz w:val="24"/>
                <w:szCs w:val="24"/>
              </w:rPr>
            </w:pPr>
          </w:p>
        </w:tc>
      </w:tr>
      <w:tr w:rsidR="00F817B1" w:rsidRPr="00F817B1" w:rsidTr="00F817B1">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F817B1" w:rsidRPr="00F817B1" w:rsidRDefault="00F817B1" w:rsidP="00F817B1">
            <w:pPr>
              <w:jc w:val="both"/>
              <w:rPr>
                <w:rFonts w:ascii="Tahoma" w:hAnsi="Tahoma" w:cs="Tahoma"/>
                <w:sz w:val="24"/>
                <w:szCs w:val="24"/>
              </w:rPr>
            </w:pPr>
            <w:r w:rsidRPr="00F817B1">
              <w:rPr>
                <w:rFonts w:ascii="Tahoma" w:hAnsi="Tahoma" w:cs="Tahoma"/>
                <w:sz w:val="24"/>
                <w:szCs w:val="24"/>
              </w:rPr>
              <w:drawing>
                <wp:inline distT="0" distB="0" distL="0" distR="0">
                  <wp:extent cx="4029075" cy="419100"/>
                  <wp:effectExtent l="0" t="0" r="9525" b="0"/>
                  <wp:docPr id="5" name="Imagen 5" descr="http://www.lanubeartistica.es/dibujo_artistico_1/Unidad4/DA1_U4_T2/ton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nubeartistica.es/dibujo_artistico_1/Unidad4/DA1_U4_T2/tono.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9075" cy="419100"/>
                          </a:xfrm>
                          <a:prstGeom prst="rect">
                            <a:avLst/>
                          </a:prstGeom>
                          <a:noFill/>
                          <a:ln>
                            <a:noFill/>
                          </a:ln>
                        </pic:spPr>
                      </pic:pic>
                    </a:graphicData>
                  </a:graphic>
                </wp:inline>
              </w:drawing>
            </w:r>
          </w:p>
        </w:tc>
      </w:tr>
    </w:tbl>
    <w:p w:rsidR="00F817B1" w:rsidRPr="00F817B1" w:rsidRDefault="00F817B1" w:rsidP="00F817B1">
      <w:pPr>
        <w:jc w:val="both"/>
        <w:rPr>
          <w:rFonts w:ascii="Tahoma" w:hAnsi="Tahoma" w:cs="Tahoma"/>
          <w:sz w:val="24"/>
          <w:szCs w:val="24"/>
        </w:rPr>
      </w:pPr>
      <w:r w:rsidRPr="00F817B1">
        <w:rPr>
          <w:rFonts w:ascii="Tahoma" w:hAnsi="Tahoma" w:cs="Tahoma"/>
          <w:sz w:val="24"/>
          <w:szCs w:val="24"/>
        </w:rPr>
        <w:t>La saturación es el grado de pureza de un color. A mayor pureza mayor saturación. En la práctica los colores suelen mezclarse con otros y pierden saturación. Un color mezclado con su complementario en diferentes proporciones produce escalas de saturación.</w:t>
      </w:r>
    </w:p>
    <w:tbl>
      <w:tblPr>
        <w:tblW w:w="0" w:type="auto"/>
        <w:jc w:val="center"/>
        <w:tblBorders>
          <w:top w:val="single" w:sz="6" w:space="0" w:color="auto"/>
          <w:left w:val="single" w:sz="6" w:space="0" w:color="auto"/>
          <w:bottom w:val="single" w:sz="6" w:space="0" w:color="auto"/>
          <w:right w:val="single" w:sz="6" w:space="0" w:color="auto"/>
        </w:tblBorders>
        <w:tblCellMar>
          <w:top w:w="45" w:type="dxa"/>
          <w:left w:w="45" w:type="dxa"/>
          <w:bottom w:w="45" w:type="dxa"/>
          <w:right w:w="45" w:type="dxa"/>
        </w:tblCellMar>
        <w:tblLook w:val="04A0" w:firstRow="1" w:lastRow="0" w:firstColumn="1" w:lastColumn="0" w:noHBand="0" w:noVBand="1"/>
      </w:tblPr>
      <w:tblGrid>
        <w:gridCol w:w="6480"/>
      </w:tblGrid>
      <w:tr w:rsidR="00F817B1" w:rsidRPr="00F817B1" w:rsidTr="00F817B1">
        <w:trPr>
          <w:jc w:val="center"/>
        </w:trPr>
        <w:tc>
          <w:tcPr>
            <w:tcW w:w="0" w:type="auto"/>
            <w:tcBorders>
              <w:top w:val="nil"/>
              <w:left w:val="nil"/>
              <w:bottom w:val="nil"/>
              <w:right w:val="nil"/>
            </w:tcBorders>
            <w:vAlign w:val="center"/>
            <w:hideMark/>
          </w:tcPr>
          <w:p w:rsidR="00F817B1" w:rsidRPr="00F817B1" w:rsidRDefault="00F817B1" w:rsidP="00F817B1">
            <w:pPr>
              <w:jc w:val="both"/>
              <w:rPr>
                <w:rFonts w:ascii="Tahoma" w:hAnsi="Tahoma" w:cs="Tahoma"/>
                <w:sz w:val="24"/>
                <w:szCs w:val="24"/>
              </w:rPr>
            </w:pPr>
          </w:p>
        </w:tc>
      </w:tr>
      <w:tr w:rsidR="00F817B1" w:rsidRPr="00F817B1" w:rsidTr="00F817B1">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F817B1" w:rsidRPr="00F817B1" w:rsidRDefault="00F817B1" w:rsidP="00F817B1">
            <w:pPr>
              <w:jc w:val="both"/>
              <w:rPr>
                <w:rFonts w:ascii="Tahoma" w:hAnsi="Tahoma" w:cs="Tahoma"/>
                <w:sz w:val="24"/>
                <w:szCs w:val="24"/>
              </w:rPr>
            </w:pPr>
            <w:r w:rsidRPr="00F817B1">
              <w:rPr>
                <w:rFonts w:ascii="Tahoma" w:hAnsi="Tahoma" w:cs="Tahoma"/>
                <w:sz w:val="24"/>
                <w:szCs w:val="24"/>
              </w:rPr>
              <w:drawing>
                <wp:inline distT="0" distB="0" distL="0" distR="0">
                  <wp:extent cx="4057650" cy="438150"/>
                  <wp:effectExtent l="0" t="0" r="0" b="0"/>
                  <wp:docPr id="4" name="Imagen 4" descr="http://www.lanubeartistica.es/dibujo_artistico_1/Unidad4/DA1_U4_T2/saturac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anubeartistica.es/dibujo_artistico_1/Unidad4/DA1_U4_T2/saturacion.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438150"/>
                          </a:xfrm>
                          <a:prstGeom prst="rect">
                            <a:avLst/>
                          </a:prstGeom>
                          <a:noFill/>
                          <a:ln>
                            <a:noFill/>
                          </a:ln>
                        </pic:spPr>
                      </pic:pic>
                    </a:graphicData>
                  </a:graphic>
                </wp:inline>
              </w:drawing>
            </w:r>
          </w:p>
        </w:tc>
      </w:tr>
    </w:tbl>
    <w:p w:rsidR="00F817B1" w:rsidRPr="00F817B1" w:rsidRDefault="00F817B1" w:rsidP="00F817B1">
      <w:pPr>
        <w:jc w:val="both"/>
        <w:rPr>
          <w:rFonts w:ascii="Tahoma" w:hAnsi="Tahoma" w:cs="Tahoma"/>
          <w:sz w:val="24"/>
          <w:szCs w:val="24"/>
        </w:rPr>
      </w:pPr>
      <w:r w:rsidRPr="00F817B1">
        <w:rPr>
          <w:rFonts w:ascii="Tahoma" w:hAnsi="Tahoma" w:cs="Tahoma"/>
          <w:sz w:val="24"/>
          <w:szCs w:val="24"/>
        </w:rPr>
        <w:t>El valor se refiere a su luminosidad, es decir, a las diferentes mezclas que puedes obtener al mezclar un tono con blanco y negro. A mayor cantidad de blanco, mayor luminosidad.</w:t>
      </w:r>
    </w:p>
    <w:tbl>
      <w:tblPr>
        <w:tblW w:w="0" w:type="auto"/>
        <w:jc w:val="center"/>
        <w:tblBorders>
          <w:top w:val="single" w:sz="6" w:space="0" w:color="auto"/>
          <w:left w:val="single" w:sz="6" w:space="0" w:color="auto"/>
          <w:bottom w:val="single" w:sz="6" w:space="0" w:color="auto"/>
          <w:right w:val="single" w:sz="6" w:space="0" w:color="auto"/>
        </w:tblBorders>
        <w:tblCellMar>
          <w:top w:w="45" w:type="dxa"/>
          <w:left w:w="45" w:type="dxa"/>
          <w:bottom w:w="45" w:type="dxa"/>
          <w:right w:w="45" w:type="dxa"/>
        </w:tblCellMar>
        <w:tblLook w:val="04A0" w:firstRow="1" w:lastRow="0" w:firstColumn="1" w:lastColumn="0" w:noHBand="0" w:noVBand="1"/>
      </w:tblPr>
      <w:tblGrid>
        <w:gridCol w:w="6510"/>
      </w:tblGrid>
      <w:tr w:rsidR="00F817B1" w:rsidRPr="00F817B1" w:rsidTr="00F817B1">
        <w:trPr>
          <w:jc w:val="center"/>
        </w:trPr>
        <w:tc>
          <w:tcPr>
            <w:tcW w:w="0" w:type="auto"/>
            <w:tcBorders>
              <w:top w:val="nil"/>
              <w:left w:val="nil"/>
              <w:bottom w:val="nil"/>
              <w:right w:val="nil"/>
            </w:tcBorders>
            <w:vAlign w:val="center"/>
            <w:hideMark/>
          </w:tcPr>
          <w:p w:rsidR="00F817B1" w:rsidRPr="00F817B1" w:rsidRDefault="00F817B1" w:rsidP="00F817B1">
            <w:pPr>
              <w:jc w:val="both"/>
              <w:rPr>
                <w:rFonts w:ascii="Tahoma" w:hAnsi="Tahoma" w:cs="Tahoma"/>
                <w:sz w:val="24"/>
                <w:szCs w:val="24"/>
              </w:rPr>
            </w:pPr>
          </w:p>
        </w:tc>
      </w:tr>
      <w:tr w:rsidR="00F817B1" w:rsidRPr="00F817B1" w:rsidTr="00F817B1">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F817B1" w:rsidRPr="00F817B1" w:rsidRDefault="00F817B1" w:rsidP="00F817B1">
            <w:pPr>
              <w:jc w:val="both"/>
              <w:rPr>
                <w:rFonts w:ascii="Tahoma" w:hAnsi="Tahoma" w:cs="Tahoma"/>
                <w:sz w:val="24"/>
                <w:szCs w:val="24"/>
              </w:rPr>
            </w:pPr>
            <w:r w:rsidRPr="00F817B1">
              <w:rPr>
                <w:rFonts w:ascii="Tahoma" w:hAnsi="Tahoma" w:cs="Tahoma"/>
                <w:sz w:val="24"/>
                <w:szCs w:val="24"/>
              </w:rPr>
              <w:drawing>
                <wp:inline distT="0" distB="0" distL="0" distR="0">
                  <wp:extent cx="4076700" cy="428625"/>
                  <wp:effectExtent l="0" t="0" r="0" b="9525"/>
                  <wp:docPr id="3" name="Imagen 3" descr="http://www.lanubeartistica.es/dibujo_artistico_1/Unidad4/DA1_U4_T2/luminosida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anubeartistica.es/dibujo_artistico_1/Unidad4/DA1_U4_T2/luminosidad.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428625"/>
                          </a:xfrm>
                          <a:prstGeom prst="rect">
                            <a:avLst/>
                          </a:prstGeom>
                          <a:noFill/>
                          <a:ln>
                            <a:noFill/>
                          </a:ln>
                        </pic:spPr>
                      </pic:pic>
                    </a:graphicData>
                  </a:graphic>
                </wp:inline>
              </w:drawing>
            </w:r>
          </w:p>
        </w:tc>
      </w:tr>
    </w:tbl>
    <w:p w:rsidR="00F817B1" w:rsidRPr="00F817B1" w:rsidRDefault="00F817B1" w:rsidP="00F817B1">
      <w:pPr>
        <w:jc w:val="both"/>
        <w:rPr>
          <w:rFonts w:ascii="Tahoma" w:hAnsi="Tahoma" w:cs="Tahoma"/>
          <w:sz w:val="24"/>
          <w:szCs w:val="24"/>
        </w:rPr>
      </w:pPr>
      <w:r w:rsidRPr="00F817B1">
        <w:rPr>
          <w:rFonts w:ascii="Tahoma" w:hAnsi="Tahoma" w:cs="Tahoma"/>
          <w:sz w:val="24"/>
          <w:szCs w:val="24"/>
        </w:rPr>
        <w:t> </w:t>
      </w:r>
    </w:p>
    <w:p w:rsidR="00F817B1" w:rsidRPr="00F817B1" w:rsidRDefault="00F817B1" w:rsidP="00F817B1">
      <w:pPr>
        <w:jc w:val="both"/>
        <w:rPr>
          <w:rFonts w:ascii="Tahoma" w:hAnsi="Tahoma" w:cs="Tahoma"/>
          <w:sz w:val="24"/>
          <w:szCs w:val="24"/>
        </w:rPr>
      </w:pPr>
      <w:r w:rsidRPr="00F817B1">
        <w:rPr>
          <w:rFonts w:ascii="Tahoma" w:hAnsi="Tahoma" w:cs="Tahoma"/>
          <w:sz w:val="24"/>
          <w:szCs w:val="24"/>
        </w:rPr>
        <w:t>Además puedes usar escalas cromáticas o acromáticas en diferentes claves. Cromáticas serán las escalas que se producen al mezclar un color con blanco o negro y acromáticas cuando se mezclan blanco y negro para producir una escala de grises.</w:t>
      </w:r>
    </w:p>
    <w:p w:rsidR="00F817B1" w:rsidRPr="00F817B1" w:rsidRDefault="00F817B1" w:rsidP="00F817B1">
      <w:pPr>
        <w:jc w:val="both"/>
        <w:rPr>
          <w:rFonts w:ascii="Tahoma" w:hAnsi="Tahoma" w:cs="Tahoma"/>
          <w:sz w:val="24"/>
          <w:szCs w:val="24"/>
        </w:rPr>
      </w:pPr>
      <w:r w:rsidRPr="00F817B1">
        <w:rPr>
          <w:rFonts w:ascii="Tahoma" w:hAnsi="Tahoma" w:cs="Tahoma"/>
          <w:sz w:val="24"/>
          <w:szCs w:val="24"/>
        </w:rPr>
        <w:t> </w:t>
      </w:r>
    </w:p>
    <w:tbl>
      <w:tblPr>
        <w:tblW w:w="0" w:type="auto"/>
        <w:jc w:val="center"/>
        <w:tblBorders>
          <w:top w:val="single" w:sz="6" w:space="0" w:color="auto"/>
          <w:left w:val="single" w:sz="6" w:space="0" w:color="auto"/>
          <w:bottom w:val="single" w:sz="6" w:space="0" w:color="auto"/>
          <w:right w:val="single" w:sz="6" w:space="0" w:color="auto"/>
        </w:tblBorders>
        <w:tblCellMar>
          <w:top w:w="45" w:type="dxa"/>
          <w:left w:w="45" w:type="dxa"/>
          <w:bottom w:w="45" w:type="dxa"/>
          <w:right w:w="45" w:type="dxa"/>
        </w:tblCellMar>
        <w:tblLook w:val="04A0" w:firstRow="1" w:lastRow="0" w:firstColumn="1" w:lastColumn="0" w:noHBand="0" w:noVBand="1"/>
      </w:tblPr>
      <w:tblGrid>
        <w:gridCol w:w="6510"/>
      </w:tblGrid>
      <w:tr w:rsidR="00F817B1" w:rsidRPr="00F817B1" w:rsidTr="00F817B1">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F817B1" w:rsidRPr="00F817B1" w:rsidRDefault="00F817B1" w:rsidP="00F817B1">
            <w:pPr>
              <w:jc w:val="both"/>
              <w:rPr>
                <w:rFonts w:ascii="Tahoma" w:hAnsi="Tahoma" w:cs="Tahoma"/>
                <w:sz w:val="24"/>
                <w:szCs w:val="24"/>
              </w:rPr>
            </w:pPr>
            <w:r w:rsidRPr="00F817B1">
              <w:rPr>
                <w:rFonts w:ascii="Tahoma" w:hAnsi="Tahoma" w:cs="Tahoma"/>
                <w:sz w:val="24"/>
                <w:szCs w:val="24"/>
              </w:rPr>
              <w:drawing>
                <wp:inline distT="0" distB="0" distL="0" distR="0">
                  <wp:extent cx="4076700" cy="428625"/>
                  <wp:effectExtent l="0" t="0" r="0" b="9525"/>
                  <wp:docPr id="1" name="Imagen 1" descr="http://www.lanubeartistica.es/dibujo_artistico_1/Unidad4/DA1_U4_T2/Gri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anubeartistica.es/dibujo_artistico_1/Unidad4/DA1_U4_T2/Grig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428625"/>
                          </a:xfrm>
                          <a:prstGeom prst="rect">
                            <a:avLst/>
                          </a:prstGeom>
                          <a:noFill/>
                          <a:ln>
                            <a:noFill/>
                          </a:ln>
                        </pic:spPr>
                      </pic:pic>
                    </a:graphicData>
                  </a:graphic>
                </wp:inline>
              </w:drawing>
            </w:r>
          </w:p>
        </w:tc>
      </w:tr>
    </w:tbl>
    <w:p w:rsidR="00FF26AC" w:rsidRPr="00F817B1" w:rsidRDefault="00FF26AC" w:rsidP="00F817B1">
      <w:pPr>
        <w:jc w:val="both"/>
        <w:rPr>
          <w:rFonts w:ascii="Tahoma" w:hAnsi="Tahoma" w:cs="Tahoma"/>
          <w:sz w:val="24"/>
          <w:szCs w:val="24"/>
        </w:rPr>
      </w:pPr>
    </w:p>
    <w:sectPr w:rsidR="00FF26AC" w:rsidRPr="00F817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7B1"/>
    <w:rsid w:val="00CD6D1E"/>
    <w:rsid w:val="00F817B1"/>
    <w:rsid w:val="00FF26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57C0C-418C-4DCE-A9C7-42ED9EB3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17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F817B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817B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817B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817B1"/>
    <w:rPr>
      <w:b/>
      <w:bCs/>
    </w:rPr>
  </w:style>
  <w:style w:type="character" w:customStyle="1" w:styleId="Ttulo1Car">
    <w:name w:val="Título 1 Car"/>
    <w:basedOn w:val="Fuentedeprrafopredeter"/>
    <w:link w:val="Ttulo1"/>
    <w:uiPriority w:val="9"/>
    <w:rsid w:val="00F817B1"/>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F817B1"/>
    <w:rPr>
      <w:color w:val="0000FF"/>
      <w:u w:val="single"/>
    </w:rPr>
  </w:style>
  <w:style w:type="paragraph" w:styleId="Textodeglobo">
    <w:name w:val="Balloon Text"/>
    <w:basedOn w:val="Normal"/>
    <w:link w:val="TextodegloboCar"/>
    <w:uiPriority w:val="99"/>
    <w:semiHidden/>
    <w:unhideWhenUsed/>
    <w:rsid w:val="00CD6D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6D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037659">
      <w:bodyDiv w:val="1"/>
      <w:marLeft w:val="0"/>
      <w:marRight w:val="0"/>
      <w:marTop w:val="0"/>
      <w:marBottom w:val="0"/>
      <w:divBdr>
        <w:top w:val="none" w:sz="0" w:space="0" w:color="auto"/>
        <w:left w:val="none" w:sz="0" w:space="0" w:color="auto"/>
        <w:bottom w:val="none" w:sz="0" w:space="0" w:color="auto"/>
        <w:right w:val="none" w:sz="0" w:space="0" w:color="auto"/>
      </w:divBdr>
    </w:div>
    <w:div w:id="774642376">
      <w:bodyDiv w:val="1"/>
      <w:marLeft w:val="0"/>
      <w:marRight w:val="0"/>
      <w:marTop w:val="0"/>
      <w:marBottom w:val="0"/>
      <w:divBdr>
        <w:top w:val="none" w:sz="0" w:space="0" w:color="auto"/>
        <w:left w:val="none" w:sz="0" w:space="0" w:color="auto"/>
        <w:bottom w:val="none" w:sz="0" w:space="0" w:color="auto"/>
        <w:right w:val="none" w:sz="0" w:space="0" w:color="auto"/>
      </w:divBdr>
      <w:divsChild>
        <w:div w:id="1637838333">
          <w:marLeft w:val="0"/>
          <w:marRight w:val="0"/>
          <w:marTop w:val="300"/>
          <w:marBottom w:val="75"/>
          <w:divBdr>
            <w:top w:val="none" w:sz="0" w:space="0" w:color="auto"/>
            <w:left w:val="none" w:sz="0" w:space="0" w:color="auto"/>
            <w:bottom w:val="none" w:sz="0" w:space="0" w:color="auto"/>
            <w:right w:val="none" w:sz="0" w:space="0" w:color="auto"/>
          </w:divBdr>
          <w:divsChild>
            <w:div w:id="2516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837</Words>
  <Characters>4609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cp:lastPrinted>2018-05-09T02:32:00Z</cp:lastPrinted>
  <dcterms:created xsi:type="dcterms:W3CDTF">2018-05-09T02:21:00Z</dcterms:created>
  <dcterms:modified xsi:type="dcterms:W3CDTF">2018-05-09T02:34:00Z</dcterms:modified>
</cp:coreProperties>
</file>