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AF7A9" w14:textId="4071C3E0" w:rsidR="00E93E1F" w:rsidRPr="00E93E1F" w:rsidRDefault="00E93E1F" w:rsidP="003775F7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E93E1F">
        <w:rPr>
          <w:b/>
          <w:bCs/>
          <w:sz w:val="36"/>
          <w:szCs w:val="36"/>
        </w:rPr>
        <w:t>VASP_HW1</w:t>
      </w:r>
    </w:p>
    <w:p w14:paraId="11B659CA" w14:textId="0F00054D" w:rsidR="00E93E1F" w:rsidRDefault="00E93E1F" w:rsidP="003775F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93E1F">
        <w:rPr>
          <w:sz w:val="24"/>
          <w:szCs w:val="24"/>
        </w:rPr>
        <w:t xml:space="preserve">Perform a calculation to find the minimum energy </w:t>
      </w:r>
      <w:r>
        <w:rPr>
          <w:sz w:val="24"/>
          <w:szCs w:val="24"/>
        </w:rPr>
        <w:t>configuration (</w:t>
      </w:r>
      <w:r w:rsidRPr="00E93E1F">
        <w:rPr>
          <w:sz w:val="24"/>
          <w:szCs w:val="24"/>
        </w:rPr>
        <w:t>volume and ions positions</w:t>
      </w:r>
      <w:r>
        <w:rPr>
          <w:sz w:val="24"/>
          <w:szCs w:val="24"/>
        </w:rPr>
        <w:t>)</w:t>
      </w:r>
      <w:r w:rsidRPr="00E93E1F">
        <w:rPr>
          <w:sz w:val="24"/>
          <w:szCs w:val="24"/>
        </w:rPr>
        <w:t xml:space="preserve"> of Si in both FCC and Diamond structures (relax both the ions and the volume).</w:t>
      </w:r>
      <w:r>
        <w:rPr>
          <w:sz w:val="24"/>
          <w:szCs w:val="24"/>
        </w:rPr>
        <w:t xml:space="preserve"> </w:t>
      </w:r>
      <w:r w:rsidRPr="006B5ADD">
        <w:rPr>
          <w:sz w:val="24"/>
          <w:szCs w:val="24"/>
        </w:rPr>
        <w:t xml:space="preserve">Report the energy and the lattice parameter </w:t>
      </w:r>
      <w:r w:rsidR="001975B2" w:rsidRPr="006B5ADD">
        <w:rPr>
          <w:sz w:val="24"/>
          <w:szCs w:val="24"/>
        </w:rPr>
        <w:t xml:space="preserve">of each structure </w:t>
      </w:r>
      <w:r w:rsidRPr="006B5ADD">
        <w:rPr>
          <w:sz w:val="24"/>
          <w:szCs w:val="24"/>
        </w:rPr>
        <w:t xml:space="preserve">and compare </w:t>
      </w:r>
      <w:r w:rsidR="001975B2" w:rsidRPr="006B5ADD">
        <w:rPr>
          <w:sz w:val="24"/>
          <w:szCs w:val="24"/>
        </w:rPr>
        <w:t xml:space="preserve">their </w:t>
      </w:r>
      <w:r w:rsidR="001975B2" w:rsidRPr="006B5ADD">
        <w:rPr>
          <w:rFonts w:cstheme="minorHAnsi"/>
          <w:sz w:val="24"/>
          <w:szCs w:val="24"/>
        </w:rPr>
        <w:t>energies</w:t>
      </w:r>
      <w:r w:rsidRPr="006B5ADD">
        <w:rPr>
          <w:rFonts w:cstheme="minorHAnsi"/>
          <w:sz w:val="24"/>
          <w:szCs w:val="24"/>
        </w:rPr>
        <w:t xml:space="preserve">. </w:t>
      </w:r>
    </w:p>
    <w:p w14:paraId="0ED8200F" w14:textId="77777777" w:rsidR="003775F7" w:rsidRPr="003775F7" w:rsidRDefault="003775F7" w:rsidP="003775F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95C8CE6" w14:textId="4C7545C6" w:rsidR="00D94098" w:rsidRDefault="00D94098" w:rsidP="003775F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B5ADD">
        <w:rPr>
          <w:rFonts w:cstheme="minorHAnsi"/>
          <w:sz w:val="24"/>
          <w:szCs w:val="24"/>
        </w:rPr>
        <w:t>The lattice parameter for the diamond structure was 5.5(Å) and for FCC was 4.3(Å</w:t>
      </w:r>
      <w:r w:rsidR="006B5ADD" w:rsidRPr="006B5ADD">
        <w:rPr>
          <w:rFonts w:cstheme="minorHAnsi"/>
          <w:sz w:val="24"/>
          <w:szCs w:val="24"/>
        </w:rPr>
        <w:t>).  The energy for FCC was E0=-.55160130E+01(eV) and for diamond E0= -.11861234E+02</w:t>
      </w:r>
      <w:r w:rsidR="006B5ADD">
        <w:rPr>
          <w:rFonts w:cstheme="minorHAnsi"/>
          <w:sz w:val="24"/>
          <w:szCs w:val="24"/>
        </w:rPr>
        <w:t>(eV).</w:t>
      </w:r>
      <w:r w:rsidR="000E0693">
        <w:rPr>
          <w:rFonts w:cstheme="minorHAnsi"/>
          <w:sz w:val="24"/>
          <w:szCs w:val="24"/>
        </w:rPr>
        <w:t xml:space="preserve">  Diamond has a more negative energy, meaning it is a more stable structure than FCC.</w:t>
      </w:r>
    </w:p>
    <w:p w14:paraId="4A0296C5" w14:textId="77777777" w:rsidR="003775F7" w:rsidRPr="006B5ADD" w:rsidRDefault="003775F7" w:rsidP="003775F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C86F1E" w14:textId="66630EC1" w:rsidR="001975B2" w:rsidRDefault="00E93E1F" w:rsidP="003775F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B5ADD">
        <w:rPr>
          <w:sz w:val="24"/>
          <w:szCs w:val="24"/>
        </w:rPr>
        <w:t>Starting from the structures obtained in problem1</w:t>
      </w:r>
      <w:r w:rsidR="001975B2" w:rsidRPr="006B5ADD">
        <w:rPr>
          <w:sz w:val="24"/>
          <w:szCs w:val="24"/>
        </w:rPr>
        <w:t xml:space="preserve"> calculate the energy vs. volume and</w:t>
      </w:r>
      <w:r w:rsidR="001975B2">
        <w:rPr>
          <w:sz w:val="24"/>
          <w:szCs w:val="24"/>
        </w:rPr>
        <w:t xml:space="preserve"> the bulk modulus of both structures.</w:t>
      </w:r>
    </w:p>
    <w:p w14:paraId="0139E9BE" w14:textId="4F349D5A" w:rsidR="00C423D9" w:rsidRDefault="00C423D9" w:rsidP="003775F7">
      <w:pPr>
        <w:spacing w:after="0" w:line="240" w:lineRule="auto"/>
        <w:rPr>
          <w:sz w:val="24"/>
          <w:szCs w:val="24"/>
        </w:rPr>
      </w:pPr>
    </w:p>
    <w:p w14:paraId="73A34261" w14:textId="70156BB1" w:rsidR="00ED735E" w:rsidRDefault="009B3AA3" w:rsidP="003775F7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0D149EF" wp14:editId="780E0733">
            <wp:extent cx="4876801" cy="2781301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94AFCB-4B10-4A90-8575-F226BA472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91D304" w14:textId="274CEABB" w:rsidR="00ED735E" w:rsidRDefault="00ED735E" w:rsidP="003775F7">
      <w:pPr>
        <w:spacing w:after="0" w:line="240" w:lineRule="auto"/>
        <w:rPr>
          <w:sz w:val="24"/>
          <w:szCs w:val="24"/>
        </w:rPr>
      </w:pPr>
    </w:p>
    <w:p w14:paraId="4CD5DA94" w14:textId="765B9210" w:rsidR="0099156A" w:rsidRDefault="009B3AA3" w:rsidP="003775F7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F739D" wp14:editId="300314FE">
            <wp:extent cx="4876801" cy="2781301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8C19CBE-9A40-4E6D-8956-E1B9A358B3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C449D6" w14:textId="2DCC6850" w:rsidR="0099156A" w:rsidRPr="003775F7" w:rsidRDefault="003775F7" w:rsidP="003775F7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AE55E86" w14:textId="5BE2C1E3" w:rsidR="00343488" w:rsidRPr="00343488" w:rsidRDefault="00D26CA5" w:rsidP="00343488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FCC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=0.0014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Å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diamond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=0.0009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Å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14:paraId="15CA8115" w14:textId="25350951" w:rsidR="003775F7" w:rsidRPr="00795AB3" w:rsidRDefault="00D26CA5" w:rsidP="003775F7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0,diamond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=166.375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Å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0,FCC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=79.507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Å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14:paraId="7EB338D2" w14:textId="6F4381CB" w:rsidR="00795AB3" w:rsidRPr="00795AB3" w:rsidRDefault="00D26CA5" w:rsidP="003775F7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FCC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=0.0014*79.507=0.11131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Å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BD73DDD" w14:textId="5B6A5D97" w:rsidR="00795AB3" w:rsidRPr="00343488" w:rsidRDefault="00D26CA5" w:rsidP="003775F7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diamond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=0.0009*166.375=0.14974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Å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83787ED" w14:textId="61A0C12E" w:rsidR="0099156A" w:rsidRPr="00C423D9" w:rsidRDefault="0099156A" w:rsidP="003775F7">
      <w:pPr>
        <w:spacing w:after="0" w:line="240" w:lineRule="auto"/>
        <w:rPr>
          <w:sz w:val="24"/>
          <w:szCs w:val="24"/>
        </w:rPr>
      </w:pPr>
    </w:p>
    <w:p w14:paraId="42AC9AB3" w14:textId="6F1FE0A4" w:rsidR="001975B2" w:rsidRDefault="001975B2" w:rsidP="003775F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Starting from the diamond structure obtained in problem1 perform convergence test </w:t>
      </w:r>
      <w:r w:rsidRPr="001975B2">
        <w:rPr>
          <w:noProof/>
          <w:sz w:val="24"/>
          <w:szCs w:val="24"/>
        </w:rPr>
        <w:t>with respect to</w:t>
      </w:r>
      <w:r>
        <w:rPr>
          <w:sz w:val="24"/>
          <w:szCs w:val="24"/>
        </w:rPr>
        <w:t xml:space="preserve"> K-points and cutoff energy.  </w:t>
      </w:r>
      <w:r w:rsidR="00E93E1F">
        <w:rPr>
          <w:sz w:val="24"/>
          <w:szCs w:val="24"/>
        </w:rPr>
        <w:t xml:space="preserve"> </w:t>
      </w:r>
    </w:p>
    <w:p w14:paraId="34F9F91A" w14:textId="2F5CC80A" w:rsidR="006012B8" w:rsidRDefault="006012B8" w:rsidP="006012B8">
      <w:pPr>
        <w:spacing w:after="0" w:line="240" w:lineRule="auto"/>
        <w:rPr>
          <w:sz w:val="24"/>
          <w:szCs w:val="24"/>
        </w:rPr>
      </w:pPr>
    </w:p>
    <w:p w14:paraId="1572E959" w14:textId="754C5F8E" w:rsidR="006012B8" w:rsidRDefault="0054652D" w:rsidP="006012B8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CAF44C" wp14:editId="527E6A3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D75F435-E49E-4A93-95E7-11B727642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FAAFAB" w14:textId="6B5C0208" w:rsidR="00D26CA5" w:rsidRDefault="00D26CA5" w:rsidP="006012B8">
      <w:pPr>
        <w:spacing w:after="0" w:line="240" w:lineRule="auto"/>
        <w:rPr>
          <w:sz w:val="24"/>
          <w:szCs w:val="24"/>
        </w:rPr>
      </w:pPr>
    </w:p>
    <w:p w14:paraId="43C6E83D" w14:textId="40C84566" w:rsidR="00D26CA5" w:rsidRDefault="00D26CA5" w:rsidP="006012B8">
      <w:pPr>
        <w:spacing w:after="0" w:line="240" w:lineRule="auto"/>
        <w:rPr>
          <w:sz w:val="24"/>
          <w:szCs w:val="24"/>
        </w:rPr>
      </w:pPr>
    </w:p>
    <w:p w14:paraId="5E1B40B4" w14:textId="568E33BF" w:rsidR="00D26CA5" w:rsidRDefault="00D26CA5" w:rsidP="006012B8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86417FB" wp14:editId="22F8B9B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AB128B2-5A96-4E3B-A75F-0CA31E4C2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14:paraId="56ECD915" w14:textId="77777777" w:rsidR="006012B8" w:rsidRPr="006012B8" w:rsidRDefault="006012B8" w:rsidP="006012B8">
      <w:pPr>
        <w:spacing w:after="0" w:line="240" w:lineRule="auto"/>
        <w:rPr>
          <w:sz w:val="24"/>
          <w:szCs w:val="24"/>
        </w:rPr>
      </w:pPr>
    </w:p>
    <w:p w14:paraId="1AEFC199" w14:textId="394D735C" w:rsidR="007D4E8D" w:rsidRDefault="001975B2" w:rsidP="003775F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Start Ex4 and Ex5 (under Lab7) from the GitHub and include the outputs in your HW folder on the GitHub.  </w:t>
      </w:r>
      <w:r w:rsidR="00E93E1F">
        <w:rPr>
          <w:sz w:val="24"/>
          <w:szCs w:val="24"/>
        </w:rPr>
        <w:t xml:space="preserve">  </w:t>
      </w:r>
      <w:r w:rsidR="00E93E1F" w:rsidRPr="00E93E1F">
        <w:rPr>
          <w:sz w:val="24"/>
          <w:szCs w:val="24"/>
        </w:rPr>
        <w:t xml:space="preserve">  </w:t>
      </w:r>
    </w:p>
    <w:p w14:paraId="6B4F6CA8" w14:textId="4EFFC4BC" w:rsidR="00EF2359" w:rsidRPr="00EF2359" w:rsidRDefault="00EF2359" w:rsidP="00EF2359">
      <w:pPr>
        <w:spacing w:after="0" w:line="240" w:lineRule="auto"/>
        <w:rPr>
          <w:sz w:val="24"/>
          <w:szCs w:val="24"/>
        </w:rPr>
      </w:pPr>
    </w:p>
    <w:sectPr w:rsidR="00EF2359" w:rsidRPr="00EF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67C6A"/>
    <w:multiLevelType w:val="hybridMultilevel"/>
    <w:tmpl w:val="DBB0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MTY2MjcxtjCxtDRW0lEKTi0uzszPAykwrAUAwDNNliwAAAA="/>
  </w:docVars>
  <w:rsids>
    <w:rsidRoot w:val="00E16734"/>
    <w:rsid w:val="000E0693"/>
    <w:rsid w:val="001975B2"/>
    <w:rsid w:val="00343488"/>
    <w:rsid w:val="003775F7"/>
    <w:rsid w:val="003C20F6"/>
    <w:rsid w:val="003C423A"/>
    <w:rsid w:val="00425948"/>
    <w:rsid w:val="00460C0C"/>
    <w:rsid w:val="004D13AC"/>
    <w:rsid w:val="0054652D"/>
    <w:rsid w:val="006012B8"/>
    <w:rsid w:val="006B5ADD"/>
    <w:rsid w:val="00721421"/>
    <w:rsid w:val="00795AB3"/>
    <w:rsid w:val="007D4E8D"/>
    <w:rsid w:val="00834108"/>
    <w:rsid w:val="0099156A"/>
    <w:rsid w:val="009B3AA3"/>
    <w:rsid w:val="009E01AD"/>
    <w:rsid w:val="00B94D68"/>
    <w:rsid w:val="00C423D9"/>
    <w:rsid w:val="00D26CA5"/>
    <w:rsid w:val="00D94098"/>
    <w:rsid w:val="00DB4A79"/>
    <w:rsid w:val="00E16734"/>
    <w:rsid w:val="00E93E1F"/>
    <w:rsid w:val="00ED735E"/>
    <w:rsid w:val="00EF07BE"/>
    <w:rsid w:val="00EF2359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8A12"/>
  <w15:chartTrackingRefBased/>
  <w15:docId w15:val="{6F04C441-3181-468E-AE4B-36F5CA2A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E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FCC</a:t>
            </a:r>
            <a:r>
              <a:rPr lang="en-US" baseline="0"/>
              <a:t> Energy vs. Volume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'Problem 2'!$D$3</c:f>
              <c:strCache>
                <c:ptCount val="1"/>
                <c:pt idx="0">
                  <c:v>E0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6958655889383225E-2"/>
                  <c:y val="-0.410374856946443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2'!$B$4:$B$16</c:f>
              <c:numCache>
                <c:formatCode>General</c:formatCode>
                <c:ptCount val="13"/>
                <c:pt idx="0">
                  <c:v>42.875</c:v>
                </c:pt>
                <c:pt idx="1">
                  <c:v>46.656000000000006</c:v>
                </c:pt>
                <c:pt idx="2">
                  <c:v>50.653000000000006</c:v>
                </c:pt>
                <c:pt idx="3">
                  <c:v>54.871999999999993</c:v>
                </c:pt>
                <c:pt idx="4">
                  <c:v>59.318999999999996</c:v>
                </c:pt>
                <c:pt idx="5">
                  <c:v>64</c:v>
                </c:pt>
                <c:pt idx="6">
                  <c:v>68.920999999999992</c:v>
                </c:pt>
                <c:pt idx="7">
                  <c:v>74.088000000000008</c:v>
                </c:pt>
                <c:pt idx="8">
                  <c:v>79.506999999999991</c:v>
                </c:pt>
                <c:pt idx="9">
                  <c:v>85.184000000000026</c:v>
                </c:pt>
                <c:pt idx="10">
                  <c:v>91.125</c:v>
                </c:pt>
                <c:pt idx="11">
                  <c:v>97.33599999999997</c:v>
                </c:pt>
                <c:pt idx="12">
                  <c:v>103.82300000000002</c:v>
                </c:pt>
              </c:numCache>
            </c:numRef>
          </c:xVal>
          <c:yVal>
            <c:numRef>
              <c:f>'Problem 2'!$D$4:$D$16</c:f>
              <c:numCache>
                <c:formatCode>General</c:formatCode>
                <c:ptCount val="13"/>
                <c:pt idx="0">
                  <c:v>-3.0281867</c:v>
                </c:pt>
                <c:pt idx="1">
                  <c:v>-3.7891007000000001</c:v>
                </c:pt>
                <c:pt idx="2">
                  <c:v>-4.3537314</c:v>
                </c:pt>
                <c:pt idx="3">
                  <c:v>-4.7694742000000003</c:v>
                </c:pt>
                <c:pt idx="4">
                  <c:v>-5.0643254000000004</c:v>
                </c:pt>
                <c:pt idx="5">
                  <c:v>-5.2786616000000004</c:v>
                </c:pt>
                <c:pt idx="6">
                  <c:v>-5.4084975000000002</c:v>
                </c:pt>
                <c:pt idx="7">
                  <c:v>-5.4753698999999996</c:v>
                </c:pt>
                <c:pt idx="8">
                  <c:v>-5.4966879000000004</c:v>
                </c:pt>
                <c:pt idx="9">
                  <c:v>-5.4780715999999998</c:v>
                </c:pt>
                <c:pt idx="10">
                  <c:v>-5.4312225999999999</c:v>
                </c:pt>
                <c:pt idx="11">
                  <c:v>-5.3560356000000002</c:v>
                </c:pt>
                <c:pt idx="12">
                  <c:v>-5.2591611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70-4779-8FBB-5C65DA4F62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446416"/>
        <c:axId val="357446744"/>
      </c:scatterChart>
      <c:valAx>
        <c:axId val="357446416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a^3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446744"/>
        <c:crosses val="autoZero"/>
        <c:crossBetween val="midCat"/>
      </c:valAx>
      <c:valAx>
        <c:axId val="357446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446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Diamond</a:t>
            </a:r>
            <a:r>
              <a:rPr lang="en-US" baseline="0"/>
              <a:t> Energy vs. Volume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'Problem 2'!$D$3</c:f>
              <c:strCache>
                <c:ptCount val="1"/>
                <c:pt idx="0">
                  <c:v>E0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6958655889383225E-2"/>
                  <c:y val="-0.410374856946443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'Problem 2'!$B$20:$B$35</c:f>
              <c:numCache>
                <c:formatCode>General</c:formatCode>
                <c:ptCount val="16"/>
                <c:pt idx="0">
                  <c:v>91.125</c:v>
                </c:pt>
                <c:pt idx="1">
                  <c:v>97.33599999999997</c:v>
                </c:pt>
                <c:pt idx="2">
                  <c:v>103.82300000000002</c:v>
                </c:pt>
                <c:pt idx="3">
                  <c:v>110.592</c:v>
                </c:pt>
                <c:pt idx="4">
                  <c:v>117.64900000000003</c:v>
                </c:pt>
                <c:pt idx="5">
                  <c:v>125</c:v>
                </c:pt>
                <c:pt idx="6">
                  <c:v>132.65099999999998</c:v>
                </c:pt>
                <c:pt idx="7">
                  <c:v>140.60800000000003</c:v>
                </c:pt>
                <c:pt idx="8">
                  <c:v>148.87699999999998</c:v>
                </c:pt>
                <c:pt idx="9">
                  <c:v>157.46400000000003</c:v>
                </c:pt>
                <c:pt idx="10">
                  <c:v>166.375</c:v>
                </c:pt>
                <c:pt idx="11">
                  <c:v>175.61599999999996</c:v>
                </c:pt>
                <c:pt idx="12">
                  <c:v>185.19300000000001</c:v>
                </c:pt>
                <c:pt idx="13">
                  <c:v>195.11199999999999</c:v>
                </c:pt>
                <c:pt idx="14">
                  <c:v>205.37900000000002</c:v>
                </c:pt>
                <c:pt idx="15">
                  <c:v>215.99999999999898</c:v>
                </c:pt>
              </c:numCache>
            </c:numRef>
          </c:xVal>
          <c:yVal>
            <c:numRef>
              <c:f>'Problem 2'!$D$20:$D$35</c:f>
              <c:numCache>
                <c:formatCode>General</c:formatCode>
                <c:ptCount val="16"/>
                <c:pt idx="0">
                  <c:v>-5.3579273000000001</c:v>
                </c:pt>
                <c:pt idx="1">
                  <c:v>-6.8972674999999999</c:v>
                </c:pt>
                <c:pt idx="2">
                  <c:v>-8.1653567999999996</c:v>
                </c:pt>
                <c:pt idx="3">
                  <c:v>-9.1949024000000001</c:v>
                </c:pt>
                <c:pt idx="4">
                  <c:v>-10.015858</c:v>
                </c:pt>
                <c:pt idx="5">
                  <c:v>-10.658242</c:v>
                </c:pt>
                <c:pt idx="6">
                  <c:v>-11.141985</c:v>
                </c:pt>
                <c:pt idx="7">
                  <c:v>-11.489001999999999</c:v>
                </c:pt>
                <c:pt idx="8">
                  <c:v>-11.718237999999999</c:v>
                </c:pt>
                <c:pt idx="9">
                  <c:v>-11.846639</c:v>
                </c:pt>
                <c:pt idx="10">
                  <c:v>-11.890392</c:v>
                </c:pt>
                <c:pt idx="11">
                  <c:v>-11.862925000000001</c:v>
                </c:pt>
                <c:pt idx="12">
                  <c:v>-11.77664</c:v>
                </c:pt>
                <c:pt idx="13">
                  <c:v>-11.640858</c:v>
                </c:pt>
                <c:pt idx="14">
                  <c:v>-11.465173999999999</c:v>
                </c:pt>
                <c:pt idx="15">
                  <c:v>-11.257023999999999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02-46AD-98A7-621A82B1B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446416"/>
        <c:axId val="357446744"/>
      </c:scatterChart>
      <c:valAx>
        <c:axId val="35744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a^3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446744"/>
        <c:crosses val="autoZero"/>
        <c:crossBetween val="midCat"/>
      </c:valAx>
      <c:valAx>
        <c:axId val="357446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446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Diamond K-Point Convergence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'Problem 3'!$B$2:$B$19</c:f>
              <c:numCache>
                <c:formatCode>General</c:formatCode>
                <c:ptCount val="18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</c:numCache>
            </c:numRef>
          </c:xVal>
          <c:yVal>
            <c:numRef>
              <c:f>'Problem 3'!$D$2:$D$19</c:f>
              <c:numCache>
                <c:formatCode>General</c:formatCode>
                <c:ptCount val="18"/>
                <c:pt idx="0">
                  <c:v>-11.243857</c:v>
                </c:pt>
                <c:pt idx="1">
                  <c:v>-11.887778000000001</c:v>
                </c:pt>
                <c:pt idx="2">
                  <c:v>-11.820295</c:v>
                </c:pt>
                <c:pt idx="3">
                  <c:v>-11.890568</c:v>
                </c:pt>
                <c:pt idx="4">
                  <c:v>-11.880436</c:v>
                </c:pt>
                <c:pt idx="5">
                  <c:v>-11.89067</c:v>
                </c:pt>
                <c:pt idx="6">
                  <c:v>-11.889014</c:v>
                </c:pt>
                <c:pt idx="7">
                  <c:v>-11.890812</c:v>
                </c:pt>
                <c:pt idx="8">
                  <c:v>-11.890392</c:v>
                </c:pt>
                <c:pt idx="9">
                  <c:v>-11.890815</c:v>
                </c:pt>
                <c:pt idx="10">
                  <c:v>-11.890848</c:v>
                </c:pt>
                <c:pt idx="11">
                  <c:v>-11.890739</c:v>
                </c:pt>
                <c:pt idx="12">
                  <c:v>-11.890790000000001</c:v>
                </c:pt>
                <c:pt idx="13">
                  <c:v>-11.890802000000001</c:v>
                </c:pt>
                <c:pt idx="14">
                  <c:v>-11.89067</c:v>
                </c:pt>
                <c:pt idx="15">
                  <c:v>-11.890806</c:v>
                </c:pt>
                <c:pt idx="16">
                  <c:v>-11.890848</c:v>
                </c:pt>
                <c:pt idx="17">
                  <c:v>-11.890789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5C-4085-82A1-945AAFA58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1708192"/>
        <c:axId val="471712128"/>
      </c:scatterChart>
      <c:valAx>
        <c:axId val="471708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712128"/>
        <c:crosses val="autoZero"/>
        <c:crossBetween val="midCat"/>
      </c:valAx>
      <c:valAx>
        <c:axId val="47171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(eV)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708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Diamond ENCUT Convergence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'Problem 3'!$B$45:$B$68</c:f>
              <c:numCache>
                <c:formatCode>General</c:formatCode>
                <c:ptCount val="24"/>
                <c:pt idx="0">
                  <c:v>150</c:v>
                </c:pt>
                <c:pt idx="1">
                  <c:v>160</c:v>
                </c:pt>
                <c:pt idx="2">
                  <c:v>170</c:v>
                </c:pt>
                <c:pt idx="3">
                  <c:v>180</c:v>
                </c:pt>
                <c:pt idx="4">
                  <c:v>190</c:v>
                </c:pt>
                <c:pt idx="5">
                  <c:v>200</c:v>
                </c:pt>
                <c:pt idx="6">
                  <c:v>210</c:v>
                </c:pt>
                <c:pt idx="7">
                  <c:v>220</c:v>
                </c:pt>
                <c:pt idx="8">
                  <c:v>230</c:v>
                </c:pt>
                <c:pt idx="9">
                  <c:v>240</c:v>
                </c:pt>
                <c:pt idx="10">
                  <c:v>250</c:v>
                </c:pt>
                <c:pt idx="11">
                  <c:v>260</c:v>
                </c:pt>
                <c:pt idx="12">
                  <c:v>270</c:v>
                </c:pt>
                <c:pt idx="13">
                  <c:v>280</c:v>
                </c:pt>
                <c:pt idx="14">
                  <c:v>290</c:v>
                </c:pt>
                <c:pt idx="15">
                  <c:v>300</c:v>
                </c:pt>
                <c:pt idx="16">
                  <c:v>350</c:v>
                </c:pt>
                <c:pt idx="17">
                  <c:v>400</c:v>
                </c:pt>
                <c:pt idx="18">
                  <c:v>450</c:v>
                </c:pt>
                <c:pt idx="19">
                  <c:v>500</c:v>
                </c:pt>
                <c:pt idx="20">
                  <c:v>550</c:v>
                </c:pt>
                <c:pt idx="21">
                  <c:v>600</c:v>
                </c:pt>
                <c:pt idx="22">
                  <c:v>650</c:v>
                </c:pt>
                <c:pt idx="23">
                  <c:v>700</c:v>
                </c:pt>
              </c:numCache>
            </c:numRef>
          </c:xVal>
          <c:yVal>
            <c:numRef>
              <c:f>'Problem 3'!$D$45:$D$68</c:f>
              <c:numCache>
                <c:formatCode>General</c:formatCode>
                <c:ptCount val="24"/>
                <c:pt idx="0">
                  <c:v>-11.805183</c:v>
                </c:pt>
                <c:pt idx="1">
                  <c:v>-11.817361</c:v>
                </c:pt>
                <c:pt idx="2">
                  <c:v>-11.829946</c:v>
                </c:pt>
                <c:pt idx="3">
                  <c:v>-11.842587999999999</c:v>
                </c:pt>
                <c:pt idx="4">
                  <c:v>-11.853840999999999</c:v>
                </c:pt>
                <c:pt idx="5">
                  <c:v>-11.863269000000001</c:v>
                </c:pt>
                <c:pt idx="6">
                  <c:v>-11.872323</c:v>
                </c:pt>
                <c:pt idx="7">
                  <c:v>-11.879327</c:v>
                </c:pt>
                <c:pt idx="8">
                  <c:v>-11.884744</c:v>
                </c:pt>
                <c:pt idx="9">
                  <c:v>-11.890392</c:v>
                </c:pt>
                <c:pt idx="10">
                  <c:v>-11.895349</c:v>
                </c:pt>
                <c:pt idx="11">
                  <c:v>-11.90038</c:v>
                </c:pt>
                <c:pt idx="12">
                  <c:v>-11.904717</c:v>
                </c:pt>
                <c:pt idx="13">
                  <c:v>-11.908189999999999</c:v>
                </c:pt>
                <c:pt idx="14">
                  <c:v>-11.91119</c:v>
                </c:pt>
                <c:pt idx="15">
                  <c:v>-11.913474000000001</c:v>
                </c:pt>
                <c:pt idx="16">
                  <c:v>-11.918533</c:v>
                </c:pt>
                <c:pt idx="17">
                  <c:v>-11.92047</c:v>
                </c:pt>
                <c:pt idx="18">
                  <c:v>-11.920847999999999</c:v>
                </c:pt>
                <c:pt idx="19">
                  <c:v>-11.920866</c:v>
                </c:pt>
                <c:pt idx="20">
                  <c:v>-11.920963</c:v>
                </c:pt>
                <c:pt idx="21">
                  <c:v>-11.921110000000001</c:v>
                </c:pt>
                <c:pt idx="22">
                  <c:v>-11.921200000000001</c:v>
                </c:pt>
                <c:pt idx="23">
                  <c:v>-11.921232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43-4CE0-85EE-5216D4A5C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171048"/>
        <c:axId val="480171376"/>
      </c:scatterChart>
      <c:valAx>
        <c:axId val="48017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ENCUT (eV)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171376"/>
        <c:crosses val="autoZero"/>
        <c:crossBetween val="midCat"/>
      </c:valAx>
      <c:valAx>
        <c:axId val="48017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(eV)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171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al-sayoud</dc:creator>
  <cp:keywords/>
  <dc:description/>
  <cp:lastModifiedBy>Max</cp:lastModifiedBy>
  <cp:revision>5</cp:revision>
  <dcterms:created xsi:type="dcterms:W3CDTF">2017-11-15T05:51:00Z</dcterms:created>
  <dcterms:modified xsi:type="dcterms:W3CDTF">2017-11-15T20:21:00Z</dcterms:modified>
</cp:coreProperties>
</file>