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27445" w14:textId="4426E567" w:rsidR="0007295E" w:rsidRPr="0007295E" w:rsidRDefault="009E68CD" w:rsidP="0007295E">
      <w:pPr>
        <w:jc w:val="center"/>
        <w:rPr>
          <w:sz w:val="36"/>
        </w:rPr>
      </w:pPr>
      <w:r w:rsidRPr="0007295E">
        <w:rPr>
          <w:sz w:val="36"/>
        </w:rPr>
        <w:t>OPEN A COMMON</w:t>
      </w:r>
      <w:r>
        <w:rPr>
          <w:sz w:val="36"/>
        </w:rPr>
        <w:t xml:space="preserve"> BUSINESS AT AN IDEAL LOCATION I</w:t>
      </w:r>
      <w:r w:rsidRPr="0007295E">
        <w:rPr>
          <w:sz w:val="36"/>
        </w:rPr>
        <w:t>N THE CITY OF CLEVELAND</w:t>
      </w:r>
    </w:p>
    <w:p w14:paraId="18FBEE62" w14:textId="77777777" w:rsidR="000A6DDD" w:rsidRDefault="000A6DDD" w:rsidP="00031DB2">
      <w:pPr>
        <w:rPr>
          <w:sz w:val="28"/>
        </w:rPr>
      </w:pPr>
      <w:bookmarkStart w:id="0" w:name="_GoBack"/>
      <w:bookmarkEnd w:id="0"/>
    </w:p>
    <w:p w14:paraId="5C6EB14C" w14:textId="77777777" w:rsidR="00031DB2" w:rsidRPr="00EC76FC" w:rsidRDefault="00031DB2" w:rsidP="00031DB2">
      <w:pPr>
        <w:rPr>
          <w:sz w:val="28"/>
        </w:rPr>
      </w:pPr>
      <w:r w:rsidRPr="00EC76FC">
        <w:rPr>
          <w:sz w:val="28"/>
        </w:rPr>
        <w:t>Introduction:</w:t>
      </w:r>
    </w:p>
    <w:p w14:paraId="5EC57188" w14:textId="5663670F" w:rsidR="00E03159" w:rsidRPr="00E03159" w:rsidRDefault="00031DB2" w:rsidP="00A102B7">
      <w:pPr>
        <w:shd w:val="clear" w:color="auto" w:fill="FFFFFF"/>
        <w:rPr>
          <w:rFonts w:ascii="Cambria" w:eastAsia="Times New Roman" w:hAnsi="Cambria" w:cs="Times New Roman"/>
          <w:color w:val="000000"/>
          <w:sz w:val="22"/>
          <w:szCs w:val="20"/>
        </w:rPr>
      </w:pPr>
      <w:r w:rsidRPr="00EC76FC">
        <w:rPr>
          <w:sz w:val="22"/>
        </w:rPr>
        <w:t xml:space="preserve">It is always desirable to open a business at a place where the supply is low and the demand is high but it is hard to figure out where it </w:t>
      </w:r>
      <w:r w:rsidR="00A81E73">
        <w:rPr>
          <w:sz w:val="22"/>
        </w:rPr>
        <w:t>is</w:t>
      </w:r>
      <w:r w:rsidRPr="00EC76FC">
        <w:rPr>
          <w:sz w:val="22"/>
        </w:rPr>
        <w:t xml:space="preserve">. Many things have to be taken into consideration, such as the demographic and economic characteristics of the area, competition in the area and other business that might complement your own. One can’t easily go to every corner of the city to collect all the information. </w:t>
      </w:r>
      <w:r w:rsidR="006A11A9">
        <w:rPr>
          <w:sz w:val="22"/>
        </w:rPr>
        <w:t>Fortunately,</w:t>
      </w:r>
      <w:r w:rsidR="00974A1E" w:rsidRPr="00EC76FC">
        <w:rPr>
          <w:sz w:val="22"/>
        </w:rPr>
        <w:t xml:space="preserve"> </w:t>
      </w:r>
      <w:r w:rsidR="00974A1E" w:rsidRPr="00EC76FC">
        <w:rPr>
          <w:rFonts w:ascii="Cambria" w:eastAsia="Times New Roman" w:hAnsi="Cambria" w:cs="Times New Roman"/>
          <w:color w:val="000000"/>
          <w:sz w:val="22"/>
          <w:szCs w:val="20"/>
        </w:rPr>
        <w:t>with the help from the city’s geographical data and the venues data fr</w:t>
      </w:r>
      <w:r w:rsidR="00974A1E">
        <w:rPr>
          <w:rFonts w:ascii="Cambria" w:eastAsia="Times New Roman" w:hAnsi="Cambria" w:cs="Times New Roman"/>
          <w:color w:val="000000"/>
          <w:sz w:val="22"/>
          <w:szCs w:val="20"/>
        </w:rPr>
        <w:t xml:space="preserve">om Foursquare, we are able to </w:t>
      </w:r>
      <w:r w:rsidR="004D416F">
        <w:rPr>
          <w:rFonts w:ascii="Cambria" w:eastAsia="Times New Roman" w:hAnsi="Cambria" w:cs="Times New Roman"/>
          <w:color w:val="000000"/>
          <w:sz w:val="22"/>
          <w:szCs w:val="20"/>
        </w:rPr>
        <w:t xml:space="preserve">solve the problem without going on the field. </w:t>
      </w:r>
      <w:r w:rsidR="00E03159">
        <w:rPr>
          <w:rFonts w:ascii="Cambria" w:eastAsia="Times New Roman" w:hAnsi="Cambria" w:cs="Times New Roman"/>
          <w:color w:val="000000"/>
          <w:sz w:val="22"/>
          <w:szCs w:val="20"/>
        </w:rPr>
        <w:t>This</w:t>
      </w:r>
      <w:r w:rsidR="00E03159" w:rsidRPr="00EC76FC">
        <w:rPr>
          <w:rFonts w:ascii="Cambria" w:eastAsia="Times New Roman" w:hAnsi="Cambria" w:cs="Times New Roman"/>
          <w:color w:val="000000"/>
          <w:sz w:val="22"/>
          <w:szCs w:val="20"/>
        </w:rPr>
        <w:t xml:space="preserve"> project will</w:t>
      </w:r>
      <w:r w:rsidR="003F63F5">
        <w:rPr>
          <w:rFonts w:ascii="Cambria" w:eastAsia="Times New Roman" w:hAnsi="Cambria" w:cs="Times New Roman"/>
          <w:color w:val="000000"/>
          <w:sz w:val="22"/>
          <w:szCs w:val="20"/>
        </w:rPr>
        <w:t xml:space="preserve"> use the city of Cleveland</w:t>
      </w:r>
      <w:r w:rsidR="00E03159" w:rsidRPr="00EC76FC">
        <w:rPr>
          <w:rFonts w:ascii="Cambria" w:eastAsia="Times New Roman" w:hAnsi="Cambria" w:cs="Times New Roman"/>
          <w:color w:val="000000"/>
          <w:sz w:val="22"/>
          <w:szCs w:val="20"/>
        </w:rPr>
        <w:t xml:space="preserve"> as an example to demonstrate how data science can </w:t>
      </w:r>
      <w:r w:rsidR="00E03159">
        <w:rPr>
          <w:rFonts w:ascii="Cambria" w:eastAsia="Times New Roman" w:hAnsi="Cambria" w:cs="Times New Roman"/>
          <w:color w:val="000000"/>
          <w:sz w:val="22"/>
          <w:szCs w:val="20"/>
        </w:rPr>
        <w:t>help people who are looking to</w:t>
      </w:r>
      <w:r w:rsidR="00E03159" w:rsidRPr="00EC76FC">
        <w:rPr>
          <w:rFonts w:ascii="Cambria" w:eastAsia="Times New Roman" w:hAnsi="Cambria" w:cs="Times New Roman"/>
          <w:color w:val="000000"/>
          <w:sz w:val="22"/>
          <w:szCs w:val="20"/>
        </w:rPr>
        <w:t xml:space="preserve"> </w:t>
      </w:r>
      <w:r w:rsidR="00E03159">
        <w:rPr>
          <w:rFonts w:ascii="Cambria" w:eastAsia="Times New Roman" w:hAnsi="Cambria" w:cs="Times New Roman"/>
          <w:color w:val="000000"/>
          <w:sz w:val="22"/>
          <w:szCs w:val="20"/>
        </w:rPr>
        <w:t xml:space="preserve">open a common </w:t>
      </w:r>
      <w:r w:rsidR="0035128F">
        <w:rPr>
          <w:rFonts w:ascii="Cambria" w:eastAsia="Times New Roman" w:hAnsi="Cambria" w:cs="Times New Roman"/>
          <w:color w:val="000000"/>
          <w:sz w:val="22"/>
          <w:szCs w:val="20"/>
        </w:rPr>
        <w:t>business</w:t>
      </w:r>
      <w:r w:rsidR="00807ED6">
        <w:rPr>
          <w:rFonts w:ascii="Cambria" w:eastAsia="Times New Roman" w:hAnsi="Cambria" w:cs="Times New Roman"/>
          <w:color w:val="000000"/>
          <w:sz w:val="22"/>
          <w:szCs w:val="20"/>
        </w:rPr>
        <w:t xml:space="preserve"> like a pizza place or a sandwich pl</w:t>
      </w:r>
      <w:r w:rsidR="002A2517">
        <w:rPr>
          <w:rFonts w:ascii="Cambria" w:eastAsia="Times New Roman" w:hAnsi="Cambria" w:cs="Times New Roman"/>
          <w:color w:val="000000"/>
          <w:sz w:val="22"/>
          <w:szCs w:val="20"/>
        </w:rPr>
        <w:t>ace</w:t>
      </w:r>
      <w:r w:rsidR="0035128F">
        <w:rPr>
          <w:rFonts w:ascii="Cambria" w:eastAsia="Times New Roman" w:hAnsi="Cambria" w:cs="Times New Roman"/>
          <w:color w:val="000000"/>
          <w:sz w:val="22"/>
          <w:szCs w:val="20"/>
        </w:rPr>
        <w:t xml:space="preserve"> find the </w:t>
      </w:r>
      <w:r w:rsidR="00C77B25">
        <w:rPr>
          <w:rFonts w:ascii="Cambria" w:eastAsia="Times New Roman" w:hAnsi="Cambria" w:cs="Times New Roman"/>
          <w:color w:val="000000"/>
          <w:sz w:val="22"/>
          <w:szCs w:val="20"/>
        </w:rPr>
        <w:t xml:space="preserve">ideal </w:t>
      </w:r>
      <w:r w:rsidR="0035128F">
        <w:rPr>
          <w:rFonts w:ascii="Cambria" w:eastAsia="Times New Roman" w:hAnsi="Cambria" w:cs="Times New Roman"/>
          <w:color w:val="000000"/>
          <w:sz w:val="22"/>
          <w:szCs w:val="20"/>
        </w:rPr>
        <w:t xml:space="preserve">position where the </w:t>
      </w:r>
      <w:r w:rsidR="00C77B25">
        <w:rPr>
          <w:rFonts w:ascii="Cambria" w:eastAsia="Times New Roman" w:hAnsi="Cambria" w:cs="Times New Roman"/>
          <w:color w:val="000000"/>
          <w:sz w:val="22"/>
          <w:szCs w:val="20"/>
        </w:rPr>
        <w:t xml:space="preserve">demand is high and the </w:t>
      </w:r>
      <w:r w:rsidR="0035128F">
        <w:rPr>
          <w:rFonts w:ascii="Cambria" w:eastAsia="Times New Roman" w:hAnsi="Cambria" w:cs="Times New Roman"/>
          <w:color w:val="000000"/>
          <w:sz w:val="22"/>
          <w:szCs w:val="20"/>
        </w:rPr>
        <w:t>supply is low.</w:t>
      </w:r>
    </w:p>
    <w:p w14:paraId="69928CCA" w14:textId="4439AE45" w:rsidR="00031DB2" w:rsidRPr="00EC76FC" w:rsidRDefault="00031DB2" w:rsidP="00A102B7">
      <w:pPr>
        <w:shd w:val="clear" w:color="auto" w:fill="FFFFFF"/>
        <w:rPr>
          <w:rFonts w:ascii="Cambria" w:eastAsia="Times New Roman" w:hAnsi="Cambria" w:cs="Times New Roman"/>
          <w:color w:val="000000"/>
          <w:sz w:val="22"/>
          <w:szCs w:val="20"/>
        </w:rPr>
      </w:pPr>
    </w:p>
    <w:p w14:paraId="00C0ED29" w14:textId="7B665430" w:rsidR="002E0438" w:rsidRPr="00EC76FC" w:rsidRDefault="002E0438" w:rsidP="002E0438">
      <w:pPr>
        <w:rPr>
          <w:sz w:val="22"/>
        </w:rPr>
      </w:pPr>
      <w:r w:rsidRPr="00EC76FC">
        <w:rPr>
          <w:sz w:val="22"/>
        </w:rPr>
        <w:t xml:space="preserve">This process can be broken down to two </w:t>
      </w:r>
      <w:r w:rsidR="00390BF3">
        <w:rPr>
          <w:sz w:val="22"/>
        </w:rPr>
        <w:t xml:space="preserve">major </w:t>
      </w:r>
      <w:r w:rsidR="007A7AF1">
        <w:rPr>
          <w:sz w:val="22"/>
        </w:rPr>
        <w:t xml:space="preserve">steps. First, </w:t>
      </w:r>
      <w:r w:rsidR="00D10C73">
        <w:rPr>
          <w:sz w:val="22"/>
        </w:rPr>
        <w:t>one can</w:t>
      </w:r>
      <w:r w:rsidRPr="00EC76FC">
        <w:rPr>
          <w:sz w:val="22"/>
        </w:rPr>
        <w:t xml:space="preserve"> </w:t>
      </w:r>
      <w:r w:rsidR="000E6B3E">
        <w:rPr>
          <w:sz w:val="22"/>
        </w:rPr>
        <w:t>a</w:t>
      </w:r>
      <w:r w:rsidR="002B11AA">
        <w:rPr>
          <w:sz w:val="22"/>
        </w:rPr>
        <w:t>cquire data from Foursquare,</w:t>
      </w:r>
      <w:r w:rsidR="00C001D9">
        <w:rPr>
          <w:sz w:val="22"/>
        </w:rPr>
        <w:t xml:space="preserve"> </w:t>
      </w:r>
      <w:r w:rsidRPr="00EC76FC">
        <w:rPr>
          <w:sz w:val="22"/>
        </w:rPr>
        <w:t>find out the popular b</w:t>
      </w:r>
      <w:r w:rsidR="002B11AA">
        <w:rPr>
          <w:sz w:val="22"/>
        </w:rPr>
        <w:t>usiness in all neighborhoods and</w:t>
      </w:r>
      <w:r w:rsidRPr="00EC76FC">
        <w:rPr>
          <w:sz w:val="22"/>
        </w:rPr>
        <w:t xml:space="preserve"> group the neighborhoods into clusters where the neighborhoods in the same cluster have similar venues. It provides a pattern of venues that are widely successful in many neighborhoods. Then we are able to compare the venues between neighborhoods inside the same cl</w:t>
      </w:r>
      <w:r>
        <w:rPr>
          <w:sz w:val="22"/>
        </w:rPr>
        <w:t>uster and find out whether a common business is missing in a</w:t>
      </w:r>
      <w:r w:rsidRPr="00EC76FC">
        <w:rPr>
          <w:sz w:val="22"/>
        </w:rPr>
        <w:t xml:space="preserve"> neighborhood</w:t>
      </w:r>
      <w:r>
        <w:rPr>
          <w:sz w:val="22"/>
        </w:rPr>
        <w:t>.</w:t>
      </w:r>
      <w:r w:rsidR="003111C3">
        <w:rPr>
          <w:sz w:val="22"/>
        </w:rPr>
        <w:t xml:space="preserve"> </w:t>
      </w:r>
      <w:r w:rsidR="007E6CFE">
        <w:rPr>
          <w:sz w:val="22"/>
        </w:rPr>
        <w:t xml:space="preserve">If </w:t>
      </w:r>
      <w:r w:rsidR="004042FB">
        <w:rPr>
          <w:sz w:val="22"/>
        </w:rPr>
        <w:t xml:space="preserve">a </w:t>
      </w:r>
      <w:r w:rsidR="007E6CFE">
        <w:rPr>
          <w:sz w:val="22"/>
        </w:rPr>
        <w:t xml:space="preserve">common business is missing </w:t>
      </w:r>
      <w:r w:rsidR="004042FB">
        <w:rPr>
          <w:sz w:val="22"/>
        </w:rPr>
        <w:t xml:space="preserve">it means </w:t>
      </w:r>
      <w:r w:rsidR="007E6CFE">
        <w:rPr>
          <w:sz w:val="22"/>
        </w:rPr>
        <w:t xml:space="preserve">the supply is low and we would know about the demand by checking the other venues in the neighborhood. </w:t>
      </w:r>
    </w:p>
    <w:p w14:paraId="7FD09F33" w14:textId="77777777" w:rsidR="00830A04" w:rsidRPr="00EC76FC" w:rsidRDefault="00830A04" w:rsidP="00A102B7">
      <w:pPr>
        <w:rPr>
          <w:sz w:val="22"/>
        </w:rPr>
      </w:pPr>
    </w:p>
    <w:p w14:paraId="27CF63CE" w14:textId="77777777" w:rsidR="009D0D98" w:rsidRPr="00EC76FC" w:rsidRDefault="009D0D98" w:rsidP="009D0D98">
      <w:pPr>
        <w:shd w:val="clear" w:color="auto" w:fill="FFFFFF"/>
        <w:rPr>
          <w:sz w:val="22"/>
        </w:rPr>
      </w:pPr>
    </w:p>
    <w:p w14:paraId="6812227B" w14:textId="77777777" w:rsidR="00084259" w:rsidRPr="00EC76FC" w:rsidRDefault="00084259" w:rsidP="00084259">
      <w:pPr>
        <w:rPr>
          <w:sz w:val="28"/>
        </w:rPr>
      </w:pPr>
      <w:r w:rsidRPr="00EC76FC">
        <w:rPr>
          <w:sz w:val="28"/>
        </w:rPr>
        <w:t>Data</w:t>
      </w:r>
    </w:p>
    <w:p w14:paraId="73CD6949" w14:textId="73A8DEE0" w:rsidR="00375A17" w:rsidRPr="00EC76FC" w:rsidRDefault="00375A17" w:rsidP="00375A17">
      <w:pPr>
        <w:rPr>
          <w:sz w:val="22"/>
          <w:lang w:eastAsia="zh-CN"/>
        </w:rPr>
      </w:pPr>
      <w:r w:rsidRPr="00EC76FC">
        <w:rPr>
          <w:sz w:val="22"/>
        </w:rPr>
        <w:t xml:space="preserve">The geojson data of the city of Cleveland is used. </w:t>
      </w:r>
      <w:r w:rsidRPr="00EC76FC">
        <w:rPr>
          <w:rFonts w:hint="eastAsia"/>
          <w:sz w:val="22"/>
          <w:lang w:eastAsia="zh-CN"/>
        </w:rPr>
        <w:t>I</w:t>
      </w:r>
      <w:r w:rsidRPr="00EC76FC">
        <w:rPr>
          <w:sz w:val="22"/>
          <w:lang w:eastAsia="zh-CN"/>
        </w:rPr>
        <w:t>t consists of</w:t>
      </w:r>
      <w:r w:rsidRPr="00EC76FC">
        <w:rPr>
          <w:sz w:val="22"/>
        </w:rPr>
        <w:t xml:space="preserve"> the names and the GPS coordinates of </w:t>
      </w:r>
      <w:r w:rsidRPr="00EC76FC">
        <w:rPr>
          <w:rFonts w:hint="eastAsia"/>
          <w:sz w:val="22"/>
          <w:lang w:eastAsia="zh-CN"/>
        </w:rPr>
        <w:t>36 neig</w:t>
      </w:r>
      <w:r w:rsidRPr="00EC76FC">
        <w:rPr>
          <w:sz w:val="22"/>
          <w:lang w:eastAsia="zh-CN"/>
        </w:rPr>
        <w:t xml:space="preserve">hborhoods in Cleveland. Based on the coordinates, venues within the radius of 1km of each neighborhood are extracted from Foursquare API. A total of 1064 venues are returned under 224 unique categories. </w:t>
      </w:r>
      <w:r w:rsidR="0069736A">
        <w:rPr>
          <w:sz w:val="22"/>
          <w:lang w:eastAsia="zh-CN"/>
        </w:rPr>
        <w:t>T</w:t>
      </w:r>
      <w:r w:rsidR="00D20B0D">
        <w:rPr>
          <w:sz w:val="22"/>
          <w:lang w:eastAsia="zh-CN"/>
        </w:rPr>
        <w:t>he t</w:t>
      </w:r>
      <w:r w:rsidR="001251F3">
        <w:rPr>
          <w:sz w:val="22"/>
          <w:lang w:eastAsia="zh-CN"/>
        </w:rPr>
        <w:t>op 10 venues for each neighborhood are</w:t>
      </w:r>
      <w:r w:rsidR="00D20B0D">
        <w:rPr>
          <w:sz w:val="22"/>
          <w:lang w:eastAsia="zh-CN"/>
        </w:rPr>
        <w:t xml:space="preserve"> s</w:t>
      </w:r>
      <w:r w:rsidR="00BA5D7D">
        <w:rPr>
          <w:sz w:val="22"/>
          <w:lang w:eastAsia="zh-CN"/>
        </w:rPr>
        <w:t>orted out</w:t>
      </w:r>
      <w:r w:rsidR="00D034C1">
        <w:rPr>
          <w:sz w:val="22"/>
          <w:lang w:eastAsia="zh-CN"/>
        </w:rPr>
        <w:t xml:space="preserve"> and then</w:t>
      </w:r>
      <w:r w:rsidR="0069736A">
        <w:rPr>
          <w:sz w:val="22"/>
          <w:lang w:eastAsia="zh-CN"/>
        </w:rPr>
        <w:t xml:space="preserve"> converted </w:t>
      </w:r>
      <w:r w:rsidR="00D034C1">
        <w:rPr>
          <w:sz w:val="22"/>
          <w:lang w:eastAsia="zh-CN"/>
        </w:rPr>
        <w:t xml:space="preserve">from categorical variables </w:t>
      </w:r>
      <w:r w:rsidR="0069736A">
        <w:rPr>
          <w:sz w:val="22"/>
          <w:lang w:eastAsia="zh-CN"/>
        </w:rPr>
        <w:t xml:space="preserve">to dummy variables for the convenience of </w:t>
      </w:r>
      <w:r w:rsidR="00BD28E4">
        <w:rPr>
          <w:sz w:val="22"/>
          <w:lang w:eastAsia="zh-CN"/>
        </w:rPr>
        <w:t xml:space="preserve">clustering. These venues </w:t>
      </w:r>
      <w:r w:rsidRPr="00EC76FC">
        <w:rPr>
          <w:sz w:val="22"/>
          <w:lang w:eastAsia="zh-CN"/>
        </w:rPr>
        <w:t>will help us determine whether there is an opportunit</w:t>
      </w:r>
      <w:r w:rsidR="00305134">
        <w:rPr>
          <w:sz w:val="22"/>
          <w:lang w:eastAsia="zh-CN"/>
        </w:rPr>
        <w:t>y for a certain business in a</w:t>
      </w:r>
      <w:r w:rsidRPr="00EC76FC">
        <w:rPr>
          <w:sz w:val="22"/>
          <w:lang w:eastAsia="zh-CN"/>
        </w:rPr>
        <w:t xml:space="preserve"> neighborhood</w:t>
      </w:r>
      <w:r w:rsidR="0024449D">
        <w:rPr>
          <w:sz w:val="22"/>
          <w:lang w:eastAsia="zh-CN"/>
        </w:rPr>
        <w:t>.</w:t>
      </w:r>
    </w:p>
    <w:p w14:paraId="63E773BC" w14:textId="77777777" w:rsidR="00B11576" w:rsidRPr="00EC76FC" w:rsidRDefault="00B11576" w:rsidP="00084259">
      <w:pPr>
        <w:rPr>
          <w:sz w:val="22"/>
          <w:lang w:eastAsia="zh-CN"/>
        </w:rPr>
      </w:pPr>
    </w:p>
    <w:p w14:paraId="28096C0B" w14:textId="77777777" w:rsidR="00A660A7" w:rsidRPr="00EC76FC" w:rsidRDefault="00A660A7" w:rsidP="00084259">
      <w:pPr>
        <w:rPr>
          <w:sz w:val="22"/>
          <w:lang w:eastAsia="zh-CN"/>
        </w:rPr>
      </w:pPr>
    </w:p>
    <w:p w14:paraId="0C8298B2" w14:textId="0928AF12" w:rsidR="00A660A7" w:rsidRPr="00EC76FC" w:rsidRDefault="00A660A7" w:rsidP="00084259">
      <w:pPr>
        <w:rPr>
          <w:sz w:val="28"/>
          <w:lang w:eastAsia="zh-CN"/>
        </w:rPr>
      </w:pPr>
      <w:r w:rsidRPr="00EC76FC">
        <w:rPr>
          <w:sz w:val="28"/>
          <w:lang w:eastAsia="zh-CN"/>
        </w:rPr>
        <w:t>Methodology</w:t>
      </w:r>
    </w:p>
    <w:p w14:paraId="035C00BA" w14:textId="27560CCC" w:rsidR="00850488" w:rsidRDefault="0090727A" w:rsidP="00084259">
      <w:pPr>
        <w:rPr>
          <w:sz w:val="22"/>
          <w:lang w:eastAsia="zh-CN"/>
        </w:rPr>
      </w:pPr>
      <w:r>
        <w:rPr>
          <w:sz w:val="22"/>
          <w:lang w:eastAsia="zh-CN"/>
        </w:rPr>
        <w:t>Based on the venues, t</w:t>
      </w:r>
      <w:r w:rsidR="00242F83">
        <w:rPr>
          <w:sz w:val="22"/>
          <w:lang w:eastAsia="zh-CN"/>
        </w:rPr>
        <w:t xml:space="preserve">he </w:t>
      </w:r>
      <w:r w:rsidR="00681F2A">
        <w:rPr>
          <w:sz w:val="22"/>
          <w:lang w:eastAsia="zh-CN"/>
        </w:rPr>
        <w:t xml:space="preserve">Cleveland </w:t>
      </w:r>
      <w:r w:rsidR="00242F83">
        <w:rPr>
          <w:sz w:val="22"/>
          <w:lang w:eastAsia="zh-CN"/>
        </w:rPr>
        <w:t>neigh</w:t>
      </w:r>
      <w:r w:rsidR="002E2A18">
        <w:rPr>
          <w:sz w:val="22"/>
          <w:lang w:eastAsia="zh-CN"/>
        </w:rPr>
        <w:t>borhoods</w:t>
      </w:r>
      <w:r w:rsidR="00242F83">
        <w:rPr>
          <w:sz w:val="22"/>
          <w:lang w:eastAsia="zh-CN"/>
        </w:rPr>
        <w:t xml:space="preserve"> are </w:t>
      </w:r>
      <w:r w:rsidR="00542CD6">
        <w:rPr>
          <w:sz w:val="22"/>
          <w:lang w:eastAsia="zh-CN"/>
        </w:rPr>
        <w:t xml:space="preserve">first </w:t>
      </w:r>
      <w:r w:rsidR="00242F83">
        <w:rPr>
          <w:sz w:val="22"/>
          <w:lang w:eastAsia="zh-CN"/>
        </w:rPr>
        <w:t>grouped into 3 clusters</w:t>
      </w:r>
      <w:r w:rsidR="00542CD6">
        <w:rPr>
          <w:sz w:val="22"/>
          <w:lang w:eastAsia="zh-CN"/>
        </w:rPr>
        <w:t xml:space="preserve"> </w:t>
      </w:r>
      <w:r w:rsidR="00DB5953">
        <w:rPr>
          <w:sz w:val="22"/>
          <w:lang w:eastAsia="zh-CN"/>
        </w:rPr>
        <w:t>using K-Means algorithm</w:t>
      </w:r>
      <w:r w:rsidR="00242F83">
        <w:rPr>
          <w:sz w:val="22"/>
          <w:lang w:eastAsia="zh-CN"/>
        </w:rPr>
        <w:t>.</w:t>
      </w:r>
      <w:r w:rsidR="002E2A18">
        <w:rPr>
          <w:sz w:val="22"/>
          <w:lang w:eastAsia="zh-CN"/>
        </w:rPr>
        <w:t xml:space="preserve"> The number of clusters is </w:t>
      </w:r>
      <w:r w:rsidR="004D5805">
        <w:rPr>
          <w:sz w:val="22"/>
          <w:lang w:eastAsia="zh-CN"/>
        </w:rPr>
        <w:t>finalized after testing various</w:t>
      </w:r>
      <w:r w:rsidR="002E2A18">
        <w:rPr>
          <w:sz w:val="22"/>
          <w:lang w:eastAsia="zh-CN"/>
        </w:rPr>
        <w:t xml:space="preserve"> numbers and 3 clusters seems to be </w:t>
      </w:r>
      <w:r w:rsidR="00941065">
        <w:rPr>
          <w:sz w:val="22"/>
          <w:lang w:eastAsia="zh-CN"/>
        </w:rPr>
        <w:t>the best</w:t>
      </w:r>
      <w:r w:rsidR="002E2A18">
        <w:rPr>
          <w:sz w:val="22"/>
          <w:lang w:eastAsia="zh-CN"/>
        </w:rPr>
        <w:t xml:space="preserve"> fit for Cleveland </w:t>
      </w:r>
      <w:r w:rsidR="00941065">
        <w:rPr>
          <w:sz w:val="22"/>
          <w:lang w:eastAsia="zh-CN"/>
        </w:rPr>
        <w:t>neighborhoods</w:t>
      </w:r>
      <w:r w:rsidR="002E2A18">
        <w:rPr>
          <w:sz w:val="22"/>
          <w:lang w:eastAsia="zh-CN"/>
        </w:rPr>
        <w:t>.</w:t>
      </w:r>
      <w:r w:rsidR="00542CD6">
        <w:rPr>
          <w:sz w:val="22"/>
          <w:lang w:eastAsia="zh-CN"/>
        </w:rPr>
        <w:t xml:space="preserve"> </w:t>
      </w:r>
      <w:r w:rsidR="00BA04FB">
        <w:rPr>
          <w:sz w:val="22"/>
          <w:lang w:eastAsia="zh-CN"/>
        </w:rPr>
        <w:t>T</w:t>
      </w:r>
      <w:r w:rsidR="00BA04FB" w:rsidRPr="00EC76FC">
        <w:rPr>
          <w:sz w:val="22"/>
          <w:lang w:eastAsia="zh-CN"/>
        </w:rPr>
        <w:t xml:space="preserve">he neighborhoods in the same cluster </w:t>
      </w:r>
      <w:r w:rsidR="00F050B2">
        <w:rPr>
          <w:sz w:val="22"/>
          <w:lang w:eastAsia="zh-CN"/>
        </w:rPr>
        <w:t xml:space="preserve">would </w:t>
      </w:r>
      <w:r w:rsidR="00BA04FB" w:rsidRPr="00EC76FC">
        <w:rPr>
          <w:sz w:val="22"/>
          <w:lang w:eastAsia="zh-CN"/>
        </w:rPr>
        <w:t xml:space="preserve">have a lot of common venues and the neighborhoods in different clusters are less similar. </w:t>
      </w:r>
      <w:r w:rsidR="000E053D">
        <w:rPr>
          <w:sz w:val="22"/>
          <w:lang w:eastAsia="zh-CN"/>
        </w:rPr>
        <w:t>The reason for clu</w:t>
      </w:r>
      <w:r w:rsidR="00DB5953">
        <w:rPr>
          <w:sz w:val="22"/>
          <w:lang w:eastAsia="zh-CN"/>
        </w:rPr>
        <w:t>stering</w:t>
      </w:r>
      <w:r w:rsidR="00C91FAF">
        <w:rPr>
          <w:sz w:val="22"/>
          <w:lang w:eastAsia="zh-CN"/>
        </w:rPr>
        <w:t xml:space="preserve"> is that</w:t>
      </w:r>
      <w:r w:rsidR="004F2F2A">
        <w:rPr>
          <w:sz w:val="22"/>
          <w:lang w:eastAsia="zh-CN"/>
        </w:rPr>
        <w:t xml:space="preserve"> </w:t>
      </w:r>
      <w:r w:rsidR="00C91FAF">
        <w:rPr>
          <w:sz w:val="22"/>
          <w:lang w:eastAsia="zh-CN"/>
        </w:rPr>
        <w:t>i</w:t>
      </w:r>
      <w:r w:rsidR="00E60B68">
        <w:rPr>
          <w:sz w:val="22"/>
          <w:lang w:eastAsia="zh-CN"/>
        </w:rPr>
        <w:t xml:space="preserve">f </w:t>
      </w:r>
      <w:r w:rsidR="00E60B68" w:rsidRPr="00EC76FC">
        <w:rPr>
          <w:sz w:val="22"/>
          <w:lang w:eastAsia="zh-CN"/>
        </w:rPr>
        <w:t>a lot of neighborhoods are in the same cluster</w:t>
      </w:r>
      <w:r w:rsidR="00E60B68">
        <w:rPr>
          <w:sz w:val="22"/>
          <w:lang w:eastAsia="zh-CN"/>
        </w:rPr>
        <w:t>,</w:t>
      </w:r>
      <w:r w:rsidR="00E60B68" w:rsidRPr="00EC76FC">
        <w:rPr>
          <w:sz w:val="22"/>
          <w:lang w:eastAsia="zh-CN"/>
        </w:rPr>
        <w:t xml:space="preserve"> it suggests a patte</w:t>
      </w:r>
      <w:r w:rsidR="006250B8">
        <w:rPr>
          <w:sz w:val="22"/>
          <w:lang w:eastAsia="zh-CN"/>
        </w:rPr>
        <w:t xml:space="preserve">rn of venues is widely used and </w:t>
      </w:r>
      <w:r w:rsidR="00E60B68" w:rsidRPr="00EC76FC">
        <w:rPr>
          <w:sz w:val="22"/>
          <w:lang w:eastAsia="zh-CN"/>
        </w:rPr>
        <w:t>successful.</w:t>
      </w:r>
      <w:r w:rsidR="00850488">
        <w:rPr>
          <w:sz w:val="22"/>
          <w:lang w:eastAsia="zh-CN"/>
        </w:rPr>
        <w:t xml:space="preserve"> </w:t>
      </w:r>
      <w:r w:rsidR="004C519D">
        <w:rPr>
          <w:rFonts w:hint="eastAsia"/>
          <w:sz w:val="22"/>
          <w:lang w:eastAsia="zh-CN"/>
        </w:rPr>
        <w:t>T</w:t>
      </w:r>
      <w:r w:rsidR="00850488">
        <w:rPr>
          <w:sz w:val="22"/>
          <w:lang w:eastAsia="zh-CN"/>
        </w:rPr>
        <w:t>he largest cluster</w:t>
      </w:r>
      <w:r w:rsidR="004C519D">
        <w:rPr>
          <w:sz w:val="22"/>
          <w:lang w:eastAsia="zh-CN"/>
        </w:rPr>
        <w:t xml:space="preserve"> is</w:t>
      </w:r>
      <w:r w:rsidR="002E0A1C">
        <w:rPr>
          <w:sz w:val="22"/>
          <w:lang w:eastAsia="zh-CN"/>
        </w:rPr>
        <w:t xml:space="preserve"> analyzed</w:t>
      </w:r>
      <w:r w:rsidR="00850488">
        <w:rPr>
          <w:sz w:val="22"/>
          <w:lang w:eastAsia="zh-CN"/>
        </w:rPr>
        <w:t xml:space="preserve">. The top 10 most common </w:t>
      </w:r>
      <w:r w:rsidR="00D03D07">
        <w:rPr>
          <w:sz w:val="22"/>
          <w:lang w:eastAsia="zh-CN"/>
        </w:rPr>
        <w:t>venues</w:t>
      </w:r>
      <w:r w:rsidR="00850488">
        <w:rPr>
          <w:sz w:val="22"/>
          <w:lang w:eastAsia="zh-CN"/>
        </w:rPr>
        <w:t xml:space="preserve"> in </w:t>
      </w:r>
      <w:r w:rsidR="00503926">
        <w:rPr>
          <w:sz w:val="22"/>
          <w:lang w:eastAsia="zh-CN"/>
        </w:rPr>
        <w:t>this cluster are</w:t>
      </w:r>
      <w:r w:rsidR="006776C1">
        <w:rPr>
          <w:sz w:val="22"/>
          <w:lang w:eastAsia="zh-CN"/>
        </w:rPr>
        <w:t xml:space="preserve"> sorted out</w:t>
      </w:r>
      <w:r w:rsidR="009600A8">
        <w:rPr>
          <w:sz w:val="22"/>
          <w:lang w:eastAsia="zh-CN"/>
        </w:rPr>
        <w:t xml:space="preserve"> with their appearance percentage</w:t>
      </w:r>
      <w:r w:rsidR="006776C1">
        <w:rPr>
          <w:sz w:val="22"/>
          <w:lang w:eastAsia="zh-CN"/>
        </w:rPr>
        <w:t xml:space="preserve">. </w:t>
      </w:r>
      <w:r w:rsidR="00123B25">
        <w:rPr>
          <w:sz w:val="22"/>
          <w:lang w:eastAsia="zh-CN"/>
        </w:rPr>
        <w:t xml:space="preserve">Neighborhoods that don’t have the same top 10 venues </w:t>
      </w:r>
      <w:r w:rsidR="00DD5C64">
        <w:rPr>
          <w:sz w:val="22"/>
          <w:lang w:eastAsia="zh-CN"/>
        </w:rPr>
        <w:t xml:space="preserve">as the cluster </w:t>
      </w:r>
      <w:r w:rsidR="00C60FDC">
        <w:rPr>
          <w:sz w:val="22"/>
          <w:lang w:eastAsia="zh-CN"/>
        </w:rPr>
        <w:t>may have low supplies</w:t>
      </w:r>
      <w:r w:rsidR="00734B5D">
        <w:rPr>
          <w:sz w:val="22"/>
          <w:lang w:eastAsia="zh-CN"/>
        </w:rPr>
        <w:t xml:space="preserve"> </w:t>
      </w:r>
      <w:r w:rsidR="00B52FCB">
        <w:rPr>
          <w:sz w:val="22"/>
          <w:lang w:eastAsia="zh-CN"/>
        </w:rPr>
        <w:t xml:space="preserve">and high demands </w:t>
      </w:r>
      <w:r w:rsidR="00734B5D">
        <w:rPr>
          <w:sz w:val="22"/>
          <w:lang w:eastAsia="zh-CN"/>
        </w:rPr>
        <w:t>for the missing venues</w:t>
      </w:r>
      <w:r w:rsidR="00444710">
        <w:rPr>
          <w:sz w:val="22"/>
          <w:lang w:eastAsia="zh-CN"/>
        </w:rPr>
        <w:t xml:space="preserve">. </w:t>
      </w:r>
      <w:r w:rsidR="00FB76F1">
        <w:rPr>
          <w:sz w:val="22"/>
          <w:lang w:eastAsia="zh-CN"/>
        </w:rPr>
        <w:t>That</w:t>
      </w:r>
      <w:r w:rsidR="00444710">
        <w:rPr>
          <w:sz w:val="22"/>
          <w:lang w:eastAsia="zh-CN"/>
        </w:rPr>
        <w:t>’s how business opportunities can be found</w:t>
      </w:r>
      <w:r w:rsidR="00734B5D">
        <w:rPr>
          <w:sz w:val="22"/>
          <w:lang w:eastAsia="zh-CN"/>
        </w:rPr>
        <w:t xml:space="preserve">. </w:t>
      </w:r>
      <w:r w:rsidR="001B4B15">
        <w:rPr>
          <w:sz w:val="22"/>
          <w:lang w:eastAsia="zh-CN"/>
        </w:rPr>
        <w:t xml:space="preserve">In the </w:t>
      </w:r>
      <w:r w:rsidR="006B6533">
        <w:rPr>
          <w:sz w:val="22"/>
          <w:lang w:eastAsia="zh-CN"/>
        </w:rPr>
        <w:t>article</w:t>
      </w:r>
      <w:r w:rsidR="001B4B15">
        <w:rPr>
          <w:sz w:val="22"/>
          <w:lang w:eastAsia="zh-CN"/>
        </w:rPr>
        <w:t>,</w:t>
      </w:r>
      <w:r w:rsidR="006156FE">
        <w:rPr>
          <w:sz w:val="22"/>
          <w:lang w:eastAsia="zh-CN"/>
        </w:rPr>
        <w:t xml:space="preserve"> </w:t>
      </w:r>
      <w:r w:rsidR="007D3FB9">
        <w:rPr>
          <w:sz w:val="22"/>
          <w:lang w:eastAsia="zh-CN"/>
        </w:rPr>
        <w:t>I</w:t>
      </w:r>
      <w:r w:rsidR="001B4B15">
        <w:rPr>
          <w:sz w:val="22"/>
          <w:lang w:eastAsia="zh-CN"/>
        </w:rPr>
        <w:t xml:space="preserve"> examine </w:t>
      </w:r>
      <w:r w:rsidR="00C76C1E">
        <w:rPr>
          <w:sz w:val="22"/>
          <w:lang w:eastAsia="zh-CN"/>
        </w:rPr>
        <w:t>the neighborhoods that have</w:t>
      </w:r>
      <w:r w:rsidR="001B4B15">
        <w:rPr>
          <w:sz w:val="22"/>
          <w:lang w:eastAsia="zh-CN"/>
        </w:rPr>
        <w:t xml:space="preserve"> neither</w:t>
      </w:r>
      <w:r w:rsidR="00402599">
        <w:rPr>
          <w:sz w:val="22"/>
          <w:lang w:eastAsia="zh-CN"/>
        </w:rPr>
        <w:t xml:space="preserve"> of the top 2 venues</w:t>
      </w:r>
      <w:r w:rsidR="00B56CD1">
        <w:rPr>
          <w:sz w:val="22"/>
          <w:lang w:eastAsia="zh-CN"/>
        </w:rPr>
        <w:t xml:space="preserve"> of the cluster</w:t>
      </w:r>
      <w:r w:rsidR="006156FE">
        <w:rPr>
          <w:sz w:val="22"/>
          <w:lang w:eastAsia="zh-CN"/>
        </w:rPr>
        <w:t xml:space="preserve">, both of which </w:t>
      </w:r>
      <w:r w:rsidR="00916C5D">
        <w:rPr>
          <w:sz w:val="22"/>
          <w:lang w:eastAsia="zh-CN"/>
        </w:rPr>
        <w:t>happen to be food related</w:t>
      </w:r>
      <w:r w:rsidR="001A200B">
        <w:rPr>
          <w:sz w:val="22"/>
          <w:lang w:eastAsia="zh-CN"/>
        </w:rPr>
        <w:t>.</w:t>
      </w:r>
    </w:p>
    <w:p w14:paraId="6EC0D6BB" w14:textId="77777777" w:rsidR="009A0EB3" w:rsidRDefault="009A0EB3" w:rsidP="00084259">
      <w:pPr>
        <w:rPr>
          <w:sz w:val="22"/>
          <w:lang w:eastAsia="zh-CN"/>
        </w:rPr>
      </w:pPr>
    </w:p>
    <w:p w14:paraId="1AC1C4B1" w14:textId="07088FC9" w:rsidR="00084259" w:rsidRPr="007F5D13" w:rsidRDefault="00837E55" w:rsidP="00084259">
      <w:pPr>
        <w:rPr>
          <w:sz w:val="28"/>
          <w:lang w:eastAsia="zh-CN"/>
        </w:rPr>
      </w:pPr>
      <w:r w:rsidRPr="007F5D13">
        <w:rPr>
          <w:rFonts w:hint="eastAsia"/>
          <w:sz w:val="28"/>
          <w:lang w:eastAsia="zh-CN"/>
        </w:rPr>
        <w:t>Results</w:t>
      </w:r>
    </w:p>
    <w:p w14:paraId="1906D412" w14:textId="11DAD50C" w:rsidR="00084259" w:rsidRDefault="00202BBA" w:rsidP="00084259">
      <w:pPr>
        <w:rPr>
          <w:sz w:val="22"/>
        </w:rPr>
      </w:pPr>
      <w:r>
        <w:rPr>
          <w:sz w:val="22"/>
        </w:rPr>
        <w:t xml:space="preserve">Top 10 venues of each neighborhood is acquired and shown in the </w:t>
      </w:r>
      <w:r w:rsidR="00E16E3E">
        <w:rPr>
          <w:sz w:val="22"/>
        </w:rPr>
        <w:t>J</w:t>
      </w:r>
      <w:r>
        <w:rPr>
          <w:sz w:val="22"/>
        </w:rPr>
        <w:t xml:space="preserve">upyter notebook. </w:t>
      </w:r>
      <w:r w:rsidR="000828A2">
        <w:rPr>
          <w:sz w:val="22"/>
        </w:rPr>
        <w:t>36</w:t>
      </w:r>
      <w:r w:rsidR="00853A68">
        <w:rPr>
          <w:sz w:val="22"/>
        </w:rPr>
        <w:t xml:space="preserve"> Cleveland neighborhoods are partitioned in</w:t>
      </w:r>
      <w:r w:rsidR="000535D6">
        <w:rPr>
          <w:sz w:val="22"/>
        </w:rPr>
        <w:t>to 3 clusters. The largest cluster</w:t>
      </w:r>
      <w:r w:rsidR="00853A68">
        <w:rPr>
          <w:sz w:val="22"/>
        </w:rPr>
        <w:t xml:space="preserve"> has 29</w:t>
      </w:r>
      <w:r w:rsidR="000828A2">
        <w:rPr>
          <w:sz w:val="22"/>
        </w:rPr>
        <w:t xml:space="preserve"> neighborhoods. </w:t>
      </w:r>
      <w:r w:rsidR="00853A68">
        <w:rPr>
          <w:sz w:val="22"/>
        </w:rPr>
        <w:t>The t</w:t>
      </w:r>
      <w:r w:rsidR="000828A2">
        <w:rPr>
          <w:sz w:val="22"/>
        </w:rPr>
        <w:t>op 10 most common venues in this cluster are pizza place</w:t>
      </w:r>
      <w:r w:rsidR="00BF0446">
        <w:rPr>
          <w:sz w:val="22"/>
        </w:rPr>
        <w:t>, sandwich</w:t>
      </w:r>
      <w:r w:rsidR="00A1058A">
        <w:rPr>
          <w:sz w:val="22"/>
        </w:rPr>
        <w:t xml:space="preserve"> place, grocery store, bar, discounted store, pharmacy, fast food restaurant, convenience store, deli/bodega and Bank. </w:t>
      </w:r>
      <w:r w:rsidR="00F15328">
        <w:rPr>
          <w:sz w:val="22"/>
        </w:rPr>
        <w:t xml:space="preserve">65.4% of the neighborhoods </w:t>
      </w:r>
      <w:r w:rsidR="006014ED">
        <w:rPr>
          <w:sz w:val="22"/>
        </w:rPr>
        <w:t xml:space="preserve">in this cluster </w:t>
      </w:r>
      <w:r w:rsidR="00F15328">
        <w:rPr>
          <w:sz w:val="22"/>
        </w:rPr>
        <w:t xml:space="preserve">have a pizza place </w:t>
      </w:r>
      <w:r w:rsidR="007F478E">
        <w:rPr>
          <w:sz w:val="22"/>
        </w:rPr>
        <w:t xml:space="preserve">in their own top 10 venue </w:t>
      </w:r>
      <w:r w:rsidR="00F15328">
        <w:rPr>
          <w:sz w:val="22"/>
        </w:rPr>
        <w:t xml:space="preserve">and 57.7% of the neighborhoods </w:t>
      </w:r>
      <w:r w:rsidR="006014ED">
        <w:rPr>
          <w:sz w:val="22"/>
        </w:rPr>
        <w:t xml:space="preserve">in this cluster </w:t>
      </w:r>
      <w:r w:rsidR="00F15328">
        <w:rPr>
          <w:sz w:val="22"/>
        </w:rPr>
        <w:t>have a sandwich place</w:t>
      </w:r>
      <w:r w:rsidR="007F478E">
        <w:rPr>
          <w:sz w:val="22"/>
        </w:rPr>
        <w:t xml:space="preserve"> in their own top 10 venue</w:t>
      </w:r>
      <w:r w:rsidR="00F15328">
        <w:rPr>
          <w:sz w:val="22"/>
        </w:rPr>
        <w:t>.</w:t>
      </w:r>
      <w:r w:rsidR="007F478E">
        <w:rPr>
          <w:sz w:val="22"/>
        </w:rPr>
        <w:t xml:space="preserve"> </w:t>
      </w:r>
      <w:r w:rsidR="00445C0A">
        <w:rPr>
          <w:sz w:val="22"/>
        </w:rPr>
        <w:t xml:space="preserve">6 neighborhoods </w:t>
      </w:r>
      <w:r w:rsidR="006014ED">
        <w:rPr>
          <w:sz w:val="22"/>
        </w:rPr>
        <w:t>in this</w:t>
      </w:r>
      <w:r w:rsidR="002000B0">
        <w:rPr>
          <w:sz w:val="22"/>
        </w:rPr>
        <w:t xml:space="preserve"> cluster </w:t>
      </w:r>
      <w:r w:rsidR="00451D80">
        <w:rPr>
          <w:sz w:val="22"/>
        </w:rPr>
        <w:t>have</w:t>
      </w:r>
      <w:r w:rsidR="00445C0A">
        <w:rPr>
          <w:sz w:val="22"/>
        </w:rPr>
        <w:t xml:space="preserve"> neither a pizza place </w:t>
      </w:r>
      <w:r w:rsidR="00BB4C6F">
        <w:rPr>
          <w:sz w:val="22"/>
        </w:rPr>
        <w:t>n</w:t>
      </w:r>
      <w:r w:rsidR="00445C0A">
        <w:rPr>
          <w:sz w:val="22"/>
        </w:rPr>
        <w:t>or a sandwic</w:t>
      </w:r>
      <w:r w:rsidR="00A42661">
        <w:rPr>
          <w:sz w:val="22"/>
        </w:rPr>
        <w:t xml:space="preserve">h place in their top 10 venues. </w:t>
      </w:r>
      <w:r w:rsidR="00153AC4">
        <w:rPr>
          <w:sz w:val="22"/>
        </w:rPr>
        <w:t>5 of these neighborhoods have</w:t>
      </w:r>
      <w:r w:rsidR="0013744A">
        <w:rPr>
          <w:sz w:val="22"/>
        </w:rPr>
        <w:t xml:space="preserve"> 4</w:t>
      </w:r>
      <w:r w:rsidR="004760A3">
        <w:rPr>
          <w:sz w:val="22"/>
        </w:rPr>
        <w:t xml:space="preserve"> or more</w:t>
      </w:r>
      <w:r w:rsidR="0013744A">
        <w:rPr>
          <w:sz w:val="22"/>
        </w:rPr>
        <w:t xml:space="preserve"> food-related venues in their top 10 </w:t>
      </w:r>
      <w:r w:rsidR="00AD7552">
        <w:rPr>
          <w:sz w:val="22"/>
        </w:rPr>
        <w:t xml:space="preserve">despite not having </w:t>
      </w:r>
      <w:r w:rsidR="00A01F7A">
        <w:rPr>
          <w:sz w:val="22"/>
        </w:rPr>
        <w:t xml:space="preserve">a </w:t>
      </w:r>
      <w:r w:rsidR="00AD7552">
        <w:rPr>
          <w:sz w:val="22"/>
        </w:rPr>
        <w:t xml:space="preserve">pizza and </w:t>
      </w:r>
      <w:r w:rsidR="00A01F7A">
        <w:rPr>
          <w:sz w:val="22"/>
        </w:rPr>
        <w:t>a sandwich place</w:t>
      </w:r>
      <w:r w:rsidR="00AD7552">
        <w:rPr>
          <w:sz w:val="22"/>
        </w:rPr>
        <w:t xml:space="preserve">. </w:t>
      </w:r>
      <w:r w:rsidR="00CB1614">
        <w:rPr>
          <w:sz w:val="22"/>
        </w:rPr>
        <w:t xml:space="preserve">The one left is </w:t>
      </w:r>
      <w:r w:rsidR="005A1B9B">
        <w:rPr>
          <w:sz w:val="22"/>
        </w:rPr>
        <w:t>‘</w:t>
      </w:r>
      <w:r w:rsidR="00A42661">
        <w:rPr>
          <w:sz w:val="22"/>
        </w:rPr>
        <w:t>Central</w:t>
      </w:r>
      <w:r w:rsidR="005A1B9B">
        <w:rPr>
          <w:sz w:val="22"/>
        </w:rPr>
        <w:t>’</w:t>
      </w:r>
      <w:r w:rsidR="00A42661">
        <w:rPr>
          <w:sz w:val="22"/>
        </w:rPr>
        <w:t xml:space="preserve"> whose top 10 venues </w:t>
      </w:r>
      <w:r w:rsidR="00E94E10">
        <w:rPr>
          <w:sz w:val="22"/>
        </w:rPr>
        <w:t xml:space="preserve">include </w:t>
      </w:r>
      <w:r w:rsidR="00A42661">
        <w:rPr>
          <w:sz w:val="22"/>
        </w:rPr>
        <w:t>grocery store, fast food restaurant</w:t>
      </w:r>
      <w:r w:rsidR="00CB1614">
        <w:rPr>
          <w:sz w:val="22"/>
        </w:rPr>
        <w:t xml:space="preserve">, </w:t>
      </w:r>
      <w:r w:rsidR="00E94E10">
        <w:rPr>
          <w:sz w:val="22"/>
        </w:rPr>
        <w:t xml:space="preserve">college arts building, </w:t>
      </w:r>
      <w:r w:rsidR="00D26B55">
        <w:rPr>
          <w:sz w:val="22"/>
        </w:rPr>
        <w:t>restaurant, discount</w:t>
      </w:r>
      <w:r w:rsidR="00CB1614">
        <w:rPr>
          <w:sz w:val="22"/>
        </w:rPr>
        <w:t xml:space="preserve"> store</w:t>
      </w:r>
      <w:r w:rsidR="00D26B55">
        <w:rPr>
          <w:sz w:val="22"/>
        </w:rPr>
        <w:t>,</w:t>
      </w:r>
      <w:r w:rsidR="00E94E10">
        <w:rPr>
          <w:sz w:val="22"/>
        </w:rPr>
        <w:t xml:space="preserve"> and light rail station</w:t>
      </w:r>
      <w:r w:rsidR="00CB1614">
        <w:rPr>
          <w:sz w:val="22"/>
        </w:rPr>
        <w:t xml:space="preserve">. </w:t>
      </w:r>
      <w:r w:rsidR="007C25C6">
        <w:rPr>
          <w:sz w:val="22"/>
        </w:rPr>
        <w:t>It has</w:t>
      </w:r>
      <w:r w:rsidR="009C4462">
        <w:rPr>
          <w:sz w:val="22"/>
        </w:rPr>
        <w:t xml:space="preserve"> 2 fo</w:t>
      </w:r>
      <w:r w:rsidR="00F606F8">
        <w:rPr>
          <w:sz w:val="22"/>
        </w:rPr>
        <w:t xml:space="preserve">od-related venues in its top 10, one of which </w:t>
      </w:r>
      <w:r w:rsidR="009C4462">
        <w:rPr>
          <w:sz w:val="22"/>
        </w:rPr>
        <w:t xml:space="preserve">is fast food. </w:t>
      </w:r>
    </w:p>
    <w:p w14:paraId="061FA618" w14:textId="77777777" w:rsidR="0036544E" w:rsidRDefault="0036544E" w:rsidP="00084259">
      <w:pPr>
        <w:rPr>
          <w:sz w:val="22"/>
        </w:rPr>
      </w:pPr>
    </w:p>
    <w:p w14:paraId="073398C6" w14:textId="5CFDEF72" w:rsidR="0036544E" w:rsidRDefault="0036544E" w:rsidP="00084259">
      <w:pPr>
        <w:rPr>
          <w:sz w:val="28"/>
        </w:rPr>
      </w:pPr>
      <w:r>
        <w:rPr>
          <w:sz w:val="28"/>
        </w:rPr>
        <w:t>Discussion</w:t>
      </w:r>
      <w:r w:rsidR="006E0389">
        <w:rPr>
          <w:sz w:val="28"/>
        </w:rPr>
        <w:t xml:space="preserve"> and conclus</w:t>
      </w:r>
      <w:r w:rsidR="004A1DC8">
        <w:rPr>
          <w:sz w:val="28"/>
        </w:rPr>
        <w:t>ion</w:t>
      </w:r>
    </w:p>
    <w:p w14:paraId="5DBDBDA4" w14:textId="1ACD64B4" w:rsidR="003111C3" w:rsidRDefault="00F55D86" w:rsidP="00084259">
      <w:pPr>
        <w:rPr>
          <w:sz w:val="22"/>
        </w:rPr>
      </w:pPr>
      <w:r>
        <w:rPr>
          <w:sz w:val="22"/>
        </w:rPr>
        <w:t>T</w:t>
      </w:r>
      <w:r w:rsidR="001F74F5">
        <w:rPr>
          <w:sz w:val="22"/>
        </w:rPr>
        <w:t>he biggest</w:t>
      </w:r>
      <w:r>
        <w:rPr>
          <w:sz w:val="22"/>
        </w:rPr>
        <w:t xml:space="preserve"> cluster </w:t>
      </w:r>
      <w:r w:rsidR="00F43383">
        <w:rPr>
          <w:sz w:val="22"/>
        </w:rPr>
        <w:t xml:space="preserve">of neighborhoods based on venues </w:t>
      </w:r>
      <w:r w:rsidR="001F74F5">
        <w:rPr>
          <w:sz w:val="22"/>
        </w:rPr>
        <w:t>suggest</w:t>
      </w:r>
      <w:r>
        <w:rPr>
          <w:sz w:val="22"/>
        </w:rPr>
        <w:t xml:space="preserve">s a successful </w:t>
      </w:r>
      <w:r w:rsidR="005170D3">
        <w:rPr>
          <w:sz w:val="22"/>
        </w:rPr>
        <w:t xml:space="preserve">business model, especially </w:t>
      </w:r>
      <w:r w:rsidR="00DF7C06">
        <w:rPr>
          <w:sz w:val="22"/>
        </w:rPr>
        <w:t xml:space="preserve">for food-related venues where </w:t>
      </w:r>
      <w:r w:rsidR="00F43383">
        <w:rPr>
          <w:sz w:val="22"/>
        </w:rPr>
        <w:t xml:space="preserve">they </w:t>
      </w:r>
      <w:r w:rsidR="008A1E1C">
        <w:rPr>
          <w:sz w:val="22"/>
        </w:rPr>
        <w:t xml:space="preserve">benefit from the high demand and </w:t>
      </w:r>
      <w:r w:rsidR="00F43383">
        <w:rPr>
          <w:sz w:val="22"/>
        </w:rPr>
        <w:t>are</w:t>
      </w:r>
      <w:r w:rsidR="008A1E1C">
        <w:rPr>
          <w:sz w:val="22"/>
        </w:rPr>
        <w:t xml:space="preserve"> well</w:t>
      </w:r>
      <w:r w:rsidR="00F43383">
        <w:rPr>
          <w:sz w:val="22"/>
        </w:rPr>
        <w:t xml:space="preserve"> complemented by other businesses </w:t>
      </w:r>
      <w:r w:rsidR="008A1E1C">
        <w:rPr>
          <w:sz w:val="22"/>
        </w:rPr>
        <w:t>in the neighborhood.</w:t>
      </w:r>
      <w:r w:rsidR="00E40E05">
        <w:rPr>
          <w:sz w:val="22"/>
        </w:rPr>
        <w:t xml:space="preserve"> 5 of the top 10 venues in this cluster are food related and the top 2 are pizza places and sandwich places. </w:t>
      </w:r>
      <w:r w:rsidR="007C25C6">
        <w:rPr>
          <w:sz w:val="22"/>
        </w:rPr>
        <w:t>In the 6 neighborhoods</w:t>
      </w:r>
      <w:r w:rsidR="00843D0D">
        <w:rPr>
          <w:sz w:val="22"/>
        </w:rPr>
        <w:t xml:space="preserve"> that don’t have a pizza place and a sandwich place</w:t>
      </w:r>
      <w:r w:rsidR="007C25C6">
        <w:rPr>
          <w:sz w:val="22"/>
        </w:rPr>
        <w:t>, 5 of them</w:t>
      </w:r>
      <w:r w:rsidR="00843D0D">
        <w:rPr>
          <w:sz w:val="22"/>
        </w:rPr>
        <w:t xml:space="preserve"> have other restaurants nearby to fill the vacancy. </w:t>
      </w:r>
    </w:p>
    <w:p w14:paraId="796D4613" w14:textId="77777777" w:rsidR="00791B7E" w:rsidRDefault="00791B7E" w:rsidP="00084259">
      <w:pPr>
        <w:rPr>
          <w:sz w:val="22"/>
        </w:rPr>
      </w:pPr>
    </w:p>
    <w:p w14:paraId="141E5348" w14:textId="0486B910" w:rsidR="00647BD3" w:rsidRDefault="006E3FA4" w:rsidP="00084259">
      <w:pPr>
        <w:rPr>
          <w:sz w:val="22"/>
        </w:rPr>
      </w:pPr>
      <w:r>
        <w:rPr>
          <w:sz w:val="22"/>
        </w:rPr>
        <w:t>However, there are not</w:t>
      </w:r>
      <w:r w:rsidR="005849D8">
        <w:rPr>
          <w:sz w:val="22"/>
        </w:rPr>
        <w:t xml:space="preserve"> as many food places in Central. </w:t>
      </w:r>
      <w:r w:rsidR="00483E5A">
        <w:rPr>
          <w:sz w:val="22"/>
        </w:rPr>
        <w:t xml:space="preserve">There are only 2 food-related venues in its top 10 and only one of them is fast food. </w:t>
      </w:r>
      <w:r w:rsidR="005849D8">
        <w:rPr>
          <w:sz w:val="22"/>
        </w:rPr>
        <w:t>Considering there is a college arts building</w:t>
      </w:r>
      <w:r>
        <w:rPr>
          <w:sz w:val="22"/>
        </w:rPr>
        <w:t xml:space="preserve"> and</w:t>
      </w:r>
      <w:r w:rsidR="003111C3">
        <w:rPr>
          <w:sz w:val="22"/>
        </w:rPr>
        <w:t xml:space="preserve"> a</w:t>
      </w:r>
      <w:r>
        <w:rPr>
          <w:sz w:val="22"/>
        </w:rPr>
        <w:t xml:space="preserve"> light rail station nearby</w:t>
      </w:r>
      <w:r w:rsidR="00904106">
        <w:rPr>
          <w:sz w:val="22"/>
        </w:rPr>
        <w:t xml:space="preserve"> in addition to other stores</w:t>
      </w:r>
      <w:r>
        <w:rPr>
          <w:sz w:val="22"/>
        </w:rPr>
        <w:t xml:space="preserve">, </w:t>
      </w:r>
      <w:r w:rsidR="00904106">
        <w:rPr>
          <w:sz w:val="22"/>
        </w:rPr>
        <w:t>the demand for food venues like pizza or sandwich should be high.</w:t>
      </w:r>
    </w:p>
    <w:p w14:paraId="7F1EE0B4" w14:textId="77777777" w:rsidR="00904106" w:rsidRDefault="00904106" w:rsidP="00084259">
      <w:pPr>
        <w:rPr>
          <w:sz w:val="22"/>
        </w:rPr>
      </w:pPr>
    </w:p>
    <w:p w14:paraId="1F9F2C2D" w14:textId="34440949" w:rsidR="00904106" w:rsidRPr="004A1DC8" w:rsidRDefault="004A1DC8" w:rsidP="00084259">
      <w:pPr>
        <w:rPr>
          <w:sz w:val="22"/>
        </w:rPr>
      </w:pPr>
      <w:r>
        <w:rPr>
          <w:sz w:val="22"/>
        </w:rPr>
        <w:t xml:space="preserve">Central has a low supply and a high demand for food industry. </w:t>
      </w:r>
      <w:r w:rsidR="006E0389">
        <w:rPr>
          <w:sz w:val="22"/>
        </w:rPr>
        <w:t>Opening a pizza place or a sandwich place in this neighborhood might be a good idea.</w:t>
      </w:r>
    </w:p>
    <w:p w14:paraId="1541007C" w14:textId="77777777" w:rsidR="00904106" w:rsidRDefault="00904106" w:rsidP="00084259">
      <w:pPr>
        <w:rPr>
          <w:sz w:val="22"/>
        </w:rPr>
      </w:pPr>
    </w:p>
    <w:p w14:paraId="48E91AD3" w14:textId="77777777" w:rsidR="00904106" w:rsidRPr="00647BD3" w:rsidRDefault="00904106" w:rsidP="00084259">
      <w:pPr>
        <w:rPr>
          <w:sz w:val="22"/>
          <w:lang w:eastAsia="zh-CN"/>
        </w:rPr>
      </w:pPr>
    </w:p>
    <w:sectPr w:rsidR="00904106" w:rsidRPr="00647BD3" w:rsidSect="000C7D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64E8"/>
    <w:multiLevelType w:val="hybridMultilevel"/>
    <w:tmpl w:val="D6EC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6829F0"/>
    <w:multiLevelType w:val="hybridMultilevel"/>
    <w:tmpl w:val="4DF88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15"/>
    <w:rsid w:val="0002633A"/>
    <w:rsid w:val="00031DB2"/>
    <w:rsid w:val="000535D6"/>
    <w:rsid w:val="00063305"/>
    <w:rsid w:val="0007295E"/>
    <w:rsid w:val="00073DF0"/>
    <w:rsid w:val="000828A2"/>
    <w:rsid w:val="000831D5"/>
    <w:rsid w:val="00084259"/>
    <w:rsid w:val="000A6DDD"/>
    <w:rsid w:val="000B283B"/>
    <w:rsid w:val="000B40DC"/>
    <w:rsid w:val="000C7D99"/>
    <w:rsid w:val="000D3F60"/>
    <w:rsid w:val="000E053D"/>
    <w:rsid w:val="000E6B3E"/>
    <w:rsid w:val="00114CF3"/>
    <w:rsid w:val="00123B25"/>
    <w:rsid w:val="001251F3"/>
    <w:rsid w:val="0013744A"/>
    <w:rsid w:val="00145340"/>
    <w:rsid w:val="00153AC4"/>
    <w:rsid w:val="00184679"/>
    <w:rsid w:val="001A200B"/>
    <w:rsid w:val="001A6783"/>
    <w:rsid w:val="001B4B15"/>
    <w:rsid w:val="001D480E"/>
    <w:rsid w:val="001E2649"/>
    <w:rsid w:val="001E6F4B"/>
    <w:rsid w:val="001F74F5"/>
    <w:rsid w:val="002000B0"/>
    <w:rsid w:val="00202BBA"/>
    <w:rsid w:val="00215E86"/>
    <w:rsid w:val="00220830"/>
    <w:rsid w:val="00242F83"/>
    <w:rsid w:val="0024449D"/>
    <w:rsid w:val="002A2517"/>
    <w:rsid w:val="002A6C33"/>
    <w:rsid w:val="002B11AA"/>
    <w:rsid w:val="002D7777"/>
    <w:rsid w:val="002E0438"/>
    <w:rsid w:val="002E0A1C"/>
    <w:rsid w:val="002E2A18"/>
    <w:rsid w:val="002E3145"/>
    <w:rsid w:val="002F2B48"/>
    <w:rsid w:val="00302025"/>
    <w:rsid w:val="00305134"/>
    <w:rsid w:val="003111C3"/>
    <w:rsid w:val="0035128F"/>
    <w:rsid w:val="0036544E"/>
    <w:rsid w:val="00375A17"/>
    <w:rsid w:val="00390BF3"/>
    <w:rsid w:val="003D1B6F"/>
    <w:rsid w:val="003F2E54"/>
    <w:rsid w:val="003F589B"/>
    <w:rsid w:val="003F63F5"/>
    <w:rsid w:val="00402599"/>
    <w:rsid w:val="004042FB"/>
    <w:rsid w:val="00405102"/>
    <w:rsid w:val="004113AD"/>
    <w:rsid w:val="00444710"/>
    <w:rsid w:val="00445C0A"/>
    <w:rsid w:val="00451D80"/>
    <w:rsid w:val="00475AC3"/>
    <w:rsid w:val="004760A3"/>
    <w:rsid w:val="00483E5A"/>
    <w:rsid w:val="004A0B7D"/>
    <w:rsid w:val="004A1DC8"/>
    <w:rsid w:val="004A2DDF"/>
    <w:rsid w:val="004C519D"/>
    <w:rsid w:val="004D416F"/>
    <w:rsid w:val="004D5805"/>
    <w:rsid w:val="004D7AF2"/>
    <w:rsid w:val="004F2F2A"/>
    <w:rsid w:val="00503926"/>
    <w:rsid w:val="00504B1F"/>
    <w:rsid w:val="00514043"/>
    <w:rsid w:val="005170D3"/>
    <w:rsid w:val="00542CD6"/>
    <w:rsid w:val="005476C6"/>
    <w:rsid w:val="005849D8"/>
    <w:rsid w:val="005968EF"/>
    <w:rsid w:val="005A1B9B"/>
    <w:rsid w:val="005C02D9"/>
    <w:rsid w:val="005C6230"/>
    <w:rsid w:val="005C6DB5"/>
    <w:rsid w:val="005F0185"/>
    <w:rsid w:val="00600805"/>
    <w:rsid w:val="006014ED"/>
    <w:rsid w:val="0061502B"/>
    <w:rsid w:val="006156FE"/>
    <w:rsid w:val="006250B8"/>
    <w:rsid w:val="00647BD3"/>
    <w:rsid w:val="00650062"/>
    <w:rsid w:val="00674CD8"/>
    <w:rsid w:val="006776C1"/>
    <w:rsid w:val="00681F2A"/>
    <w:rsid w:val="00691719"/>
    <w:rsid w:val="0069736A"/>
    <w:rsid w:val="006A11A9"/>
    <w:rsid w:val="006B6533"/>
    <w:rsid w:val="006E0389"/>
    <w:rsid w:val="006E3FA4"/>
    <w:rsid w:val="006F4C72"/>
    <w:rsid w:val="00700132"/>
    <w:rsid w:val="00724E0A"/>
    <w:rsid w:val="00734B5D"/>
    <w:rsid w:val="00752FB1"/>
    <w:rsid w:val="00791B7E"/>
    <w:rsid w:val="007A7AF1"/>
    <w:rsid w:val="007B1FEB"/>
    <w:rsid w:val="007C25C6"/>
    <w:rsid w:val="007C5304"/>
    <w:rsid w:val="007D2C81"/>
    <w:rsid w:val="007D3FB9"/>
    <w:rsid w:val="007E2218"/>
    <w:rsid w:val="007E2719"/>
    <w:rsid w:val="007E6CFE"/>
    <w:rsid w:val="007F478E"/>
    <w:rsid w:val="007F5D13"/>
    <w:rsid w:val="00807ED6"/>
    <w:rsid w:val="0081659A"/>
    <w:rsid w:val="00830A04"/>
    <w:rsid w:val="00837E55"/>
    <w:rsid w:val="00843D0D"/>
    <w:rsid w:val="00850488"/>
    <w:rsid w:val="00853A68"/>
    <w:rsid w:val="00861372"/>
    <w:rsid w:val="008723F7"/>
    <w:rsid w:val="0088585E"/>
    <w:rsid w:val="00893779"/>
    <w:rsid w:val="008A1E1C"/>
    <w:rsid w:val="008A6E8C"/>
    <w:rsid w:val="008B0B90"/>
    <w:rsid w:val="00904106"/>
    <w:rsid w:val="00906095"/>
    <w:rsid w:val="0090727A"/>
    <w:rsid w:val="00916C5D"/>
    <w:rsid w:val="00927B88"/>
    <w:rsid w:val="00941065"/>
    <w:rsid w:val="00944DBE"/>
    <w:rsid w:val="00947C71"/>
    <w:rsid w:val="009550CA"/>
    <w:rsid w:val="0095625B"/>
    <w:rsid w:val="009600A8"/>
    <w:rsid w:val="00960345"/>
    <w:rsid w:val="00974A1E"/>
    <w:rsid w:val="00982392"/>
    <w:rsid w:val="009A0EB3"/>
    <w:rsid w:val="009A37EE"/>
    <w:rsid w:val="009C4462"/>
    <w:rsid w:val="009C5C15"/>
    <w:rsid w:val="009D0D98"/>
    <w:rsid w:val="009D6C8B"/>
    <w:rsid w:val="009E68CD"/>
    <w:rsid w:val="009F324D"/>
    <w:rsid w:val="009F48A7"/>
    <w:rsid w:val="00A01F7A"/>
    <w:rsid w:val="00A05E83"/>
    <w:rsid w:val="00A102B7"/>
    <w:rsid w:val="00A1058A"/>
    <w:rsid w:val="00A35DAE"/>
    <w:rsid w:val="00A42661"/>
    <w:rsid w:val="00A47EA0"/>
    <w:rsid w:val="00A52C80"/>
    <w:rsid w:val="00A660A7"/>
    <w:rsid w:val="00A81E73"/>
    <w:rsid w:val="00AB0720"/>
    <w:rsid w:val="00AB0CEC"/>
    <w:rsid w:val="00AD3563"/>
    <w:rsid w:val="00AD7552"/>
    <w:rsid w:val="00B11576"/>
    <w:rsid w:val="00B14307"/>
    <w:rsid w:val="00B26E2B"/>
    <w:rsid w:val="00B5018D"/>
    <w:rsid w:val="00B52FCB"/>
    <w:rsid w:val="00B56CD1"/>
    <w:rsid w:val="00B61272"/>
    <w:rsid w:val="00B75272"/>
    <w:rsid w:val="00B77ED4"/>
    <w:rsid w:val="00B814E1"/>
    <w:rsid w:val="00BA04FB"/>
    <w:rsid w:val="00BA5D7D"/>
    <w:rsid w:val="00BB4C6F"/>
    <w:rsid w:val="00BD28E4"/>
    <w:rsid w:val="00BF0446"/>
    <w:rsid w:val="00C001D9"/>
    <w:rsid w:val="00C152AF"/>
    <w:rsid w:val="00C16AD7"/>
    <w:rsid w:val="00C36706"/>
    <w:rsid w:val="00C47F90"/>
    <w:rsid w:val="00C60FDC"/>
    <w:rsid w:val="00C6253F"/>
    <w:rsid w:val="00C6275C"/>
    <w:rsid w:val="00C76C1E"/>
    <w:rsid w:val="00C77B25"/>
    <w:rsid w:val="00C90596"/>
    <w:rsid w:val="00C91FAF"/>
    <w:rsid w:val="00CA5BD3"/>
    <w:rsid w:val="00CB1614"/>
    <w:rsid w:val="00CF3647"/>
    <w:rsid w:val="00CF6CAC"/>
    <w:rsid w:val="00D034C1"/>
    <w:rsid w:val="00D03D07"/>
    <w:rsid w:val="00D10C73"/>
    <w:rsid w:val="00D17573"/>
    <w:rsid w:val="00D20B0D"/>
    <w:rsid w:val="00D26B55"/>
    <w:rsid w:val="00D32352"/>
    <w:rsid w:val="00D33352"/>
    <w:rsid w:val="00D422D6"/>
    <w:rsid w:val="00D44F25"/>
    <w:rsid w:val="00D5521A"/>
    <w:rsid w:val="00DB5953"/>
    <w:rsid w:val="00DC07B2"/>
    <w:rsid w:val="00DC2365"/>
    <w:rsid w:val="00DC2DC0"/>
    <w:rsid w:val="00DD5C64"/>
    <w:rsid w:val="00DF414C"/>
    <w:rsid w:val="00DF7C06"/>
    <w:rsid w:val="00E03159"/>
    <w:rsid w:val="00E16E3E"/>
    <w:rsid w:val="00E21377"/>
    <w:rsid w:val="00E40E05"/>
    <w:rsid w:val="00E4774B"/>
    <w:rsid w:val="00E60B68"/>
    <w:rsid w:val="00E76364"/>
    <w:rsid w:val="00E94E10"/>
    <w:rsid w:val="00EA0FD6"/>
    <w:rsid w:val="00EA67D2"/>
    <w:rsid w:val="00EC63D7"/>
    <w:rsid w:val="00EC76FC"/>
    <w:rsid w:val="00ED03EA"/>
    <w:rsid w:val="00ED5420"/>
    <w:rsid w:val="00F050B2"/>
    <w:rsid w:val="00F15328"/>
    <w:rsid w:val="00F323EB"/>
    <w:rsid w:val="00F43383"/>
    <w:rsid w:val="00F55D86"/>
    <w:rsid w:val="00F606F8"/>
    <w:rsid w:val="00F86336"/>
    <w:rsid w:val="00FB4C1A"/>
    <w:rsid w:val="00FB76F1"/>
    <w:rsid w:val="00FD6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B3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2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59"/>
    <w:pPr>
      <w:ind w:left="720"/>
      <w:contextualSpacing/>
    </w:pPr>
  </w:style>
  <w:style w:type="character" w:customStyle="1" w:styleId="Heading1Char">
    <w:name w:val="Heading 1 Char"/>
    <w:basedOn w:val="DefaultParagraphFont"/>
    <w:link w:val="Heading1"/>
    <w:uiPriority w:val="9"/>
    <w:rsid w:val="0008425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2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59"/>
    <w:pPr>
      <w:ind w:left="720"/>
      <w:contextualSpacing/>
    </w:pPr>
  </w:style>
  <w:style w:type="character" w:customStyle="1" w:styleId="Heading1Char">
    <w:name w:val="Heading 1 Char"/>
    <w:basedOn w:val="DefaultParagraphFont"/>
    <w:link w:val="Heading1"/>
    <w:uiPriority w:val="9"/>
    <w:rsid w:val="0008425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5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764</Words>
  <Characters>4360</Characters>
  <Application>Microsoft Macintosh Word</Application>
  <DocSecurity>0</DocSecurity>
  <Lines>36</Lines>
  <Paragraphs>10</Paragraphs>
  <ScaleCrop>false</ScaleCrop>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Mingdong</dc:creator>
  <cp:keywords/>
  <dc:description/>
  <cp:lastModifiedBy>Fan Mingdong</cp:lastModifiedBy>
  <cp:revision>228</cp:revision>
  <dcterms:created xsi:type="dcterms:W3CDTF">2018-12-27T03:41:00Z</dcterms:created>
  <dcterms:modified xsi:type="dcterms:W3CDTF">2018-12-30T20:16:00Z</dcterms:modified>
</cp:coreProperties>
</file>