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480" w:lineRule="auto"/>
        <w:jc w:val="center"/>
        <w:rPr>
          <w:b w:val="1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Informe sobre incidentes de ciberseguridad: Análisis del tráfico de red </w:t>
      </w:r>
      <w:r w:rsidDel="00000000" w:rsidR="00000000" w:rsidRPr="00000000">
        <w:rPr>
          <w:rtl w:val="0"/>
        </w:rPr>
      </w:r>
    </w:p>
    <w:tbl>
      <w:tblPr>
        <w:tblStyle w:val="Table1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0"/>
        <w:gridCol w:w="1725"/>
        <w:tblGridChange w:id="0">
          <w:tblGrid>
            <w:gridCol w:w="6990"/>
            <w:gridCol w:w="17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Parte 1: Proporciona un resumen del problema encontrado en el registro de tráfico DNS e ICMP.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protocolo UDP revela que el servidor DNS está caído o ina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ccesible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Como se desprende de los resultados del análisis de red, la respuesta de eco ICMP devolvió el mensaje de error "udp port 53 unreachable" (puerto udp 53 ina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ccesible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 puerto 53 se usa habitualmente para el tráfico del protocolo DNS. Es muy probable que el servidor DNS no esté respondiendo.</w:t>
            </w:r>
          </w:p>
        </w:tc>
      </w:tr>
      <w:tr>
        <w:trPr>
          <w:cantSplit w:val="0"/>
          <w:trHeight w:val="515.976562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line="480" w:lineRule="auto"/>
        <w:rPr>
          <w:rFonts w:ascii="Arial" w:cs="Arial" w:eastAsia="Arial" w:hAnsi="Arial"/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15"/>
        <w:tblGridChange w:id="0">
          <w:tblGrid>
            <w:gridCol w:w="871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Parte 2: Explica tu análisis de los datos y proporciona una solución para implementar.</w:t>
            </w:r>
          </w:p>
        </w:tc>
      </w:tr>
      <w:tr>
        <w:trPr>
          <w:cantSplit w:val="0"/>
          <w:trHeight w:val="1160.6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incidente ocurrió hoy a la 1:23 p.m. Las/los clientes llamaron a la organización para notificar al equipo de TI que recibían el mensaje “puerto de destino ina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ccesible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 cuando intentaban visitar el sitio web. Las/los profesionales de seguridad de la red de la organización están investigando el problema para que las/los clientes puedan acceder al sitio web nuevamente. En nuestra investigación del problema, realizamos pruebas de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rastreo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 paquetes utilizando tcpdump. En el archivo de registro resultante, encontramos que el puerto DNS 53 era ina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ccesi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ble. El siguiente paso es identificar si el servidor DNS está caído o si el tráfico al puerto 53 está bloqueado por el cortafuegos. El servidor DNS podría estar caído debido a un ataque de denegación de servicio exitoso o una configuración incorrecta. </w:t>
            </w:r>
          </w:p>
        </w:tc>
      </w:tr>
    </w:tbl>
    <w:p w:rsidR="00000000" w:rsidDel="00000000" w:rsidP="00000000" w:rsidRDefault="00000000" w:rsidRPr="00000000" w14:paraId="0000000C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sz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Wgg15rNAJmLKpBqeuZh+hhOV8w==">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