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Title"/>
        <w:rPr/>
      </w:pPr>
      <w:r>
        <w:rPr>
          <w:lang w:val="es-MX"/>
        </w:rPr>
        <w:t>Publico objetivo ABOGABOT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Edad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Personas entre 20 y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 xml:space="preserve">60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años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Género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Indiferente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Lugar de residencia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Ciudad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Profesión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: un puesto con ingresos medios o altos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Educación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: nivel superior de educación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Estado civil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: solteros, parejas y familias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Intereses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Demandar de manera mas eficiente a la tradicional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Valores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Necesitan defender sus derechos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400" w:line="240" w:lineRule="auto"/>
        <w:ind w:left="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Comportamiento de 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uso del servicio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firstLine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Motivo de la 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uso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El cliente necesita generar una demanda de manera mas rapida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Influenciador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: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La reputacion del bufete de abogados detras de abgoabot, y su publicidad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Punto de venta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 xml:space="preserve">Pagina online 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Frecuencia de compra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las veces que sean necesarias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Hora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 xml:space="preserve">: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Principalmente durante el dia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El precio: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150" w:line="240" w:lineRule="auto"/>
        <w:ind w:left="720" w:right="0" w:hanging="720"/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ab/>
        <w:tab/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30"/>
        </w:rPr>
        <w:t>Sensibilidad al precio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</w:rPr>
        <w:t>: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30"/>
          <w:lang w:val="es-MX"/>
        </w:rPr>
        <w:t>Los clientes tienen las posibilidades economicas para utilizar el servicio</w:t>
      </w:r>
    </w:p>
    <w:p>
      <w:pPr>
        <w:pStyle w:val="Normal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</w:abstractNum>
  <w:abstractNum w:abstractNumId="1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</w:abstractNum>
  <w:abstractNum w:abstractNumId="3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MX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Marco Galindo</dc:creator>
  <cp:lastModifiedBy>Jesus Marco Galindo</cp:lastModifiedBy>
</cp:coreProperties>
</file>