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925BD74" wp14:paraId="693F8D58" wp14:textId="4B587EE1">
      <w:pPr>
        <w:spacing w:before="0" w:beforeAutospacing="off" w:after="0" w:afterAutospacing="off"/>
      </w:pPr>
      <w:r w:rsidRPr="4925BD74" w:rsidR="2E185579">
        <w:rPr>
          <w:rFonts w:ascii="Calibri" w:hAnsi="Calibri" w:eastAsia="Calibri" w:cs="Calibri"/>
          <w:b w:val="1"/>
          <w:bCs w:val="1"/>
          <w:noProof w:val="0"/>
          <w:sz w:val="32"/>
          <w:szCs w:val="32"/>
          <w:lang w:val="de-DE"/>
        </w:rPr>
        <w:t>Decision Tree</w:t>
      </w:r>
    </w:p>
    <w:p xmlns:wp14="http://schemas.microsoft.com/office/word/2010/wordml" w:rsidP="4925BD74" wp14:paraId="1AF1F900" wp14:textId="4FEC5160">
      <w:pPr>
        <w:spacing w:before="0" w:beforeAutospacing="off" w:after="0" w:afterAutospacing="off"/>
      </w:pPr>
      <w:r w:rsidRPr="4925BD74" w:rsidR="2E185579">
        <w:rPr>
          <w:rFonts w:ascii="Calibri" w:hAnsi="Calibri" w:eastAsia="Calibri" w:cs="Calibri"/>
          <w:noProof w:val="0"/>
          <w:sz w:val="22"/>
          <w:szCs w:val="22"/>
          <w:lang w:val="de-DE"/>
        </w:rPr>
        <w:t>Ein Entscheidungsbaum (Decision Tree) ist ein weit verbreitetes maschinelles Lernverfahren, das sowohl für Klassifikations- als auch für Regressionsaufgaben verwendet wird. Er ist leicht zu verstehen und zu interpretieren, was ihn zu einem beliebten Werkzeug in der Datenanalyse macht. Hier ist eine detaillierte Erklärung dazu:</w:t>
      </w:r>
    </w:p>
    <w:p xmlns:wp14="http://schemas.microsoft.com/office/word/2010/wordml" w:rsidP="4925BD74" wp14:paraId="5ACA3F4C" wp14:textId="70EAEAA7">
      <w:pPr>
        <w:spacing w:before="0" w:beforeAutospacing="off" w:after="0" w:afterAutospacing="off"/>
      </w:pPr>
      <w:r w:rsidRPr="4925BD74" w:rsidR="2E185579">
        <w:rPr>
          <w:rFonts w:ascii="Calibri" w:hAnsi="Calibri" w:eastAsia="Calibri" w:cs="Calibri"/>
          <w:b w:val="1"/>
          <w:bCs w:val="1"/>
          <w:noProof w:val="0"/>
          <w:sz w:val="32"/>
          <w:szCs w:val="32"/>
          <w:lang w:val="de-DE"/>
        </w:rPr>
        <w:t>Funktionsweise eines Entscheidungsbaums</w:t>
      </w:r>
    </w:p>
    <w:p xmlns:wp14="http://schemas.microsoft.com/office/word/2010/wordml" w:rsidP="4925BD74" wp14:paraId="71BA91B3" wp14:textId="4C3C9683">
      <w:pPr>
        <w:pStyle w:val="ListParagraph"/>
        <w:numPr>
          <w:ilvl w:val="0"/>
          <w:numId w:val="1"/>
        </w:numPr>
        <w:spacing w:before="0" w:beforeAutospacing="off" w:after="0" w:afterAutospacing="off"/>
        <w:rPr>
          <w:rFonts w:ascii="Calibri" w:hAnsi="Calibri" w:eastAsia="Calibri" w:cs="Calibri"/>
          <w:b w:val="0"/>
          <w:bCs w:val="0"/>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Struktur:</w:t>
      </w:r>
      <w:r w:rsidRPr="4925BD74" w:rsidR="2E185579">
        <w:rPr>
          <w:rFonts w:ascii="Calibri" w:hAnsi="Calibri" w:eastAsia="Calibri" w:cs="Calibri"/>
          <w:b w:val="0"/>
          <w:bCs w:val="0"/>
          <w:i w:val="0"/>
          <w:iCs w:val="0"/>
          <w:noProof w:val="0"/>
          <w:sz w:val="22"/>
          <w:szCs w:val="22"/>
          <w:lang w:val="de-DE"/>
        </w:rPr>
        <w:t xml:space="preserve"> Ein Entscheidungsbaum besteht aus Knoten und Zweigen. Die Knoten repräsentieren Entscheidungen oder Tests an einem Attribut, während die Zweige die Ergebnisse dieser Tests und zu den nächsten Knoten führen. Die Blätter des Baums repräsentieren die endgültigen Entscheidungen oder Vorhersagen.</w:t>
      </w:r>
    </w:p>
    <w:p xmlns:wp14="http://schemas.microsoft.com/office/word/2010/wordml" w:rsidP="4925BD74" wp14:paraId="74EE1213" wp14:textId="084E460D">
      <w:pPr>
        <w:pStyle w:val="ListParagraph"/>
        <w:numPr>
          <w:ilvl w:val="0"/>
          <w:numId w:val="1"/>
        </w:numPr>
        <w:spacing w:before="0" w:beforeAutospacing="off" w:after="0" w:afterAutospacing="off"/>
        <w:rPr>
          <w:rFonts w:ascii="Calibri" w:hAnsi="Calibri" w:eastAsia="Calibri" w:cs="Calibri"/>
          <w:b w:val="0"/>
          <w:bCs w:val="0"/>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Bau des Baumes:</w:t>
      </w:r>
      <w:r w:rsidRPr="4925BD74" w:rsidR="2E185579">
        <w:rPr>
          <w:rFonts w:ascii="Calibri" w:hAnsi="Calibri" w:eastAsia="Calibri" w:cs="Calibri"/>
          <w:b w:val="0"/>
          <w:bCs w:val="0"/>
          <w:i w:val="0"/>
          <w:iCs w:val="0"/>
          <w:noProof w:val="0"/>
          <w:sz w:val="22"/>
          <w:szCs w:val="22"/>
          <w:lang w:val="de-DE"/>
        </w:rPr>
        <w:t xml:space="preserve"> Der Baum wird durch wiederholtes Teilen des Datensatzes nach bestimmten Kriterien gebaut. Diese Kriterien basieren darauf, wie gut ein Split die Klassen oder Werte in den Daten trennt. Der Prozess des Teilens wird rekursiv fortgesetzt, bis eine vorgegebene Tiefe erreicht ist oder keine signifikante Verbesserung mehr erzielt wird.</w:t>
      </w:r>
    </w:p>
    <w:p xmlns:wp14="http://schemas.microsoft.com/office/word/2010/wordml" w:rsidP="4925BD74" wp14:paraId="1EA82F7E" wp14:textId="0B226935">
      <w:pPr>
        <w:pStyle w:val="ListParagraph"/>
        <w:numPr>
          <w:ilvl w:val="0"/>
          <w:numId w:val="1"/>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Splitting-Kriterien:</w:t>
      </w:r>
    </w:p>
    <w:p xmlns:wp14="http://schemas.microsoft.com/office/word/2010/wordml" w:rsidP="4925BD74" wp14:paraId="06E39B24" wp14:textId="3A676DA0">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Gini-Index: Ein Maß für die Ungleichheit in einer Verteilung, das verwendet wird, um die "Reinheit" eines Splits zu beurteilen. Ein niedrigerer Gini-Index bedeutet eine homogenere Verteilung.</w:t>
      </w:r>
    </w:p>
    <w:p xmlns:wp14="http://schemas.microsoft.com/office/word/2010/wordml" w:rsidP="4925BD74" wp14:paraId="7CF56927" wp14:textId="1DFFE928">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Entropie: Ein Maß für die Unsicherheit oder Unordnung, das in der Informationstheorie verwendet wird. In Entscheidungsbäumen wird die Entropie genutzt, um die Information Gain zu berechnen.</w:t>
      </w:r>
    </w:p>
    <w:p xmlns:wp14="http://schemas.microsoft.com/office/word/2010/wordml" w:rsidP="4925BD74" wp14:paraId="7023D162" wp14:textId="505D1A7F">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Information Gain: Der Gewinn an Information durch einen bestimmten Split, berechnet als Differenz der Entropie vor und nach dem Split.</w:t>
      </w:r>
    </w:p>
    <w:p xmlns:wp14="http://schemas.microsoft.com/office/word/2010/wordml" w:rsidP="4925BD74" wp14:paraId="0C3BBCE6" wp14:textId="45F6139E">
      <w:pPr>
        <w:spacing w:before="0" w:beforeAutospacing="off" w:after="0" w:afterAutospacing="off"/>
      </w:pPr>
      <w:r w:rsidRPr="4925BD74" w:rsidR="2E185579">
        <w:rPr>
          <w:rFonts w:ascii="Calibri" w:hAnsi="Calibri" w:eastAsia="Calibri" w:cs="Calibri"/>
          <w:b w:val="1"/>
          <w:bCs w:val="1"/>
          <w:noProof w:val="0"/>
          <w:sz w:val="32"/>
          <w:szCs w:val="32"/>
          <w:lang w:val="de-DE"/>
        </w:rPr>
        <w:t>Mathematische Grundlagen</w:t>
      </w:r>
    </w:p>
    <w:p xmlns:wp14="http://schemas.microsoft.com/office/word/2010/wordml" w:rsidP="4925BD74" wp14:paraId="78321E50" wp14:textId="023700A9">
      <w:pPr>
        <w:spacing w:before="0" w:beforeAutospacing="off" w:after="0" w:afterAutospacing="off"/>
      </w:pPr>
      <w:r w:rsidRPr="4925BD74" w:rsidR="2E185579">
        <w:rPr>
          <w:rFonts w:ascii="Calibri" w:hAnsi="Calibri" w:eastAsia="Calibri" w:cs="Calibri"/>
          <w:b w:val="1"/>
          <w:bCs w:val="1"/>
          <w:noProof w:val="0"/>
          <w:sz w:val="22"/>
          <w:szCs w:val="22"/>
          <w:lang w:val="de-DE"/>
        </w:rPr>
        <w:t>1.Gini-Index</w:t>
      </w:r>
      <w:r w:rsidRPr="4925BD74" w:rsidR="2E185579">
        <w:rPr>
          <w:rFonts w:ascii="Calibri" w:hAnsi="Calibri" w:eastAsia="Calibri" w:cs="Calibri"/>
          <w:noProof w:val="0"/>
          <w:sz w:val="22"/>
          <w:szCs w:val="22"/>
          <w:lang w:val="de-DE"/>
        </w:rPr>
        <w:t>: Der Gini-Index für einen Split in einem Knoten t wird wie folgt berechnet:</w:t>
      </w:r>
    </w:p>
    <w:p xmlns:wp14="http://schemas.microsoft.com/office/word/2010/wordml" w:rsidP="4925BD74" wp14:paraId="52517B0F" wp14:textId="454CA289">
      <w:pPr>
        <w:spacing w:before="0" w:beforeAutospacing="off" w:after="0" w:afterAutospacing="off"/>
      </w:pPr>
      <w:r w:rsidR="2E185579">
        <w:drawing>
          <wp:inline xmlns:wp14="http://schemas.microsoft.com/office/word/2010/wordprocessingDrawing" wp14:editId="038CF74E" wp14:anchorId="7E562ED4">
            <wp:extent cx="1428750" cy="495300"/>
            <wp:effectExtent l="0" t="0" r="0" b="0"/>
            <wp:docPr id="624093856" name="" descr="Decision Tree Flavors: Gini Index and Information Gain – Learn by Marketing" title=""/>
            <wp:cNvGraphicFramePr>
              <a:graphicFrameLocks noChangeAspect="1"/>
            </wp:cNvGraphicFramePr>
            <a:graphic>
              <a:graphicData uri="http://schemas.openxmlformats.org/drawingml/2006/picture">
                <pic:pic>
                  <pic:nvPicPr>
                    <pic:cNvPr id="0" name=""/>
                    <pic:cNvPicPr/>
                  </pic:nvPicPr>
                  <pic:blipFill>
                    <a:blip r:embed="R3210837965034029">
                      <a:extLst>
                        <a:ext xmlns:a="http://schemas.openxmlformats.org/drawingml/2006/main" uri="{28A0092B-C50C-407E-A947-70E740481C1C}">
                          <a14:useLocalDpi val="0"/>
                        </a:ext>
                      </a:extLst>
                    </a:blip>
                    <a:stretch>
                      <a:fillRect/>
                    </a:stretch>
                  </pic:blipFill>
                  <pic:spPr>
                    <a:xfrm>
                      <a:off x="0" y="0"/>
                      <a:ext cx="1428750" cy="495300"/>
                    </a:xfrm>
                    <a:prstGeom prst="rect">
                      <a:avLst/>
                    </a:prstGeom>
                  </pic:spPr>
                </pic:pic>
              </a:graphicData>
            </a:graphic>
          </wp:inline>
        </w:drawing>
      </w:r>
    </w:p>
    <w:p xmlns:wp14="http://schemas.microsoft.com/office/word/2010/wordml" w:rsidP="4925BD74" wp14:paraId="491BDDE4" wp14:textId="08CE9797">
      <w:pPr>
        <w:spacing w:before="0" w:beforeAutospacing="off" w:after="0" w:afterAutospacing="off"/>
      </w:pPr>
      <w:r w:rsidRPr="4925BD74" w:rsidR="2E185579">
        <w:rPr>
          <w:rFonts w:ascii="Calibri" w:hAnsi="Calibri" w:eastAsia="Calibri" w:cs="Calibri"/>
          <w:noProof w:val="0"/>
          <w:sz w:val="22"/>
          <w:szCs w:val="22"/>
          <w:lang w:val="de-DE"/>
        </w:rPr>
        <w:t>Wobei p</w:t>
      </w:r>
      <w:r w:rsidRPr="4925BD74" w:rsidR="2E185579">
        <w:rPr>
          <w:rFonts w:ascii="Calibri" w:hAnsi="Calibri" w:eastAsia="Calibri" w:cs="Calibri"/>
          <w:noProof w:val="0"/>
          <w:sz w:val="22"/>
          <w:szCs w:val="22"/>
          <w:vertAlign w:val="subscript"/>
          <w:lang w:val="de-DE"/>
        </w:rPr>
        <w:t>i</w:t>
      </w:r>
      <w:r w:rsidRPr="4925BD74" w:rsidR="2E185579">
        <w:rPr>
          <w:rFonts w:ascii="Calibri" w:hAnsi="Calibri" w:eastAsia="Calibri" w:cs="Calibri"/>
          <w:noProof w:val="0"/>
          <w:sz w:val="22"/>
          <w:szCs w:val="22"/>
          <w:lang w:val="de-DE"/>
        </w:rPr>
        <w:t xml:space="preserve"> der Anteil der Klasse i am Knoten t ist.</w:t>
      </w:r>
    </w:p>
    <w:p xmlns:wp14="http://schemas.microsoft.com/office/word/2010/wordml" w:rsidP="4925BD74" wp14:paraId="773EA2DC" wp14:textId="61BE7234">
      <w:pPr>
        <w:spacing w:before="0" w:beforeAutospacing="off" w:after="0" w:afterAutospacing="off"/>
      </w:pPr>
      <w:r w:rsidRPr="4925BD74" w:rsidR="2E185579">
        <w:rPr>
          <w:rFonts w:ascii="Calibri" w:hAnsi="Calibri" w:eastAsia="Calibri" w:cs="Calibri"/>
          <w:b w:val="1"/>
          <w:bCs w:val="1"/>
          <w:noProof w:val="0"/>
          <w:sz w:val="22"/>
          <w:szCs w:val="22"/>
          <w:lang w:val="de-DE"/>
        </w:rPr>
        <w:t>2.Entropie und Information Gain</w:t>
      </w:r>
      <w:r w:rsidRPr="4925BD74" w:rsidR="2E185579">
        <w:rPr>
          <w:rFonts w:ascii="Calibri" w:hAnsi="Calibri" w:eastAsia="Calibri" w:cs="Calibri"/>
          <w:noProof w:val="0"/>
          <w:sz w:val="22"/>
          <w:szCs w:val="22"/>
          <w:lang w:val="de-DE"/>
        </w:rPr>
        <w:t>: Die Entropie H eines Knoten X wird wie folgt berechnet:</w:t>
      </w:r>
    </w:p>
    <w:p xmlns:wp14="http://schemas.microsoft.com/office/word/2010/wordml" w:rsidP="4925BD74" wp14:paraId="706787F8" wp14:textId="5C8E5553">
      <w:pPr>
        <w:spacing w:before="0" w:beforeAutospacing="off" w:after="0" w:afterAutospacing="off"/>
      </w:pPr>
      <w:r w:rsidR="2E185579">
        <w:drawing>
          <wp:inline xmlns:wp14="http://schemas.microsoft.com/office/word/2010/wordprocessingDrawing" wp14:editId="470EE448" wp14:anchorId="18721BF3">
            <wp:extent cx="2428875" cy="628650"/>
            <wp:effectExtent l="0" t="0" r="0" b="0"/>
            <wp:docPr id="1366362433" name="" descr="Theorie und Formeln hinter dem Entscheidungsbaum | by Christoph Kempkes |  Medium" title=""/>
            <wp:cNvGraphicFramePr>
              <a:graphicFrameLocks noChangeAspect="1"/>
            </wp:cNvGraphicFramePr>
            <a:graphic>
              <a:graphicData uri="http://schemas.openxmlformats.org/drawingml/2006/picture">
                <pic:pic>
                  <pic:nvPicPr>
                    <pic:cNvPr id="0" name=""/>
                    <pic:cNvPicPr/>
                  </pic:nvPicPr>
                  <pic:blipFill>
                    <a:blip r:embed="Rf1c419fd292b4090">
                      <a:extLst>
                        <a:ext xmlns:a="http://schemas.openxmlformats.org/drawingml/2006/main" uri="{28A0092B-C50C-407E-A947-70E740481C1C}">
                          <a14:useLocalDpi val="0"/>
                        </a:ext>
                      </a:extLst>
                    </a:blip>
                    <a:stretch>
                      <a:fillRect/>
                    </a:stretch>
                  </pic:blipFill>
                  <pic:spPr>
                    <a:xfrm>
                      <a:off x="0" y="0"/>
                      <a:ext cx="2428875" cy="628650"/>
                    </a:xfrm>
                    <a:prstGeom prst="rect">
                      <a:avLst/>
                    </a:prstGeom>
                  </pic:spPr>
                </pic:pic>
              </a:graphicData>
            </a:graphic>
          </wp:inline>
        </w:drawing>
      </w:r>
    </w:p>
    <w:p xmlns:wp14="http://schemas.microsoft.com/office/word/2010/wordml" w:rsidP="4925BD74" wp14:paraId="52D0532C" wp14:textId="7082C9FD">
      <w:pPr>
        <w:spacing w:before="0" w:beforeAutospacing="off" w:after="0" w:afterAutospacing="off"/>
      </w:pPr>
    </w:p>
    <w:p xmlns:wp14="http://schemas.microsoft.com/office/word/2010/wordml" w:rsidP="4925BD74" wp14:paraId="29841051" wp14:textId="68BC79EC">
      <w:pPr>
        <w:spacing w:before="0" w:beforeAutospacing="off" w:after="0" w:afterAutospacing="off"/>
      </w:pPr>
      <w:r w:rsidRPr="4925BD74" w:rsidR="2E185579">
        <w:rPr>
          <w:rFonts w:ascii="Calibri" w:hAnsi="Calibri" w:eastAsia="Calibri" w:cs="Calibri"/>
          <w:noProof w:val="0"/>
          <w:sz w:val="22"/>
          <w:szCs w:val="22"/>
          <w:lang w:val="de-DE"/>
        </w:rPr>
        <w:t>Der Information Gain durch einen Split wird dann berechnet als:</w:t>
      </w:r>
    </w:p>
    <w:p xmlns:wp14="http://schemas.microsoft.com/office/word/2010/wordml" w:rsidP="4925BD74" wp14:paraId="6DBD2E7F" wp14:textId="595E61BB">
      <w:pPr>
        <w:spacing w:before="0" w:beforeAutospacing="off" w:after="0" w:afterAutospacing="off"/>
      </w:pPr>
      <w:r w:rsidR="2E185579">
        <w:drawing>
          <wp:inline xmlns:wp14="http://schemas.microsoft.com/office/word/2010/wordprocessingDrawing" wp14:editId="2B470E3D" wp14:anchorId="2A86EEDF">
            <wp:extent cx="4448175" cy="647700"/>
            <wp:effectExtent l="0" t="0" r="0" b="0"/>
            <wp:docPr id="1692271400" name="" title=""/>
            <wp:cNvGraphicFramePr>
              <a:graphicFrameLocks noChangeAspect="1"/>
            </wp:cNvGraphicFramePr>
            <a:graphic>
              <a:graphicData uri="http://schemas.openxmlformats.org/drawingml/2006/picture">
                <pic:pic>
                  <pic:nvPicPr>
                    <pic:cNvPr id="0" name=""/>
                    <pic:cNvPicPr/>
                  </pic:nvPicPr>
                  <pic:blipFill>
                    <a:blip r:embed="R4adedf3b12b54441">
                      <a:extLst>
                        <a:ext xmlns:a="http://schemas.openxmlformats.org/drawingml/2006/main" uri="{28A0092B-C50C-407E-A947-70E740481C1C}">
                          <a14:useLocalDpi val="0"/>
                        </a:ext>
                      </a:extLst>
                    </a:blip>
                    <a:stretch>
                      <a:fillRect/>
                    </a:stretch>
                  </pic:blipFill>
                  <pic:spPr>
                    <a:xfrm>
                      <a:off x="0" y="0"/>
                      <a:ext cx="4448175" cy="647700"/>
                    </a:xfrm>
                    <a:prstGeom prst="rect">
                      <a:avLst/>
                    </a:prstGeom>
                  </pic:spPr>
                </pic:pic>
              </a:graphicData>
            </a:graphic>
          </wp:inline>
        </w:drawing>
      </w:r>
    </w:p>
    <w:p xmlns:wp14="http://schemas.microsoft.com/office/word/2010/wordml" w:rsidP="4925BD74" wp14:paraId="226352A4" wp14:textId="73BC809B">
      <w:pPr>
        <w:spacing w:before="0" w:beforeAutospacing="off" w:after="0" w:afterAutospacing="off"/>
      </w:pPr>
      <w:r w:rsidRPr="4925BD74" w:rsidR="2E185579">
        <w:rPr>
          <w:rFonts w:ascii="Calibri" w:hAnsi="Calibri" w:eastAsia="Calibri" w:cs="Calibri"/>
          <w:noProof w:val="0"/>
          <w:sz w:val="22"/>
          <w:szCs w:val="22"/>
          <w:lang w:val="de-DE"/>
        </w:rPr>
        <w:t>wobei N</w:t>
      </w:r>
      <w:r w:rsidRPr="4925BD74" w:rsidR="2E185579">
        <w:rPr>
          <w:rFonts w:ascii="Calibri" w:hAnsi="Calibri" w:eastAsia="Calibri" w:cs="Calibri"/>
          <w:noProof w:val="0"/>
          <w:sz w:val="22"/>
          <w:szCs w:val="22"/>
          <w:vertAlign w:val="subscript"/>
          <w:lang w:val="de-DE"/>
        </w:rPr>
        <w:t>left</w:t>
      </w:r>
      <w:r w:rsidRPr="4925BD74" w:rsidR="2E185579">
        <w:rPr>
          <w:rFonts w:ascii="Calibri" w:hAnsi="Calibri" w:eastAsia="Calibri" w:cs="Calibri"/>
          <w:noProof w:val="0"/>
          <w:sz w:val="22"/>
          <w:szCs w:val="22"/>
          <w:lang w:val="de-DE"/>
        </w:rPr>
        <w:t>, N</w:t>
      </w:r>
      <w:r w:rsidRPr="4925BD74" w:rsidR="2E185579">
        <w:rPr>
          <w:rFonts w:ascii="Calibri" w:hAnsi="Calibri" w:eastAsia="Calibri" w:cs="Calibri"/>
          <w:noProof w:val="0"/>
          <w:sz w:val="22"/>
          <w:szCs w:val="22"/>
          <w:vertAlign w:val="subscript"/>
          <w:lang w:val="de-DE"/>
        </w:rPr>
        <w:t>right</w:t>
      </w:r>
      <w:r w:rsidRPr="4925BD74" w:rsidR="2E185579">
        <w:rPr>
          <w:rFonts w:ascii="Calibri" w:hAnsi="Calibri" w:eastAsia="Calibri" w:cs="Calibri"/>
          <w:noProof w:val="0"/>
          <w:sz w:val="22"/>
          <w:szCs w:val="22"/>
          <w:lang w:val="de-DE"/>
        </w:rPr>
        <w:t xml:space="preserve"> und N</w:t>
      </w:r>
      <w:r w:rsidRPr="4925BD74" w:rsidR="2E185579">
        <w:rPr>
          <w:rFonts w:ascii="Calibri" w:hAnsi="Calibri" w:eastAsia="Calibri" w:cs="Calibri"/>
          <w:noProof w:val="0"/>
          <w:sz w:val="22"/>
          <w:szCs w:val="22"/>
          <w:vertAlign w:val="subscript"/>
          <w:lang w:val="de-DE"/>
        </w:rPr>
        <w:t>parent</w:t>
      </w:r>
      <w:r w:rsidRPr="4925BD74" w:rsidR="2E185579">
        <w:rPr>
          <w:rFonts w:ascii="Calibri" w:hAnsi="Calibri" w:eastAsia="Calibri" w:cs="Calibri"/>
          <w:noProof w:val="0"/>
          <w:sz w:val="22"/>
          <w:szCs w:val="22"/>
          <w:lang w:val="de-DE"/>
        </w:rPr>
        <w:t xml:space="preserve"> die Anzahl der Beispiele im linken, rechten und ursprünglichen Knoten sind.</w:t>
      </w:r>
    </w:p>
    <w:p xmlns:wp14="http://schemas.microsoft.com/office/word/2010/wordml" w:rsidP="4925BD74" wp14:paraId="6C0B93B1" wp14:textId="1233376B">
      <w:pPr>
        <w:spacing w:before="0" w:beforeAutospacing="off" w:after="0" w:afterAutospacing="off"/>
      </w:pPr>
      <w:r w:rsidRPr="4925BD74" w:rsidR="2E185579">
        <w:rPr>
          <w:rFonts w:ascii="Calibri" w:hAnsi="Calibri" w:eastAsia="Calibri" w:cs="Calibri"/>
          <w:noProof w:val="0"/>
          <w:sz w:val="22"/>
          <w:szCs w:val="22"/>
          <w:lang w:val="de-DE"/>
        </w:rPr>
        <w:t xml:space="preserve"> </w:t>
      </w:r>
    </w:p>
    <w:p xmlns:wp14="http://schemas.microsoft.com/office/word/2010/wordml" w:rsidP="4925BD74" wp14:paraId="5E05DD9A" wp14:textId="72F63AE6">
      <w:pPr>
        <w:spacing w:before="0" w:beforeAutospacing="off" w:after="0" w:afterAutospacing="off"/>
        <w:ind w:left="1080" w:right="0"/>
      </w:pPr>
      <w:r w:rsidRPr="4925BD74" w:rsidR="2E185579">
        <w:rPr>
          <w:rFonts w:ascii="Calibri" w:hAnsi="Calibri" w:eastAsia="Calibri" w:cs="Calibri"/>
          <w:noProof w:val="0"/>
          <w:sz w:val="22"/>
          <w:szCs w:val="22"/>
          <w:lang w:val="de-DE"/>
        </w:rPr>
        <w:t xml:space="preserve"> </w:t>
      </w:r>
    </w:p>
    <w:p xmlns:wp14="http://schemas.microsoft.com/office/word/2010/wordml" w:rsidP="4925BD74" wp14:paraId="3ABEBF8C" wp14:textId="2F3549FF">
      <w:pPr>
        <w:spacing w:before="0" w:beforeAutospacing="off" w:after="0" w:afterAutospacing="off"/>
        <w:ind w:left="1080" w:right="0"/>
      </w:pPr>
      <w:r w:rsidRPr="4925BD74" w:rsidR="2E185579">
        <w:rPr>
          <w:rFonts w:ascii="Calibri" w:hAnsi="Calibri" w:eastAsia="Calibri" w:cs="Calibri"/>
          <w:noProof w:val="0"/>
          <w:sz w:val="22"/>
          <w:szCs w:val="22"/>
          <w:lang w:val="de-DE"/>
        </w:rPr>
        <w:t xml:space="preserve"> </w:t>
      </w:r>
    </w:p>
    <w:p xmlns:wp14="http://schemas.microsoft.com/office/word/2010/wordml" w:rsidP="4925BD74" wp14:paraId="00C20657" wp14:textId="620E4D48">
      <w:pPr>
        <w:spacing w:before="0" w:beforeAutospacing="off" w:after="0" w:afterAutospacing="off"/>
      </w:pPr>
      <w:r w:rsidRPr="4925BD74" w:rsidR="2E185579">
        <w:rPr>
          <w:rFonts w:ascii="Calibri" w:hAnsi="Calibri" w:eastAsia="Calibri" w:cs="Calibri"/>
          <w:noProof w:val="0"/>
          <w:sz w:val="22"/>
          <w:szCs w:val="22"/>
          <w:lang w:val="de-DE"/>
        </w:rPr>
        <w:t>Quellen:</w:t>
      </w:r>
    </w:p>
    <w:p xmlns:wp14="http://schemas.microsoft.com/office/word/2010/wordml" w:rsidP="4925BD74" wp14:paraId="4253137C" wp14:textId="02505833">
      <w:pPr>
        <w:spacing w:before="0" w:beforeAutospacing="off" w:after="0" w:afterAutospacing="off"/>
      </w:pPr>
      <w:hyperlink r:id="R03926864c41b4a43">
        <w:r w:rsidRPr="4925BD74" w:rsidR="2E185579">
          <w:rPr>
            <w:rStyle w:val="Hyperlink"/>
            <w:rFonts w:ascii="Calibri" w:hAnsi="Calibri" w:eastAsia="Calibri" w:cs="Calibri"/>
            <w:noProof w:val="0"/>
            <w:sz w:val="22"/>
            <w:szCs w:val="22"/>
            <w:lang w:val="de-DE"/>
          </w:rPr>
          <w:t>https://medium.com/@arpita.k20/gini-impurity-and-entropy-for-decision-tree-68eb139274d1</w:t>
        </w:r>
      </w:hyperlink>
    </w:p>
    <w:p xmlns:wp14="http://schemas.microsoft.com/office/word/2010/wordml" w:rsidP="4925BD74" wp14:paraId="5CCBE280" wp14:textId="2C3FBF46">
      <w:pPr>
        <w:spacing w:before="0" w:beforeAutospacing="off" w:after="0" w:afterAutospacing="off"/>
      </w:pPr>
      <w:hyperlink r:id="R554c5b1141b04f4a">
        <w:r w:rsidRPr="4925BD74" w:rsidR="2E185579">
          <w:rPr>
            <w:rStyle w:val="Hyperlink"/>
            <w:rFonts w:ascii="Calibri" w:hAnsi="Calibri" w:eastAsia="Calibri" w:cs="Calibri"/>
            <w:noProof w:val="0"/>
            <w:sz w:val="22"/>
            <w:szCs w:val="22"/>
            <w:lang w:val="de-DE"/>
          </w:rPr>
          <w:t>https://www.geeksforgeeks.org/decision-tree-introduction-example/</w:t>
        </w:r>
      </w:hyperlink>
    </w:p>
    <w:p xmlns:wp14="http://schemas.microsoft.com/office/word/2010/wordml" w:rsidP="4925BD74" wp14:paraId="50053DDD" wp14:textId="3F9353E8">
      <w:pPr>
        <w:spacing w:before="0" w:beforeAutospacing="off" w:after="0" w:afterAutospacing="off"/>
      </w:pPr>
      <w:hyperlink r:id="R2f39c64afdbd4db6">
        <w:r w:rsidRPr="4925BD74" w:rsidR="2E185579">
          <w:rPr>
            <w:rStyle w:val="Hyperlink"/>
            <w:rFonts w:ascii="Calibri" w:hAnsi="Calibri" w:eastAsia="Calibri" w:cs="Calibri"/>
            <w:noProof w:val="0"/>
            <w:sz w:val="22"/>
            <w:szCs w:val="22"/>
            <w:lang w:val="de-DE"/>
          </w:rPr>
          <w:t>https://towardsdatascience.com/decision-trees-in-machine-learning-641b9c4e8052</w:t>
        </w:r>
      </w:hyperlink>
    </w:p>
    <w:p xmlns:wp14="http://schemas.microsoft.com/office/word/2010/wordml" w:rsidP="4925BD74" wp14:paraId="673E80E8" wp14:textId="483C4BBE">
      <w:pPr>
        <w:spacing w:before="0" w:beforeAutospacing="off" w:after="0" w:afterAutospacing="off"/>
      </w:pPr>
      <w:r w:rsidRPr="4925BD74" w:rsidR="2E185579">
        <w:rPr>
          <w:rFonts w:ascii="Calibri" w:hAnsi="Calibri" w:eastAsia="Calibri" w:cs="Calibri"/>
          <w:noProof w:val="0"/>
          <w:sz w:val="22"/>
          <w:szCs w:val="22"/>
          <w:lang w:val="de-DE"/>
        </w:rPr>
        <w:t xml:space="preserve"> </w:t>
      </w:r>
    </w:p>
    <w:p xmlns:wp14="http://schemas.microsoft.com/office/word/2010/wordml" w:rsidP="4925BD74" wp14:paraId="436CAF94" wp14:textId="662673A5">
      <w:pPr>
        <w:spacing w:before="0" w:beforeAutospacing="off" w:after="0" w:afterAutospacing="off"/>
      </w:pPr>
      <w:r w:rsidRPr="4925BD74" w:rsidR="2E185579">
        <w:rPr>
          <w:rFonts w:ascii="Calibri" w:hAnsi="Calibri" w:eastAsia="Calibri" w:cs="Calibri"/>
          <w:noProof w:val="0"/>
          <w:sz w:val="22"/>
          <w:szCs w:val="22"/>
          <w:lang w:val="de-DE"/>
        </w:rPr>
        <w:t xml:space="preserve"> </w:t>
      </w:r>
    </w:p>
    <w:p xmlns:wp14="http://schemas.microsoft.com/office/word/2010/wordml" w:rsidP="4925BD74" wp14:paraId="3F95A1A5" wp14:textId="069AF653">
      <w:pPr>
        <w:spacing w:before="0" w:beforeAutospacing="off" w:after="0" w:afterAutospacing="off"/>
      </w:pPr>
      <w:r w:rsidRPr="4925BD74" w:rsidR="2E185579">
        <w:rPr>
          <w:rFonts w:ascii="Calibri" w:hAnsi="Calibri" w:eastAsia="Calibri" w:cs="Calibri"/>
          <w:noProof w:val="0"/>
          <w:sz w:val="22"/>
          <w:szCs w:val="22"/>
          <w:lang w:val="de-DE"/>
        </w:rPr>
        <w:t xml:space="preserve"> </w:t>
      </w:r>
    </w:p>
    <w:p xmlns:wp14="http://schemas.microsoft.com/office/word/2010/wordml" w:rsidP="4925BD74" wp14:paraId="23C491CC" wp14:textId="09AF316A">
      <w:pPr>
        <w:spacing w:before="0" w:beforeAutospacing="off" w:after="0" w:afterAutospacing="off"/>
      </w:pPr>
      <w:r w:rsidRPr="4925BD74" w:rsidR="2E185579">
        <w:rPr>
          <w:rFonts w:ascii="Calibri" w:hAnsi="Calibri" w:eastAsia="Calibri" w:cs="Calibri"/>
          <w:b w:val="1"/>
          <w:bCs w:val="1"/>
          <w:noProof w:val="0"/>
          <w:sz w:val="32"/>
          <w:szCs w:val="32"/>
          <w:lang w:val="de-DE"/>
        </w:rPr>
        <w:t>Random Forest</w:t>
      </w:r>
    </w:p>
    <w:p xmlns:wp14="http://schemas.microsoft.com/office/word/2010/wordml" w:rsidP="4925BD74" wp14:paraId="2074F18A" wp14:textId="3C0E77F7">
      <w:pPr>
        <w:spacing w:before="0" w:beforeAutospacing="off" w:after="0" w:afterAutospacing="off"/>
      </w:pPr>
      <w:r w:rsidRPr="4925BD74" w:rsidR="2E185579">
        <w:rPr>
          <w:rFonts w:ascii="Calibri" w:hAnsi="Calibri" w:eastAsia="Calibri" w:cs="Calibri"/>
          <w:noProof w:val="0"/>
          <w:sz w:val="22"/>
          <w:szCs w:val="22"/>
          <w:lang w:val="de-DE"/>
        </w:rPr>
        <w:t>Ein Random Forest ist eine erweiterte Methode des Entscheidungsbaums, die durch die Aggregation mehrerer Entscheidungsbäume die Vorhersagegenauigkeit und die Robustheit verbessert. Hier ist eine detaillierte Erklärung der Funktionsweise und der mathematischen Grundlagen, sowie seriöse, frei zugängliche Quellen:</w:t>
      </w:r>
    </w:p>
    <w:p xmlns:wp14="http://schemas.microsoft.com/office/word/2010/wordml" w:rsidP="4925BD74" wp14:paraId="3162911A" wp14:textId="3E29A5DB">
      <w:pPr>
        <w:spacing w:before="0" w:beforeAutospacing="off" w:after="0" w:afterAutospacing="off"/>
      </w:pPr>
      <w:r w:rsidRPr="4925BD74" w:rsidR="2E185579">
        <w:rPr>
          <w:rFonts w:ascii="Calibri" w:hAnsi="Calibri" w:eastAsia="Calibri" w:cs="Calibri"/>
          <w:b w:val="1"/>
          <w:bCs w:val="1"/>
          <w:noProof w:val="0"/>
          <w:sz w:val="32"/>
          <w:szCs w:val="32"/>
          <w:lang w:val="de-DE"/>
        </w:rPr>
        <w:t>Funktionsweise eines Random Forest</w:t>
      </w:r>
    </w:p>
    <w:p xmlns:wp14="http://schemas.microsoft.com/office/word/2010/wordml" w:rsidP="4925BD74" wp14:paraId="54781A6E" wp14:textId="570EEC4A">
      <w:pPr>
        <w:pStyle w:val="ListParagraph"/>
        <w:numPr>
          <w:ilvl w:val="0"/>
          <w:numId w:val="1"/>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Struktur:</w:t>
      </w:r>
    </w:p>
    <w:p xmlns:wp14="http://schemas.microsoft.com/office/word/2010/wordml" w:rsidP="4925BD74" wp14:paraId="7324F820" wp14:textId="551D5B37">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Ein Random Forest besteht aus einer Vielzahl von Entscheidungsbäumen, die unabhängig voneinander auf verschiedenen Bootstraps des Trainingsdatensatzes trainiert werden. Jeder Baum trägt eine Stimme zur Vorhersage bei, und die endgültige Entscheidung wird durch Mehrheitsentscheidung (bei Klassifikation) oder Mittelwertbildung (bei Regression) getroffen.</w:t>
      </w:r>
    </w:p>
    <w:p xmlns:wp14="http://schemas.microsoft.com/office/word/2010/wordml" w:rsidP="4925BD74" wp14:paraId="37941B71" wp14:textId="0A57E78A">
      <w:pPr>
        <w:pStyle w:val="ListParagraph"/>
        <w:numPr>
          <w:ilvl w:val="0"/>
          <w:numId w:val="1"/>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Bau des Waldes:</w:t>
      </w:r>
    </w:p>
    <w:p xmlns:wp14="http://schemas.microsoft.com/office/word/2010/wordml" w:rsidP="4925BD74" wp14:paraId="12DB1F0C" wp14:textId="282E9001">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Bei der Konstruktion eines Random Forests wird für jeden Baum eine zufällige Auswahl von Trainingsdaten (mit Zurücklegen) verwendet, bekannt als Bootstrapping.</w:t>
      </w:r>
    </w:p>
    <w:p xmlns:wp14="http://schemas.microsoft.com/office/word/2010/wordml" w:rsidP="4925BD74" wp14:paraId="6967275A" wp14:textId="1ECE087D">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Bei jedem Split in einem Baum wird eine zufällige Untermenge der Merkmale betrachtet, was die Korrelation zwischen den Bäumen reduziert und die Generalisierungsfähigkeit des Modells verbessert.</w:t>
      </w:r>
    </w:p>
    <w:p xmlns:wp14="http://schemas.microsoft.com/office/word/2010/wordml" w:rsidP="4925BD74" wp14:paraId="7EF2B2FF" wp14:textId="0E70E1E5">
      <w:pPr>
        <w:pStyle w:val="ListParagraph"/>
        <w:numPr>
          <w:ilvl w:val="0"/>
          <w:numId w:val="1"/>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Vorteile:</w:t>
      </w:r>
    </w:p>
    <w:p xmlns:wp14="http://schemas.microsoft.com/office/word/2010/wordml" w:rsidP="4925BD74" wp14:paraId="320DB7FE" wp14:textId="453A4DF8">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Höhere Genauigkeit und Robustheit gegenüber Überanpassung (Overfitting) im Vergleich zu einzelnen Entscheidungsbäumen.</w:t>
      </w:r>
    </w:p>
    <w:p xmlns:wp14="http://schemas.microsoft.com/office/word/2010/wordml" w:rsidP="4925BD74" wp14:paraId="1F36A083" wp14:textId="2A9D54BD">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Geringere Anfälligkeit für Ausreißer und Rauschen in den Daten.</w:t>
      </w:r>
    </w:p>
    <w:p xmlns:wp14="http://schemas.microsoft.com/office/word/2010/wordml" w:rsidP="4925BD74" wp14:paraId="301D76C8" wp14:textId="7D604982">
      <w:pPr>
        <w:spacing w:before="0" w:beforeAutospacing="off" w:after="0" w:afterAutospacing="off"/>
      </w:pPr>
      <w:r w:rsidRPr="4925BD74" w:rsidR="2E185579">
        <w:rPr>
          <w:rFonts w:ascii="Calibri" w:hAnsi="Calibri" w:eastAsia="Calibri" w:cs="Calibri"/>
          <w:b w:val="1"/>
          <w:bCs w:val="1"/>
          <w:noProof w:val="0"/>
          <w:sz w:val="32"/>
          <w:szCs w:val="32"/>
          <w:lang w:val="de-DE"/>
        </w:rPr>
        <w:t>Mathematische Grundlagen</w:t>
      </w:r>
    </w:p>
    <w:p xmlns:wp14="http://schemas.microsoft.com/office/word/2010/wordml" w:rsidP="4925BD74" wp14:paraId="07781D6F" wp14:textId="150AC033">
      <w:pPr>
        <w:pStyle w:val="ListParagraph"/>
        <w:numPr>
          <w:ilvl w:val="0"/>
          <w:numId w:val="1"/>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Bootstrapping:</w:t>
      </w:r>
    </w:p>
    <w:p xmlns:wp14="http://schemas.microsoft.com/office/word/2010/wordml" w:rsidP="4925BD74" wp14:paraId="42C605CD" wp14:textId="669E1111">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Das Bootstrapping-Verfahren erstellt mehrere Stichproben (mit Zurücklegen) aus dem ursprünglichen Datensatz. Jeder Entscheidungsbaum wird auf einer dieser Stichproben trainiert.</w:t>
      </w:r>
    </w:p>
    <w:p xmlns:wp14="http://schemas.microsoft.com/office/word/2010/wordml" w:rsidP="4925BD74" wp14:paraId="263A7960" wp14:textId="1F083F21">
      <w:pPr>
        <w:pStyle w:val="ListParagraph"/>
        <w:numPr>
          <w:ilvl w:val="0"/>
          <w:numId w:val="1"/>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Random Subspace Method:</w:t>
      </w:r>
    </w:p>
    <w:p xmlns:wp14="http://schemas.microsoft.com/office/word/2010/wordml" w:rsidP="4925BD74" wp14:paraId="71AEA534" wp14:textId="391508BC">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Bei jedem Split wird eine zufällige Untermenge der Merkmale ausgewählt. Dies wird mathematisch durch die Auswahl eines Unterraums der Merkmale beschrieben.</w:t>
      </w:r>
    </w:p>
    <w:p xmlns:wp14="http://schemas.microsoft.com/office/word/2010/wordml" w:rsidP="4925BD74" wp14:paraId="1FCC4F67" wp14:textId="0C4AF8B3">
      <w:pPr>
        <w:pStyle w:val="ListParagraph"/>
        <w:numPr>
          <w:ilvl w:val="0"/>
          <w:numId w:val="1"/>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Mehrheitsentscheidung und Mittelwertbildung:</w:t>
      </w:r>
    </w:p>
    <w:p xmlns:wp14="http://schemas.microsoft.com/office/word/2010/wordml" w:rsidP="4925BD74" wp14:paraId="7CC8C7B5" wp14:textId="3B12EC6B">
      <w:pPr>
        <w:pStyle w:val="ListParagraph"/>
        <w:numPr>
          <w:ilvl w:val="1"/>
          <w:numId w:val="2"/>
        </w:numPr>
        <w:spacing w:before="0" w:beforeAutospacing="off" w:after="0" w:afterAutospacing="off"/>
        <w:rPr>
          <w:rFonts w:ascii="Calibri" w:hAnsi="Calibri" w:eastAsia="Calibri" w:cs="Calibri"/>
          <w:b w:val="1"/>
          <w:bCs w:val="1"/>
          <w:i w:val="0"/>
          <w:iCs w:val="0"/>
          <w:noProof w:val="0"/>
          <w:sz w:val="22"/>
          <w:szCs w:val="22"/>
          <w:lang w:val="de-DE"/>
        </w:rPr>
      </w:pPr>
      <w:r w:rsidRPr="4925BD74" w:rsidR="2E185579">
        <w:rPr>
          <w:rFonts w:ascii="Calibri" w:hAnsi="Calibri" w:eastAsia="Calibri" w:cs="Calibri"/>
          <w:b w:val="1"/>
          <w:bCs w:val="1"/>
          <w:i w:val="0"/>
          <w:iCs w:val="0"/>
          <w:noProof w:val="0"/>
          <w:sz w:val="22"/>
          <w:szCs w:val="22"/>
          <w:lang w:val="de-DE"/>
        </w:rPr>
        <w:t xml:space="preserve">Bei der Klassifikation wird die Vorhersage des Random Forest durch die Mehrheitsentscheidung der einzelnen Bäume bestimmt. Mathematisch bedeutet dies: </w:t>
      </w:r>
    </w:p>
    <w:p xmlns:wp14="http://schemas.microsoft.com/office/word/2010/wordml" w:rsidP="4925BD74" wp14:paraId="690D8034" wp14:textId="51CBBD28">
      <w:pPr>
        <w:spacing w:before="0" w:beforeAutospacing="off" w:after="0" w:afterAutospacing="off"/>
        <w:ind w:left="1080" w:right="0"/>
      </w:pPr>
      <w:r w:rsidR="2E185579">
        <w:drawing>
          <wp:inline xmlns:wp14="http://schemas.microsoft.com/office/word/2010/wordprocessingDrawing" wp14:editId="5F8FC692" wp14:anchorId="717A4BAD">
            <wp:extent cx="2952750" cy="466725"/>
            <wp:effectExtent l="0" t="0" r="0" b="0"/>
            <wp:docPr id="1669536781" name="" title=""/>
            <wp:cNvGraphicFramePr>
              <a:graphicFrameLocks noChangeAspect="1"/>
            </wp:cNvGraphicFramePr>
            <a:graphic>
              <a:graphicData uri="http://schemas.openxmlformats.org/drawingml/2006/picture">
                <pic:pic>
                  <pic:nvPicPr>
                    <pic:cNvPr id="0" name=""/>
                    <pic:cNvPicPr/>
                  </pic:nvPicPr>
                  <pic:blipFill>
                    <a:blip r:embed="Rcce69e9e07374e3e">
                      <a:extLst>
                        <a:ext xmlns:a="http://schemas.openxmlformats.org/drawingml/2006/main" uri="{28A0092B-C50C-407E-A947-70E740481C1C}">
                          <a14:useLocalDpi val="0"/>
                        </a:ext>
                      </a:extLst>
                    </a:blip>
                    <a:stretch>
                      <a:fillRect/>
                    </a:stretch>
                  </pic:blipFill>
                  <pic:spPr>
                    <a:xfrm>
                      <a:off x="0" y="0"/>
                      <a:ext cx="2952750" cy="466725"/>
                    </a:xfrm>
                    <a:prstGeom prst="rect">
                      <a:avLst/>
                    </a:prstGeom>
                  </pic:spPr>
                </pic:pic>
              </a:graphicData>
            </a:graphic>
          </wp:inline>
        </w:drawing>
      </w:r>
    </w:p>
    <w:p xmlns:wp14="http://schemas.microsoft.com/office/word/2010/wordml" w:rsidP="4925BD74" wp14:paraId="5D8087FA" wp14:textId="206DA857">
      <w:pPr>
        <w:spacing w:before="0" w:beforeAutospacing="off" w:after="0" w:afterAutospacing="off"/>
        <w:ind w:left="1080" w:right="0"/>
      </w:pPr>
      <w:r w:rsidRPr="4925BD74" w:rsidR="2E185579">
        <w:rPr>
          <w:rFonts w:ascii="Calibri" w:hAnsi="Calibri" w:eastAsia="Calibri" w:cs="Calibri"/>
          <w:noProof w:val="0"/>
          <w:sz w:val="22"/>
          <w:szCs w:val="22"/>
          <w:lang w:val="de-DE"/>
        </w:rPr>
        <w:t>Wobei h</w:t>
      </w:r>
      <w:r w:rsidRPr="4925BD74" w:rsidR="2E185579">
        <w:rPr>
          <w:rFonts w:ascii="Calibri" w:hAnsi="Calibri" w:eastAsia="Calibri" w:cs="Calibri"/>
          <w:noProof w:val="0"/>
          <w:sz w:val="22"/>
          <w:szCs w:val="22"/>
          <w:vertAlign w:val="subscript"/>
          <w:lang w:val="de-DE"/>
        </w:rPr>
        <w:t>i</w:t>
      </w:r>
      <w:r w:rsidRPr="4925BD74" w:rsidR="2E185579">
        <w:rPr>
          <w:rFonts w:ascii="Calibri" w:hAnsi="Calibri" w:eastAsia="Calibri" w:cs="Calibri"/>
          <w:noProof w:val="0"/>
          <w:sz w:val="22"/>
          <w:szCs w:val="22"/>
          <w:lang w:val="de-DE"/>
        </w:rPr>
        <w:t>(x)  die Vorhersage des i-ten Baums für den Eingabewert x ist.</w:t>
      </w:r>
    </w:p>
    <w:p xmlns:wp14="http://schemas.microsoft.com/office/word/2010/wordml" w:rsidP="4925BD74" wp14:paraId="5748CCC4" wp14:textId="7F4C2446">
      <w:pPr>
        <w:pStyle w:val="ListParagraph"/>
        <w:numPr>
          <w:ilvl w:val="0"/>
          <w:numId w:val="2"/>
        </w:numPr>
        <w:spacing w:before="0" w:beforeAutospacing="off" w:after="0" w:afterAutospacing="off"/>
        <w:rPr>
          <w:rFonts w:ascii="Calibri" w:hAnsi="Calibri" w:eastAsia="Calibri" w:cs="Calibri"/>
          <w:noProof w:val="0"/>
          <w:sz w:val="22"/>
          <w:szCs w:val="22"/>
          <w:lang w:val="de-DE"/>
        </w:rPr>
      </w:pPr>
      <w:r w:rsidRPr="4925BD74" w:rsidR="2E185579">
        <w:rPr>
          <w:rFonts w:ascii="Calibri" w:hAnsi="Calibri" w:eastAsia="Calibri" w:cs="Calibri"/>
          <w:noProof w:val="0"/>
          <w:sz w:val="22"/>
          <w:szCs w:val="22"/>
          <w:lang w:val="de-DE"/>
        </w:rPr>
        <w:t>Bei der Regression wird die Vorhersage durch den Durchschnitt der Vorhersagen der einzelnen Bäume gebildet:</w:t>
      </w:r>
    </w:p>
    <w:p xmlns:wp14="http://schemas.microsoft.com/office/word/2010/wordml" w:rsidP="4925BD74" wp14:paraId="4D36CC0F" wp14:textId="436C4443">
      <w:pPr>
        <w:spacing w:before="0" w:beforeAutospacing="off" w:after="0" w:afterAutospacing="off"/>
        <w:ind w:left="1080" w:right="0"/>
      </w:pPr>
      <w:r w:rsidR="2E185579">
        <w:drawing>
          <wp:inline xmlns:wp14="http://schemas.microsoft.com/office/word/2010/wordprocessingDrawing" wp14:editId="558BC746" wp14:anchorId="270FABD7">
            <wp:extent cx="1457325" cy="714375"/>
            <wp:effectExtent l="0" t="0" r="0" b="0"/>
            <wp:docPr id="1974865782" name="" title=""/>
            <wp:cNvGraphicFramePr>
              <a:graphicFrameLocks noChangeAspect="1"/>
            </wp:cNvGraphicFramePr>
            <a:graphic>
              <a:graphicData uri="http://schemas.openxmlformats.org/drawingml/2006/picture">
                <pic:pic>
                  <pic:nvPicPr>
                    <pic:cNvPr id="0" name=""/>
                    <pic:cNvPicPr/>
                  </pic:nvPicPr>
                  <pic:blipFill>
                    <a:blip r:embed="R3c0c29e07f5646df">
                      <a:extLst>
                        <a:ext xmlns:a="http://schemas.openxmlformats.org/drawingml/2006/main" uri="{28A0092B-C50C-407E-A947-70E740481C1C}">
                          <a14:useLocalDpi val="0"/>
                        </a:ext>
                      </a:extLst>
                    </a:blip>
                    <a:stretch>
                      <a:fillRect/>
                    </a:stretch>
                  </pic:blipFill>
                  <pic:spPr>
                    <a:xfrm>
                      <a:off x="0" y="0"/>
                      <a:ext cx="1457325" cy="714375"/>
                    </a:xfrm>
                    <a:prstGeom prst="rect">
                      <a:avLst/>
                    </a:prstGeom>
                  </pic:spPr>
                </pic:pic>
              </a:graphicData>
            </a:graphic>
          </wp:inline>
        </w:drawing>
      </w:r>
    </w:p>
    <w:p xmlns:wp14="http://schemas.microsoft.com/office/word/2010/wordml" w:rsidP="4925BD74" wp14:paraId="52763D6C" wp14:textId="0036F7D0">
      <w:pPr>
        <w:spacing w:before="0" w:beforeAutospacing="off" w:after="0" w:afterAutospacing="off"/>
        <w:ind w:left="1080" w:right="0"/>
      </w:pPr>
      <w:r w:rsidRPr="4925BD74" w:rsidR="2E185579">
        <w:rPr>
          <w:rFonts w:ascii="Calibri" w:hAnsi="Calibri" w:eastAsia="Calibri" w:cs="Calibri"/>
          <w:noProof w:val="0"/>
          <w:sz w:val="22"/>
          <w:szCs w:val="22"/>
          <w:lang w:val="de-DE"/>
        </w:rPr>
        <w:t>wobei B die Anzahl der Bäume im Wald ist.</w:t>
      </w:r>
    </w:p>
    <w:p xmlns:wp14="http://schemas.microsoft.com/office/word/2010/wordml" w:rsidP="4925BD74" wp14:paraId="6AD7EDB1" wp14:textId="722B39BD">
      <w:pPr>
        <w:spacing w:before="0" w:beforeAutospacing="off" w:after="0" w:afterAutospacing="off"/>
      </w:pPr>
      <w:r w:rsidRPr="4925BD74" w:rsidR="2E185579">
        <w:rPr>
          <w:rFonts w:ascii="Calibri" w:hAnsi="Calibri" w:eastAsia="Calibri" w:cs="Calibri"/>
          <w:noProof w:val="0"/>
          <w:sz w:val="32"/>
          <w:szCs w:val="32"/>
          <w:lang w:val="de-DE"/>
        </w:rPr>
        <w:t xml:space="preserve"> </w:t>
      </w:r>
    </w:p>
    <w:p xmlns:wp14="http://schemas.microsoft.com/office/word/2010/wordml" w:rsidP="4925BD74" wp14:paraId="569421AA" wp14:textId="1A5E5C39">
      <w:pPr>
        <w:spacing w:before="0" w:beforeAutospacing="off" w:after="0" w:afterAutospacing="off"/>
      </w:pPr>
      <w:r w:rsidRPr="4925BD74" w:rsidR="2E185579">
        <w:rPr>
          <w:rFonts w:ascii="Calibri" w:hAnsi="Calibri" w:eastAsia="Calibri" w:cs="Calibri"/>
          <w:noProof w:val="0"/>
          <w:sz w:val="22"/>
          <w:szCs w:val="22"/>
          <w:lang w:val="de-DE"/>
        </w:rPr>
        <w:t>Quellen:</w:t>
      </w:r>
    </w:p>
    <w:p xmlns:wp14="http://schemas.microsoft.com/office/word/2010/wordml" w:rsidP="4925BD74" wp14:paraId="3BF7377D" wp14:textId="0FBF6B8A">
      <w:pPr>
        <w:spacing w:before="0" w:beforeAutospacing="off" w:after="0" w:afterAutospacing="off"/>
      </w:pPr>
      <w:hyperlink r:id="R1334f9e6c01d4b06">
        <w:r w:rsidRPr="4925BD74" w:rsidR="2E185579">
          <w:rPr>
            <w:rStyle w:val="Hyperlink"/>
            <w:rFonts w:ascii="Calibri" w:hAnsi="Calibri" w:eastAsia="Calibri" w:cs="Calibri"/>
            <w:noProof w:val="0"/>
            <w:sz w:val="22"/>
            <w:szCs w:val="22"/>
            <w:lang w:val="de-DE"/>
          </w:rPr>
          <w:t>https://www.geeksforgeeks.org/random-forest-algorithm-in-machine-learning/</w:t>
        </w:r>
      </w:hyperlink>
    </w:p>
    <w:p xmlns:wp14="http://schemas.microsoft.com/office/word/2010/wordml" w:rsidP="4925BD74" wp14:paraId="3E6C5184" wp14:textId="4C739018">
      <w:pPr>
        <w:spacing w:before="0" w:beforeAutospacing="off" w:after="0" w:afterAutospacing="off"/>
      </w:pPr>
      <w:hyperlink r:id="Rd125098f748b4580">
        <w:r w:rsidRPr="4925BD74" w:rsidR="2E185579">
          <w:rPr>
            <w:rStyle w:val="Hyperlink"/>
            <w:rFonts w:ascii="Calibri" w:hAnsi="Calibri" w:eastAsia="Calibri" w:cs="Calibri"/>
            <w:noProof w:val="0"/>
            <w:sz w:val="22"/>
            <w:szCs w:val="22"/>
            <w:lang w:val="de-DE"/>
          </w:rPr>
          <w:t>https://towardsdatascience.com/understanding-random-forest-58381e0602d2</w:t>
        </w:r>
      </w:hyperlink>
    </w:p>
    <w:p xmlns:wp14="http://schemas.microsoft.com/office/word/2010/wordml" w:rsidP="4925BD74" wp14:paraId="35D3C807" wp14:textId="4B781BF9">
      <w:pPr>
        <w:spacing w:before="0" w:beforeAutospacing="off" w:after="0" w:afterAutospacing="off"/>
      </w:pPr>
      <w:r w:rsidRPr="4925BD74" w:rsidR="2E185579">
        <w:rPr>
          <w:rFonts w:ascii="Calibri" w:hAnsi="Calibri" w:eastAsia="Calibri" w:cs="Calibri"/>
          <w:noProof w:val="0"/>
          <w:sz w:val="22"/>
          <w:szCs w:val="22"/>
          <w:lang w:val="de-DE"/>
        </w:rPr>
        <w:t xml:space="preserve"> </w:t>
      </w:r>
    </w:p>
    <w:p xmlns:wp14="http://schemas.microsoft.com/office/word/2010/wordml" w:rsidP="4925BD74" wp14:paraId="10C87B75" wp14:textId="4DCD0E97">
      <w:pPr>
        <w:spacing w:before="0" w:beforeAutospacing="off" w:after="0" w:afterAutospacing="off"/>
      </w:pPr>
      <w:r w:rsidRPr="4925BD74" w:rsidR="2E185579">
        <w:rPr>
          <w:rFonts w:ascii="Calibri" w:hAnsi="Calibri" w:eastAsia="Calibri" w:cs="Calibri"/>
          <w:noProof w:val="0"/>
          <w:sz w:val="22"/>
          <w:szCs w:val="22"/>
          <w:lang w:val="de-DE"/>
        </w:rPr>
        <w:t xml:space="preserve"> </w:t>
      </w:r>
    </w:p>
    <w:p xmlns:wp14="http://schemas.microsoft.com/office/word/2010/wordml" w:rsidP="4925BD74" wp14:paraId="5B266055" wp14:textId="6DCE52A6">
      <w:pPr>
        <w:spacing w:before="0" w:beforeAutospacing="off" w:after="0" w:afterAutospacing="off"/>
        <w:rPr>
          <w:rFonts w:ascii="Calibri" w:hAnsi="Calibri" w:eastAsia="Calibri" w:cs="Calibri"/>
          <w:noProof w:val="0"/>
          <w:sz w:val="22"/>
          <w:szCs w:val="22"/>
          <w:lang w:val="de-DE"/>
        </w:rPr>
      </w:pPr>
    </w:p>
    <w:p xmlns:wp14="http://schemas.microsoft.com/office/word/2010/wordml" wp14:paraId="4E47C1E7" wp14:textId="3CF99FB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f5ee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6de5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8DE687"/>
    <w:rsid w:val="2E185579"/>
    <w:rsid w:val="478DE687"/>
    <w:rsid w:val="4925BD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E687"/>
  <w15:chartTrackingRefBased/>
  <w15:docId w15:val="{2AD5FEA3-CFA2-4A97-8274-0C5577A3CB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210837965034029" /><Relationship Type="http://schemas.openxmlformats.org/officeDocument/2006/relationships/image" Target="/media/image2.png" Id="Rf1c419fd292b4090" /><Relationship Type="http://schemas.openxmlformats.org/officeDocument/2006/relationships/image" Target="/media/image3.png" Id="R4adedf3b12b54441" /><Relationship Type="http://schemas.openxmlformats.org/officeDocument/2006/relationships/hyperlink" Target="https://medium.com/@arpita.k20/gini-impurity-and-entropy-for-decision-tree-68eb139274d1" TargetMode="External" Id="R03926864c41b4a43" /><Relationship Type="http://schemas.openxmlformats.org/officeDocument/2006/relationships/hyperlink" Target="https://www.geeksforgeeks.org/decision-tree-introduction-example/" TargetMode="External" Id="R554c5b1141b04f4a" /><Relationship Type="http://schemas.openxmlformats.org/officeDocument/2006/relationships/hyperlink" Target="https://towardsdatascience.com/decision-trees-in-machine-learning-641b9c4e8052" TargetMode="External" Id="R2f39c64afdbd4db6" /><Relationship Type="http://schemas.openxmlformats.org/officeDocument/2006/relationships/image" Target="/media/image4.png" Id="Rcce69e9e07374e3e" /><Relationship Type="http://schemas.openxmlformats.org/officeDocument/2006/relationships/image" Target="/media/image5.png" Id="R3c0c29e07f5646df" /><Relationship Type="http://schemas.openxmlformats.org/officeDocument/2006/relationships/hyperlink" Target="https://www.geeksforgeeks.org/random-forest-algorithm-in-machine-learning/" TargetMode="External" Id="R1334f9e6c01d4b06" /><Relationship Type="http://schemas.openxmlformats.org/officeDocument/2006/relationships/hyperlink" Target="https://towardsdatascience.com/understanding-random-forest-58381e0602d2" TargetMode="External" Id="Rd125098f748b4580" /><Relationship Type="http://schemas.openxmlformats.org/officeDocument/2006/relationships/numbering" Target="numbering.xml" Id="Rfdfcf748b07748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2024-07-19T07:43:53.5237076Z</dcterms:created>
  <dcterms:modified xsi:type="dcterms:W3CDTF">2024-07-19T07:44:34.8481737Z</dcterms:modified>
  <dc:creator>Luis Litters</dc:creator>
  <lastModifiedBy>Luis Litters</lastModifiedBy>
</coreProperties>
</file>