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C5114" w14:textId="77777777" w:rsidR="00921994" w:rsidRDefault="005D5743">
      <w:pPr>
        <w:pStyle w:val="Body"/>
        <w:jc w:val="both"/>
      </w:pPr>
      <w:r>
        <w:t xml:space="preserve">The basic idea of this project is to convert a Chinese traditional water-ink painting style animation into a virtual reality experience. The problem is </w:t>
      </w:r>
      <w:r w:rsidR="00080867">
        <w:t>obvious</w:t>
      </w:r>
      <w:r>
        <w:t>, all the techniques we know about water-ink painting can only be utilized in a 2d setting,</w:t>
      </w:r>
      <w:r>
        <w:t xml:space="preserve"> how can we apply them in a 3d space? </w:t>
      </w:r>
    </w:p>
    <w:p w14:paraId="035F358D" w14:textId="77777777" w:rsidR="00921994" w:rsidRDefault="00921994">
      <w:pPr>
        <w:pStyle w:val="Body"/>
        <w:jc w:val="both"/>
      </w:pPr>
    </w:p>
    <w:p w14:paraId="7696080F" w14:textId="77777777" w:rsidR="00921994" w:rsidRDefault="005D5743">
      <w:pPr>
        <w:pStyle w:val="Body"/>
        <w:jc w:val="both"/>
      </w:pPr>
      <w:r>
        <w:t xml:space="preserve">After some diggings, we found several papers </w:t>
      </w:r>
      <w:r w:rsidR="00080867">
        <w:t>in</w:t>
      </w:r>
      <w:r>
        <w:t xml:space="preserve"> non-photorealistic rendering that we think maybe helpful for our project. And later, we narrowed it down to one paper published by Korea University and deci</w:t>
      </w:r>
      <w:r>
        <w:t>ded to use the mathematic model described in that paper to implement our convertor. Here is the link to the paper:</w:t>
      </w:r>
      <w:r w:rsidR="00C45AF1">
        <w:t xml:space="preserve"> </w:t>
      </w:r>
    </w:p>
    <w:p w14:paraId="74C01D3C" w14:textId="77777777" w:rsidR="00C45AF1" w:rsidRDefault="00C45AF1">
      <w:pPr>
        <w:pStyle w:val="Body"/>
        <w:jc w:val="both"/>
      </w:pPr>
      <w:hyperlink r:id="rId7" w:history="1">
        <w:r w:rsidRPr="00C45AF1">
          <w:rPr>
            <w:rStyle w:val="Hyperlink"/>
          </w:rPr>
          <w:t>https://www.researchgate.net/publication/221434663_User-guided_3D_Su-Muk_painting</w:t>
        </w:r>
      </w:hyperlink>
    </w:p>
    <w:p w14:paraId="092E7552" w14:textId="77777777" w:rsidR="00C45AF1" w:rsidRDefault="00C45AF1">
      <w:pPr>
        <w:pStyle w:val="Body"/>
        <w:jc w:val="both"/>
      </w:pPr>
    </w:p>
    <w:p w14:paraId="56577B44" w14:textId="77777777" w:rsidR="00921994" w:rsidRDefault="005D5743">
      <w:pPr>
        <w:pStyle w:val="Body"/>
        <w:jc w:val="both"/>
      </w:pPr>
      <w:r>
        <w:t>The aim of the convertor is to render 3d models into a water-ink(Su-Muk) painting style with users’ guide. We implemented our convertor with</w:t>
      </w:r>
      <w:r>
        <w:t xml:space="preserve"> python. The idea is to simulate the behavior of water-ink directly on 3d models so that after our simulation, ink and water will be spread over the surface appropriately. </w:t>
      </w:r>
    </w:p>
    <w:p w14:paraId="7520CD8C" w14:textId="77777777" w:rsidR="00921994" w:rsidRDefault="00921994">
      <w:pPr>
        <w:pStyle w:val="Body"/>
        <w:jc w:val="both"/>
      </w:pPr>
    </w:p>
    <w:p w14:paraId="067A58A4" w14:textId="77777777" w:rsidR="00921994" w:rsidRDefault="005D5743">
      <w:pPr>
        <w:pStyle w:val="Body"/>
        <w:jc w:val="both"/>
      </w:pPr>
      <w:r>
        <w:t xml:space="preserve">We treat each vertex as a </w:t>
      </w:r>
      <w:r>
        <w:rPr>
          <w:i/>
          <w:iCs/>
        </w:rPr>
        <w:t>water-tower</w:t>
      </w:r>
      <w:r>
        <w:t xml:space="preserve"> that contains certain amount of ink and wate</w:t>
      </w:r>
      <w:r>
        <w:t xml:space="preserve">r. </w:t>
      </w:r>
      <w:r w:rsidR="00F67DCA">
        <w:t xml:space="preserve">More ink will reduce the brightness, increase the opacity, </w:t>
      </w:r>
      <w:r w:rsidR="00FD0569">
        <w:t xml:space="preserve">and the </w:t>
      </w:r>
      <w:r w:rsidR="00F67DCA">
        <w:t xml:space="preserve">vice versa. </w:t>
      </w:r>
      <w:r>
        <w:t xml:space="preserve">During the simulation, the water will carry the ink, flowing from one vertex to another through the edge connecting them. The specific Ink-Water behavior model is based upon a cellular automaton which consists of an infinite </w:t>
      </w:r>
      <w:proofErr w:type="gramStart"/>
      <w:r>
        <w:t>amount</w:t>
      </w:r>
      <w:proofErr w:type="gramEnd"/>
      <w:r>
        <w:t xml:space="preserve"> of cells, each belong</w:t>
      </w:r>
      <w:r>
        <w:t>s to a finite number of states. In the cellular automaton, every cell has the same rule of updating based</w:t>
      </w:r>
      <w:r w:rsidR="00F67DCA">
        <w:t xml:space="preserve"> on values of its neighborhood.</w:t>
      </w:r>
      <w:sdt>
        <w:sdtPr>
          <w:id w:val="-648056089"/>
          <w:citation/>
        </w:sdtPr>
        <w:sdtContent>
          <w:r w:rsidR="00F67DCA">
            <w:fldChar w:fldCharType="begin"/>
          </w:r>
          <w:r w:rsidR="00F67DCA">
            <w:instrText xml:space="preserve"> CITATION Jun05 \l 1033 </w:instrText>
          </w:r>
          <w:r w:rsidR="00F67DCA">
            <w:fldChar w:fldCharType="separate"/>
          </w:r>
          <w:r w:rsidR="00F67DCA">
            <w:rPr>
              <w:noProof/>
            </w:rPr>
            <w:t xml:space="preserve"> </w:t>
          </w:r>
          <w:r w:rsidR="00F67DCA" w:rsidRPr="00F67DCA">
            <w:rPr>
              <w:noProof/>
            </w:rPr>
            <w:t>[1]</w:t>
          </w:r>
          <w:r w:rsidR="00F67DCA">
            <w:fldChar w:fldCharType="end"/>
          </w:r>
        </w:sdtContent>
      </w:sdt>
      <w:r w:rsidR="00F67DCA">
        <w:t xml:space="preserve">. The picture </w:t>
      </w:r>
      <w:proofErr w:type="gramStart"/>
      <w:r w:rsidR="00F67DCA">
        <w:t>below(</w:t>
      </w:r>
      <w:proofErr w:type="gramEnd"/>
      <w:r w:rsidR="00F67DCA">
        <w:t xml:space="preserve">from the paper), shows the 3d simulation model. </w:t>
      </w:r>
    </w:p>
    <w:p w14:paraId="1EA74AE5" w14:textId="77777777" w:rsidR="00F67DCA" w:rsidRDefault="00532688">
      <w:pPr>
        <w:pStyle w:val="Body"/>
        <w:jc w:val="both"/>
      </w:pPr>
      <w:r>
        <w:rPr>
          <w:noProof/>
        </w:rPr>
        <w:drawing>
          <wp:inline distT="0" distB="0" distL="0" distR="0" wp14:anchorId="51370595" wp14:editId="46DE18D1">
            <wp:extent cx="5880735" cy="2584450"/>
            <wp:effectExtent l="0" t="0" r="12065" b="6350"/>
            <wp:docPr id="2" name="Picture 2" descr="../../Desktop/Screen%20Shot%202017-08-20%20at%209.41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08-20%20at%209.41.16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F954" w14:textId="77777777" w:rsidR="00532688" w:rsidRDefault="00532688">
      <w:pPr>
        <w:pStyle w:val="Body"/>
        <w:jc w:val="both"/>
      </w:pPr>
    </w:p>
    <w:p w14:paraId="4199BF97" w14:textId="77777777" w:rsidR="00F67DCA" w:rsidRDefault="00F67DCA">
      <w:pPr>
        <w:pStyle w:val="Body"/>
        <w:jc w:val="both"/>
      </w:pPr>
      <w:r>
        <w:t xml:space="preserve">After taking account of the </w:t>
      </w:r>
      <w:r w:rsidRPr="00F67DCA">
        <w:rPr>
          <w:b/>
          <w:i/>
        </w:rPr>
        <w:t>Transfer of Water Particles, Transfer of Ink Particles Accompanying Water Particles, Transfer of Ink Particles to Balance the Concentration, Evaporation of Water</w:t>
      </w:r>
      <w:r w:rsidR="00803EE8">
        <w:rPr>
          <w:b/>
          <w:i/>
        </w:rPr>
        <w:t xml:space="preserve">, </w:t>
      </w:r>
      <w:r w:rsidR="00803EE8">
        <w:t>we can then simulate the water-ink(Su-Muk) painting style on most of the 3d models.</w:t>
      </w:r>
      <w:r w:rsidR="00D71350">
        <w:t xml:space="preserve"> </w:t>
      </w:r>
    </w:p>
    <w:p w14:paraId="4257E6E9" w14:textId="77777777" w:rsidR="00803EE8" w:rsidRDefault="00803EE8">
      <w:pPr>
        <w:pStyle w:val="Body"/>
        <w:jc w:val="both"/>
      </w:pPr>
    </w:p>
    <w:p w14:paraId="4142576E" w14:textId="77777777" w:rsidR="00532688" w:rsidRDefault="009133C7">
      <w:pPr>
        <w:pStyle w:val="Body"/>
        <w:jc w:val="both"/>
      </w:pPr>
      <w:r>
        <w:t>We used python to do the</w:t>
      </w:r>
      <w:r w:rsidR="00277220">
        <w:t xml:space="preserve"> simulations. In the development, we had several problems. The first one was performance. The 3d models we used for the simulations</w:t>
      </w:r>
      <w:r w:rsidR="005677AD">
        <w:t xml:space="preserve"> usually have </w:t>
      </w:r>
      <w:r w:rsidR="00080867">
        <w:t>many</w:t>
      </w:r>
      <w:r w:rsidR="00E54A0F">
        <w:t xml:space="preserve"> vertices and edges. The library we previously used couldn’t handle this amount of computation efficiently causing the debugging and parameter</w:t>
      </w:r>
      <w:r w:rsidR="00532688">
        <w:t>s</w:t>
      </w:r>
      <w:r w:rsidR="00E54A0F">
        <w:t xml:space="preserve"> tuning a total pain in the </w:t>
      </w:r>
      <w:r w:rsidR="00080867">
        <w:t>ass (</w:t>
      </w:r>
      <w:r w:rsidR="00E54A0F">
        <w:t xml:space="preserve">we need to wait a </w:t>
      </w:r>
      <w:r w:rsidR="00080867">
        <w:t>long</w:t>
      </w:r>
      <w:r w:rsidR="00E54A0F">
        <w:t xml:space="preserve"> </w:t>
      </w:r>
      <w:r w:rsidR="00080867">
        <w:t xml:space="preserve">period </w:t>
      </w:r>
      <w:r w:rsidR="00E54A0F">
        <w:t xml:space="preserve">to see the results). We later found a library called </w:t>
      </w:r>
      <w:proofErr w:type="spellStart"/>
      <w:r w:rsidR="00E54A0F">
        <w:t>PyMesh</w:t>
      </w:r>
      <w:proofErr w:type="spellEnd"/>
      <w:r w:rsidR="00E54A0F">
        <w:t xml:space="preserve">, a relatively young library </w:t>
      </w:r>
      <w:r w:rsidR="00E54A0F">
        <w:lastRenderedPageBreak/>
        <w:t>published by an NYU PHD student. The computationally intensive part is written in C++ and the interface is written in python, making it easy to use and relatively fast for processing mesh geometries</w:t>
      </w:r>
      <w:r w:rsidR="002040E6">
        <w:t>. Our convertor is hea</w:t>
      </w:r>
      <w:r w:rsidR="00080867">
        <w:t xml:space="preserve">vily relied on this library and so far, </w:t>
      </w:r>
      <w:r w:rsidR="002040E6">
        <w:t xml:space="preserve">it </w:t>
      </w:r>
      <w:r w:rsidR="00080867">
        <w:t>hasn’t</w:t>
      </w:r>
      <w:r w:rsidR="002040E6">
        <w:t xml:space="preserve"> let </w:t>
      </w:r>
      <w:r w:rsidR="00080867">
        <w:t xml:space="preserve">us </w:t>
      </w:r>
      <w:r w:rsidR="002040E6">
        <w:t xml:space="preserve">down once. Here is a link to its </w:t>
      </w:r>
      <w:proofErr w:type="spellStart"/>
      <w:r w:rsidR="002040E6">
        <w:t>github</w:t>
      </w:r>
      <w:proofErr w:type="spellEnd"/>
      <w:r w:rsidR="002040E6">
        <w:t xml:space="preserve"> page: </w:t>
      </w:r>
      <w:r w:rsidR="00532688">
        <w:t xml:space="preserve"> </w:t>
      </w:r>
      <w:hyperlink r:id="rId9" w:history="1">
        <w:r w:rsidR="00532688" w:rsidRPr="00532688">
          <w:rPr>
            <w:rStyle w:val="Hyperlink"/>
          </w:rPr>
          <w:t>https://github.com/qnzhou/PyMesh</w:t>
        </w:r>
      </w:hyperlink>
    </w:p>
    <w:p w14:paraId="2920E82F" w14:textId="77777777" w:rsidR="00803C80" w:rsidRDefault="00803C80">
      <w:pPr>
        <w:pStyle w:val="Body"/>
        <w:jc w:val="both"/>
      </w:pPr>
    </w:p>
    <w:p w14:paraId="6E782904" w14:textId="77777777" w:rsidR="002F4472" w:rsidRDefault="002040E6">
      <w:pPr>
        <w:pStyle w:val="Body"/>
        <w:jc w:val="both"/>
      </w:pPr>
      <w:r>
        <w:t xml:space="preserve">Another problem is vertex color and alpha channel. The result our convertor generated </w:t>
      </w:r>
      <w:r w:rsidR="00F35237">
        <w:t xml:space="preserve">indicate how many water/ink particles are left on each vertex after simulation. </w:t>
      </w:r>
      <w:r w:rsidR="00C85960">
        <w:t xml:space="preserve">The ratio of ink and water particles then suggests the alpha value of the vertex, the higher the ratio the larger the alpha value. </w:t>
      </w:r>
      <w:r w:rsidR="00080867">
        <w:t xml:space="preserve">However, most of the modeling software don’t support vertex RGBA color value. We spent almost one week trying to find a software that supports vertex RGBA </w:t>
      </w:r>
      <w:r w:rsidR="00126D04">
        <w:t>color feature. Nothi</w:t>
      </w:r>
      <w:r w:rsidR="007A7315">
        <w:t>ng came up. Than</w:t>
      </w:r>
      <w:r w:rsidR="006B4F19">
        <w:t>ks to Professor Shaffer’</w:t>
      </w:r>
      <w:r w:rsidR="00803C80">
        <w:t xml:space="preserve">s advice, we started to implement our own alpha blender and it worked out </w:t>
      </w:r>
      <w:proofErr w:type="gramStart"/>
      <w:r w:rsidR="00803C80">
        <w:t>pretty well</w:t>
      </w:r>
      <w:proofErr w:type="gramEnd"/>
      <w:r w:rsidR="00803C80">
        <w:t xml:space="preserve"> in our settings. </w:t>
      </w:r>
      <w:r w:rsidR="002F4472">
        <w:t xml:space="preserve">Below are some of our </w:t>
      </w:r>
      <w:r w:rsidR="00681D00">
        <w:t xml:space="preserve">final </w:t>
      </w:r>
      <w:bookmarkStart w:id="0" w:name="_GoBack"/>
      <w:bookmarkEnd w:id="0"/>
      <w:r w:rsidR="002F4472">
        <w:t xml:space="preserve">rendered results. </w:t>
      </w:r>
    </w:p>
    <w:p w14:paraId="12CA6568" w14:textId="77777777" w:rsidR="00C857FB" w:rsidRDefault="00C857FB">
      <w:pPr>
        <w:pStyle w:val="Body"/>
        <w:jc w:val="both"/>
      </w:pPr>
    </w:p>
    <w:p w14:paraId="79A1106F" w14:textId="77777777" w:rsidR="00803C80" w:rsidRDefault="008B2E76">
      <w:pPr>
        <w:pStyle w:val="Body"/>
        <w:jc w:val="both"/>
      </w:pPr>
      <w:r>
        <w:t>It had been a great</w:t>
      </w:r>
      <w:r w:rsidR="005B7BE1">
        <w:t xml:space="preserve"> fun developing this converter. I h</w:t>
      </w:r>
      <w:r w:rsidR="005F54EC">
        <w:t xml:space="preserve">ope you guys can enjoy our film. </w:t>
      </w:r>
    </w:p>
    <w:p w14:paraId="3300615E" w14:textId="77777777" w:rsidR="005F54EC" w:rsidRDefault="005F54EC">
      <w:pPr>
        <w:pStyle w:val="Body"/>
        <w:jc w:val="both"/>
      </w:pPr>
    </w:p>
    <w:p w14:paraId="30A4347B" w14:textId="77777777" w:rsidR="005F54EC" w:rsidRDefault="005F54EC">
      <w:pPr>
        <w:pStyle w:val="Body"/>
        <w:jc w:val="both"/>
      </w:pPr>
      <w:r>
        <w:t xml:space="preserve">To those nights in </w:t>
      </w:r>
      <w:r w:rsidR="002F4472">
        <w:t>1112 and VR lab in Siebel center.</w:t>
      </w:r>
    </w:p>
    <w:p w14:paraId="267E2AA7" w14:textId="77777777" w:rsidR="00803EE8" w:rsidRPr="00803EE8" w:rsidRDefault="00803EE8">
      <w:pPr>
        <w:pStyle w:val="Body"/>
        <w:jc w:val="both"/>
      </w:pPr>
    </w:p>
    <w:sectPr w:rsidR="00803EE8" w:rsidRPr="00803EE8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99689" w14:textId="77777777" w:rsidR="005D5743" w:rsidRDefault="005D5743">
      <w:r>
        <w:separator/>
      </w:r>
    </w:p>
  </w:endnote>
  <w:endnote w:type="continuationSeparator" w:id="0">
    <w:p w14:paraId="013A471B" w14:textId="77777777" w:rsidR="005D5743" w:rsidRDefault="005D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9685C" w14:textId="77777777" w:rsidR="00921994" w:rsidRDefault="0092199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1735A" w14:textId="77777777" w:rsidR="005D5743" w:rsidRDefault="005D5743">
      <w:r>
        <w:separator/>
      </w:r>
    </w:p>
  </w:footnote>
  <w:footnote w:type="continuationSeparator" w:id="0">
    <w:p w14:paraId="790562F5" w14:textId="77777777" w:rsidR="005D5743" w:rsidRDefault="005D57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3E234" w14:textId="77777777" w:rsidR="00921994" w:rsidRDefault="0092199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94"/>
    <w:rsid w:val="00080867"/>
    <w:rsid w:val="001011FB"/>
    <w:rsid w:val="00126D04"/>
    <w:rsid w:val="002040E6"/>
    <w:rsid w:val="00277220"/>
    <w:rsid w:val="002919B7"/>
    <w:rsid w:val="002F4472"/>
    <w:rsid w:val="00304ED0"/>
    <w:rsid w:val="00532688"/>
    <w:rsid w:val="005677AD"/>
    <w:rsid w:val="005B7BE1"/>
    <w:rsid w:val="005D5743"/>
    <w:rsid w:val="005F54EC"/>
    <w:rsid w:val="00681D00"/>
    <w:rsid w:val="006B4F19"/>
    <w:rsid w:val="007A7315"/>
    <w:rsid w:val="00803C80"/>
    <w:rsid w:val="00803EE8"/>
    <w:rsid w:val="008B2E76"/>
    <w:rsid w:val="009133C7"/>
    <w:rsid w:val="00921994"/>
    <w:rsid w:val="00995D59"/>
    <w:rsid w:val="009C648F"/>
    <w:rsid w:val="009E1A6C"/>
    <w:rsid w:val="00C2056E"/>
    <w:rsid w:val="00C45AF1"/>
    <w:rsid w:val="00C857FB"/>
    <w:rsid w:val="00C85960"/>
    <w:rsid w:val="00C871B3"/>
    <w:rsid w:val="00D71350"/>
    <w:rsid w:val="00E54A0F"/>
    <w:rsid w:val="00F35237"/>
    <w:rsid w:val="00F67DCA"/>
    <w:rsid w:val="00F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19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264">
          <w:marLeft w:val="180"/>
          <w:marRight w:val="18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</w:divsChild>
    </w:div>
    <w:div w:id="1509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2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208">
              <w:marLeft w:val="180"/>
              <w:marRight w:val="18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6417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esearchgate.net/publication/221434663_User-guided_3D_Su-Muk_painting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github.com/qnzhou/PyMesh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Jun05</b:Tag>
    <b:SourceType>JournalArticle</b:SourceType>
    <b:Guid>{1FBF41D8-AA63-7E4B-B301-11C6866A6CA5}</b:Guid>
    <b:Title>User-guided 3D Su-Muk painting</b:Title>
    <b:Year>2005</b:Year>
    <b:Pages>4</b:Pages>
    <b:Author>
      <b:Author>
        <b:NameList>
          <b:Person>
            <b:Last>Jung Lee</b:Last>
            <b:First>Chang-Hun</b:First>
            <b:Middle>Kim</b:Middle>
          </b:Person>
        </b:NameList>
      </b:Author>
    </b:Author>
    <b:JournalName>Conference papter</b:JournalName>
    <b:RefOrder>1</b:RefOrder>
  </b:Source>
</b:Sources>
</file>

<file path=customXml/itemProps1.xml><?xml version="1.0" encoding="utf-8"?>
<ds:datastoreItem xmlns:ds="http://schemas.openxmlformats.org/officeDocument/2006/customXml" ds:itemID="{D127C934-8BAF-7142-977A-C17016635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555</Words>
  <Characters>3167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An, Rui</cp:lastModifiedBy>
  <cp:revision>2</cp:revision>
  <dcterms:created xsi:type="dcterms:W3CDTF">2017-08-20T13:50:00Z</dcterms:created>
  <dcterms:modified xsi:type="dcterms:W3CDTF">2017-08-20T13:50:00Z</dcterms:modified>
</cp:coreProperties>
</file>