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4"/>
          <w:szCs w:val="44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XXX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系统测试报告</w:t>
      </w:r>
    </w:p>
    <w:p>
      <w:pPr>
        <w:jc w:val="center"/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 xml:space="preserve"> </w:t>
      </w:r>
    </w:p>
    <w:p>
      <w:pPr>
        <w:ind w:firstLine="5670" w:firstLineChars="2700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</w:rPr>
        <w:t>Version：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1.0.2</w:t>
      </w:r>
    </w:p>
    <w:p>
      <w:pPr>
        <w:jc w:val="center"/>
        <w:rPr>
          <w:rFonts w:hint="eastAsia" w:ascii="微软雅黑" w:hAnsi="微软雅黑" w:eastAsia="微软雅黑" w:cs="微软雅黑"/>
          <w:b/>
          <w:sz w:val="44"/>
          <w:szCs w:val="44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sz w:val="44"/>
          <w:szCs w:val="44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sz w:val="44"/>
          <w:szCs w:val="44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sz w:val="44"/>
          <w:szCs w:val="44"/>
        </w:rPr>
      </w:pPr>
    </w:p>
    <w:p>
      <w:pPr>
        <w:jc w:val="both"/>
        <w:rPr>
          <w:rFonts w:hint="eastAsia" w:ascii="微软雅黑" w:hAnsi="微软雅黑" w:eastAsia="微软雅黑" w:cs="微软雅黑"/>
          <w:b/>
          <w:sz w:val="44"/>
          <w:szCs w:val="44"/>
        </w:rPr>
      </w:pPr>
    </w:p>
    <w:tbl>
      <w:tblPr>
        <w:tblStyle w:val="7"/>
        <w:tblW w:w="7688" w:type="dxa"/>
        <w:tblInd w:w="8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1"/>
        <w:gridCol w:w="2500"/>
        <w:gridCol w:w="1319"/>
        <w:gridCol w:w="24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431" w:type="dxa"/>
            <w:vAlign w:val="center"/>
          </w:tcPr>
          <w:p>
            <w:pPr>
              <w:pStyle w:val="8"/>
              <w:keepNext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 xml:space="preserve">   编制人</w:t>
            </w:r>
          </w:p>
        </w:tc>
        <w:tc>
          <w:tcPr>
            <w:tcW w:w="2500" w:type="dxa"/>
            <w:vAlign w:val="center"/>
          </w:tcPr>
          <w:p>
            <w:pPr>
              <w:pStyle w:val="8"/>
              <w:keepNext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  <w:t>XXX</w:t>
            </w:r>
          </w:p>
        </w:tc>
        <w:tc>
          <w:tcPr>
            <w:tcW w:w="1319" w:type="dxa"/>
            <w:vAlign w:val="center"/>
          </w:tcPr>
          <w:p>
            <w:pPr>
              <w:pStyle w:val="8"/>
              <w:keepNext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日期</w:t>
            </w:r>
          </w:p>
        </w:tc>
        <w:tc>
          <w:tcPr>
            <w:tcW w:w="2438" w:type="dxa"/>
            <w:vAlign w:val="center"/>
          </w:tcPr>
          <w:p>
            <w:pPr>
              <w:pStyle w:val="8"/>
              <w:keepNext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  <w:t>XXXX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431" w:type="dxa"/>
            <w:vAlign w:val="center"/>
          </w:tcPr>
          <w:p>
            <w:pPr>
              <w:pStyle w:val="8"/>
              <w:keepNext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审核人</w:t>
            </w:r>
          </w:p>
        </w:tc>
        <w:tc>
          <w:tcPr>
            <w:tcW w:w="2500" w:type="dxa"/>
            <w:vAlign w:val="center"/>
          </w:tcPr>
          <w:p>
            <w:pPr>
              <w:pStyle w:val="8"/>
              <w:keepNext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  <w:t>XXX</w:t>
            </w:r>
          </w:p>
        </w:tc>
        <w:tc>
          <w:tcPr>
            <w:tcW w:w="1319" w:type="dxa"/>
            <w:vAlign w:val="center"/>
          </w:tcPr>
          <w:p>
            <w:pPr>
              <w:pStyle w:val="8"/>
              <w:keepNext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日期</w:t>
            </w:r>
          </w:p>
        </w:tc>
        <w:tc>
          <w:tcPr>
            <w:tcW w:w="2438" w:type="dxa"/>
            <w:vAlign w:val="center"/>
          </w:tcPr>
          <w:p>
            <w:pPr>
              <w:pStyle w:val="8"/>
              <w:keepNext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  <w:t>XXXXX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31" w:type="dxa"/>
            <w:vAlign w:val="center"/>
          </w:tcPr>
          <w:p>
            <w:pPr>
              <w:pStyle w:val="8"/>
              <w:keepNext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 xml:space="preserve">   批准人</w:t>
            </w:r>
          </w:p>
        </w:tc>
        <w:tc>
          <w:tcPr>
            <w:tcW w:w="2500" w:type="dxa"/>
            <w:vAlign w:val="center"/>
          </w:tcPr>
          <w:p>
            <w:pPr>
              <w:pStyle w:val="8"/>
              <w:keepNext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  <w:t>XXX</w:t>
            </w:r>
          </w:p>
        </w:tc>
        <w:tc>
          <w:tcPr>
            <w:tcW w:w="1319" w:type="dxa"/>
            <w:vAlign w:val="center"/>
          </w:tcPr>
          <w:p>
            <w:pPr>
              <w:pStyle w:val="8"/>
              <w:keepNext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日期</w:t>
            </w:r>
          </w:p>
        </w:tc>
        <w:tc>
          <w:tcPr>
            <w:tcW w:w="2438" w:type="dxa"/>
            <w:vAlign w:val="center"/>
          </w:tcPr>
          <w:p>
            <w:pPr>
              <w:pStyle w:val="8"/>
              <w:keepNext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  <w:t>XXXXX</w:t>
            </w:r>
          </w:p>
        </w:tc>
      </w:tr>
    </w:tbl>
    <w:p>
      <w:pPr>
        <w:jc w:val="both"/>
        <w:rPr>
          <w:rFonts w:hint="eastAsia" w:ascii="微软雅黑" w:hAnsi="微软雅黑" w:eastAsia="微软雅黑" w:cs="微软雅黑"/>
          <w:b/>
          <w:sz w:val="44"/>
          <w:szCs w:val="44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sz w:val="44"/>
          <w:szCs w:val="44"/>
        </w:rPr>
      </w:pPr>
    </w:p>
    <w:p>
      <w:pPr>
        <w:jc w:val="both"/>
        <w:rPr>
          <w:rFonts w:hint="eastAsia" w:ascii="微软雅黑" w:hAnsi="微软雅黑" w:eastAsia="微软雅黑" w:cs="微软雅黑"/>
          <w:b/>
          <w:sz w:val="44"/>
          <w:szCs w:val="44"/>
        </w:rPr>
      </w:pPr>
    </w:p>
    <w:p>
      <w:pPr>
        <w:jc w:val="both"/>
        <w:rPr>
          <w:rFonts w:hint="eastAsia" w:ascii="微软雅黑" w:hAnsi="微软雅黑" w:eastAsia="微软雅黑" w:cs="微软雅黑"/>
          <w:b/>
          <w:sz w:val="44"/>
          <w:szCs w:val="44"/>
        </w:rPr>
      </w:pPr>
    </w:p>
    <w:p>
      <w:pPr>
        <w:jc w:val="both"/>
        <w:rPr>
          <w:rFonts w:hint="eastAsia" w:ascii="微软雅黑" w:hAnsi="微软雅黑" w:eastAsia="微软雅黑" w:cs="微软雅黑"/>
          <w:b/>
          <w:sz w:val="44"/>
          <w:szCs w:val="44"/>
        </w:rPr>
      </w:pPr>
    </w:p>
    <w:sdt>
      <w:sdtPr>
        <w:rPr>
          <w:rFonts w:hint="eastAsia" w:ascii="微软雅黑" w:hAnsi="微软雅黑" w:eastAsia="微软雅黑" w:cs="微软雅黑"/>
          <w:sz w:val="21"/>
        </w:rPr>
        <w:id w:val="147479941"/>
        <w:docPartObj>
          <w:docPartGallery w:val="Table of Contents"/>
          <w:docPartUnique/>
        </w:docPartObj>
      </w:sdtPr>
      <w:sdtEndPr>
        <w:rPr>
          <w:rFonts w:hint="eastAsia" w:ascii="微软雅黑" w:hAnsi="微软雅黑" w:eastAsia="微软雅黑" w:cs="微软雅黑"/>
          <w:sz w:val="20"/>
          <w:szCs w:val="20"/>
        </w:rPr>
      </w:sdtEndPr>
      <w:sdtContent>
        <w:p>
          <w:pPr>
            <w:jc w:val="center"/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  <w:sz w:val="21"/>
            </w:rPr>
            <w:t>目录</w:t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 w:val="20"/>
              <w:szCs w:val="20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instrText xml:space="preserve">TOC \o "1-3" \h \u </w:instrText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0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0"/>
            </w:rPr>
            <w:instrText xml:space="preserve"> HYPERLINK \l _Toc14252 </w:instrText>
          </w:r>
          <w:r>
            <w:rPr>
              <w:rFonts w:hint="eastAsia" w:ascii="微软雅黑" w:hAnsi="微软雅黑" w:eastAsia="微软雅黑" w:cs="微软雅黑"/>
              <w:szCs w:val="20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32"/>
              <w:lang w:val="en-US" w:eastAsia="zh-CN"/>
            </w:rPr>
            <w:t xml:space="preserve">一、 </w:t>
          </w:r>
          <w:r>
            <w:rPr>
              <w:rFonts w:hint="eastAsia" w:ascii="微软雅黑" w:hAnsi="微软雅黑" w:eastAsia="微软雅黑" w:cs="微软雅黑"/>
              <w:szCs w:val="32"/>
            </w:rPr>
            <w:t>目的和</w:t>
          </w:r>
          <w:r>
            <w:rPr>
              <w:rFonts w:hint="eastAsia" w:ascii="微软雅黑" w:hAnsi="微软雅黑" w:eastAsia="微软雅黑" w:cs="微软雅黑"/>
              <w:szCs w:val="32"/>
              <w:lang w:val="en-US" w:eastAsia="zh-CN"/>
            </w:rPr>
            <w:t>范围</w:t>
          </w:r>
          <w:r>
            <w:tab/>
          </w:r>
          <w:r>
            <w:fldChar w:fldCharType="begin"/>
          </w:r>
          <w:r>
            <w:instrText xml:space="preserve"> PAGEREF _Toc14252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0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0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0"/>
            </w:rPr>
            <w:instrText xml:space="preserve"> HYPERLINK \l _Toc28580 </w:instrText>
          </w:r>
          <w:r>
            <w:rPr>
              <w:rFonts w:hint="eastAsia" w:ascii="微软雅黑" w:hAnsi="微软雅黑" w:eastAsia="微软雅黑" w:cs="微软雅黑"/>
              <w:szCs w:val="20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24"/>
              <w:lang w:val="en-US" w:eastAsia="zh-CN"/>
            </w:rPr>
            <w:t>1.1目的</w:t>
          </w:r>
          <w:r>
            <w:tab/>
          </w:r>
          <w:r>
            <w:fldChar w:fldCharType="begin"/>
          </w:r>
          <w:r>
            <w:instrText xml:space="preserve"> PAGEREF _Toc28580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0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0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0"/>
            </w:rPr>
            <w:instrText xml:space="preserve"> HYPERLINK \l _Toc27237 </w:instrText>
          </w:r>
          <w:r>
            <w:rPr>
              <w:rFonts w:hint="eastAsia" w:ascii="微软雅黑" w:hAnsi="微软雅黑" w:eastAsia="微软雅黑" w:cs="微软雅黑"/>
              <w:szCs w:val="20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24"/>
              <w:lang w:val="en-US" w:eastAsia="zh-CN"/>
            </w:rPr>
            <w:t>1.2范围</w:t>
          </w:r>
          <w:r>
            <w:tab/>
          </w:r>
          <w:r>
            <w:fldChar w:fldCharType="begin"/>
          </w:r>
          <w:r>
            <w:instrText xml:space="preserve"> PAGEREF _Toc27237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0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0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0"/>
            </w:rPr>
            <w:instrText xml:space="preserve"> HYPERLINK \l _Toc852 </w:instrText>
          </w:r>
          <w:r>
            <w:rPr>
              <w:rFonts w:hint="eastAsia" w:ascii="微软雅黑" w:hAnsi="微软雅黑" w:eastAsia="微软雅黑" w:cs="微软雅黑"/>
              <w:szCs w:val="20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 xml:space="preserve">二、 </w: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_Toc852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0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0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0"/>
            </w:rPr>
            <w:instrText xml:space="preserve"> HYPERLINK \l _Toc2406 </w:instrText>
          </w:r>
          <w:r>
            <w:rPr>
              <w:rFonts w:hint="eastAsia" w:ascii="微软雅黑" w:hAnsi="微软雅黑" w:eastAsia="微软雅黑" w:cs="微软雅黑"/>
              <w:szCs w:val="20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24"/>
              <w:lang w:val="en-US" w:eastAsia="zh-CN"/>
            </w:rPr>
            <w:t>2.1</w:t>
          </w:r>
          <w:r>
            <w:rPr>
              <w:rFonts w:hint="eastAsia" w:ascii="微软雅黑" w:hAnsi="微软雅黑" w:eastAsia="微软雅黑" w:cs="微软雅黑"/>
              <w:bCs/>
              <w:szCs w:val="24"/>
            </w:rPr>
            <w:t>被测对象概述</w:t>
          </w:r>
          <w:r>
            <w:tab/>
          </w:r>
          <w:r>
            <w:fldChar w:fldCharType="begin"/>
          </w:r>
          <w:r>
            <w:instrText xml:space="preserve"> PAGEREF _Toc2406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0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0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0"/>
            </w:rPr>
            <w:instrText xml:space="preserve"> HYPERLINK \l _Toc32579 </w:instrText>
          </w:r>
          <w:r>
            <w:rPr>
              <w:rFonts w:hint="eastAsia" w:ascii="微软雅黑" w:hAnsi="微软雅黑" w:eastAsia="微软雅黑" w:cs="微软雅黑"/>
              <w:szCs w:val="20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24"/>
              <w:lang w:val="en-US" w:eastAsia="zh-CN"/>
            </w:rPr>
            <w:t>2.2</w:t>
          </w:r>
          <w:r>
            <w:rPr>
              <w:rFonts w:hint="eastAsia" w:ascii="微软雅黑" w:hAnsi="微软雅黑" w:eastAsia="微软雅黑" w:cs="微软雅黑"/>
              <w:bCs/>
              <w:szCs w:val="24"/>
            </w:rPr>
            <w:t>被测对象周期及阶段</w:t>
          </w:r>
          <w:r>
            <w:tab/>
          </w:r>
          <w:r>
            <w:fldChar w:fldCharType="begin"/>
          </w:r>
          <w:r>
            <w:instrText xml:space="preserve"> PAGEREF _Toc32579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0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0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0"/>
            </w:rPr>
            <w:instrText xml:space="preserve"> HYPERLINK \l _Toc21858 </w:instrText>
          </w:r>
          <w:r>
            <w:rPr>
              <w:rFonts w:hint="eastAsia" w:ascii="微软雅黑" w:hAnsi="微软雅黑" w:eastAsia="微软雅黑" w:cs="微软雅黑"/>
              <w:szCs w:val="20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三、 测试策略</w:t>
          </w:r>
          <w:r>
            <w:tab/>
          </w:r>
          <w:r>
            <w:fldChar w:fldCharType="begin"/>
          </w:r>
          <w:r>
            <w:instrText xml:space="preserve"> PAGEREF _Toc21858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0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0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0"/>
            </w:rPr>
            <w:instrText xml:space="preserve"> HYPERLINK \l _Toc31761 </w:instrText>
          </w:r>
          <w:r>
            <w:rPr>
              <w:rFonts w:hint="eastAsia" w:ascii="微软雅黑" w:hAnsi="微软雅黑" w:eastAsia="微软雅黑" w:cs="微软雅黑"/>
              <w:szCs w:val="20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24"/>
              <w:lang w:val="en-US" w:eastAsia="zh-CN"/>
            </w:rPr>
            <w:t>3.1测试终端环境</w:t>
          </w:r>
          <w:r>
            <w:tab/>
          </w:r>
          <w:r>
            <w:fldChar w:fldCharType="begin"/>
          </w:r>
          <w:r>
            <w:instrText xml:space="preserve"> PAGEREF _Toc31761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0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0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0"/>
            </w:rPr>
            <w:instrText xml:space="preserve"> HYPERLINK \l _Toc23628 </w:instrText>
          </w:r>
          <w:r>
            <w:rPr>
              <w:rFonts w:hint="eastAsia" w:ascii="微软雅黑" w:hAnsi="微软雅黑" w:eastAsia="微软雅黑" w:cs="微软雅黑"/>
              <w:szCs w:val="20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24"/>
              <w:lang w:val="en-US" w:eastAsia="zh-CN"/>
            </w:rPr>
            <w:t>3.2测试方法</w:t>
          </w:r>
          <w:r>
            <w:tab/>
          </w:r>
          <w:r>
            <w:fldChar w:fldCharType="begin"/>
          </w:r>
          <w:r>
            <w:instrText xml:space="preserve"> PAGEREF _Toc23628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0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0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0"/>
            </w:rPr>
            <w:instrText xml:space="preserve"> HYPERLINK \l _Toc4210 </w:instrText>
          </w:r>
          <w:r>
            <w:rPr>
              <w:rFonts w:hint="eastAsia" w:ascii="微软雅黑" w:hAnsi="微软雅黑" w:eastAsia="微软雅黑" w:cs="微软雅黑"/>
              <w:szCs w:val="20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24"/>
              <w:lang w:val="en-US" w:eastAsia="zh-CN"/>
            </w:rPr>
            <w:t>3.3测试地址</w:t>
          </w:r>
          <w:r>
            <w:tab/>
          </w:r>
          <w:r>
            <w:fldChar w:fldCharType="begin"/>
          </w:r>
          <w:r>
            <w:instrText xml:space="preserve"> PAGEREF _Toc4210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0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0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0"/>
            </w:rPr>
            <w:instrText xml:space="preserve"> HYPERLINK \l _Toc16496 </w:instrText>
          </w:r>
          <w:r>
            <w:rPr>
              <w:rFonts w:hint="eastAsia" w:ascii="微软雅黑" w:hAnsi="微软雅黑" w:eastAsia="微软雅黑" w:cs="微软雅黑"/>
              <w:szCs w:val="20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四、 测试总结</w:t>
          </w:r>
          <w:r>
            <w:tab/>
          </w:r>
          <w:r>
            <w:fldChar w:fldCharType="begin"/>
          </w:r>
          <w:r>
            <w:instrText xml:space="preserve"> PAGEREF _Toc16496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0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0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0"/>
            </w:rPr>
            <w:instrText xml:space="preserve"> HYPERLINK \l _Toc10843 </w:instrText>
          </w:r>
          <w:r>
            <w:rPr>
              <w:rFonts w:hint="eastAsia" w:ascii="微软雅黑" w:hAnsi="微软雅黑" w:eastAsia="微软雅黑" w:cs="微软雅黑"/>
              <w:szCs w:val="20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24"/>
              <w:lang w:val="en-US" w:eastAsia="zh-CN"/>
            </w:rPr>
            <w:t>4.1用例部分</w:t>
          </w:r>
          <w:r>
            <w:tab/>
          </w:r>
          <w:r>
            <w:fldChar w:fldCharType="begin"/>
          </w:r>
          <w:r>
            <w:instrText xml:space="preserve"> PAGEREF _Toc10843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0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0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0"/>
            </w:rPr>
            <w:instrText xml:space="preserve"> HYPERLINK \l _Toc30423 </w:instrText>
          </w:r>
          <w:r>
            <w:rPr>
              <w:rFonts w:hint="eastAsia" w:ascii="微软雅黑" w:hAnsi="微软雅黑" w:eastAsia="微软雅黑" w:cs="微软雅黑"/>
              <w:szCs w:val="20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24"/>
              <w:lang w:val="en-US" w:eastAsia="zh-CN"/>
            </w:rPr>
            <w:t>4.2Bug部分</w:t>
          </w:r>
          <w:r>
            <w:tab/>
          </w:r>
          <w:r>
            <w:fldChar w:fldCharType="begin"/>
          </w:r>
          <w:r>
            <w:instrText xml:space="preserve"> PAGEREF _Toc30423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0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0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0"/>
            </w:rPr>
            <w:instrText xml:space="preserve"> HYPERLINK \l _Toc31977 </w:instrText>
          </w:r>
          <w:r>
            <w:rPr>
              <w:rFonts w:hint="eastAsia" w:ascii="微软雅黑" w:hAnsi="微软雅黑" w:eastAsia="微软雅黑" w:cs="微软雅黑"/>
              <w:szCs w:val="20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24"/>
              <w:lang w:val="en-US" w:eastAsia="zh-CN"/>
            </w:rPr>
            <w:t>4.3测试分析</w:t>
          </w:r>
          <w:r>
            <w:tab/>
          </w:r>
          <w:r>
            <w:fldChar w:fldCharType="begin"/>
          </w:r>
          <w:r>
            <w:instrText xml:space="preserve"> PAGEREF _Toc31977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0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0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0"/>
            </w:rPr>
            <w:instrText xml:space="preserve"> HYPERLINK \l _Toc29998 </w:instrText>
          </w:r>
          <w:r>
            <w:rPr>
              <w:rFonts w:hint="eastAsia" w:ascii="微软雅黑" w:hAnsi="微软雅黑" w:eastAsia="微软雅黑" w:cs="微软雅黑"/>
              <w:szCs w:val="20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五、 风险分析</w:t>
          </w:r>
          <w:r>
            <w:tab/>
          </w:r>
          <w:r>
            <w:fldChar w:fldCharType="begin"/>
          </w:r>
          <w:r>
            <w:instrText xml:space="preserve"> PAGEREF _Toc29998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0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0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0"/>
            </w:rPr>
            <w:instrText xml:space="preserve"> HYPERLINK \l _Toc21087 </w:instrText>
          </w:r>
          <w:r>
            <w:rPr>
              <w:rFonts w:hint="eastAsia" w:ascii="微软雅黑" w:hAnsi="微软雅黑" w:eastAsia="微软雅黑" w:cs="微软雅黑"/>
              <w:szCs w:val="20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24"/>
              <w:lang w:val="en-US" w:eastAsia="zh-CN"/>
            </w:rPr>
            <w:t>5.1功能缺失</w:t>
          </w:r>
          <w:r>
            <w:tab/>
          </w:r>
          <w:r>
            <w:fldChar w:fldCharType="begin"/>
          </w:r>
          <w:r>
            <w:instrText xml:space="preserve"> PAGEREF _Toc21087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0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0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0"/>
            </w:rPr>
            <w:instrText xml:space="preserve"> HYPERLINK \l _Toc30845 </w:instrText>
          </w:r>
          <w:r>
            <w:rPr>
              <w:rFonts w:hint="eastAsia" w:ascii="微软雅黑" w:hAnsi="微软雅黑" w:eastAsia="微软雅黑" w:cs="微软雅黑"/>
              <w:szCs w:val="20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24"/>
              <w:lang w:val="en-US" w:eastAsia="zh-CN"/>
            </w:rPr>
            <w:t>5.2当前版本未实现功能</w:t>
          </w:r>
          <w:r>
            <w:tab/>
          </w:r>
          <w:r>
            <w:fldChar w:fldCharType="begin"/>
          </w:r>
          <w:r>
            <w:instrText xml:space="preserve"> PAGEREF _Toc30845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0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0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0"/>
            </w:rPr>
            <w:instrText xml:space="preserve"> HYPERLINK \l _Toc24067 </w:instrText>
          </w:r>
          <w:r>
            <w:rPr>
              <w:rFonts w:hint="eastAsia" w:ascii="微软雅黑" w:hAnsi="微软雅黑" w:eastAsia="微软雅黑" w:cs="微软雅黑"/>
              <w:szCs w:val="20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24"/>
              <w:lang w:val="en-US" w:eastAsia="zh-CN"/>
            </w:rPr>
            <w:t>5.3细节优化部分</w:t>
          </w:r>
          <w:r>
            <w:tab/>
          </w:r>
          <w:r>
            <w:fldChar w:fldCharType="begin"/>
          </w:r>
          <w:r>
            <w:instrText xml:space="preserve"> PAGEREF _Toc24067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0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20"/>
              <w:szCs w:val="20"/>
            </w:rPr>
          </w:pPr>
          <w:r>
            <w:rPr>
              <w:rFonts w:hint="eastAsia" w:ascii="微软雅黑" w:hAnsi="微软雅黑" w:eastAsia="微软雅黑" w:cs="微软雅黑"/>
              <w:szCs w:val="20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20"/>
              <w:szCs w:val="20"/>
            </w:rPr>
          </w:pPr>
        </w:p>
      </w:sdtContent>
    </w:sdt>
    <w:p>
      <w:pPr>
        <w:pStyle w:val="10"/>
        <w:tabs>
          <w:tab w:val="right" w:leader="dot" w:pos="8306"/>
        </w:tabs>
        <w:ind w:left="0" w:leftChars="0" w:firstLine="0" w:firstLineChars="0"/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pStyle w:val="2"/>
        <w:numPr>
          <w:ilvl w:val="0"/>
          <w:numId w:val="1"/>
        </w:numPr>
        <w:outlineLvl w:val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bookmarkStart w:id="0" w:name="_Toc256694133"/>
      <w:bookmarkStart w:id="1" w:name="_Toc387334663"/>
      <w:bookmarkStart w:id="2" w:name="_Toc387334295"/>
      <w:bookmarkStart w:id="3" w:name="_Toc13761"/>
      <w:bookmarkStart w:id="4" w:name="_Toc16396"/>
      <w:bookmarkStart w:id="5" w:name="_Toc14252"/>
      <w:r>
        <w:rPr>
          <w:rFonts w:hint="eastAsia" w:ascii="微软雅黑" w:hAnsi="微软雅黑" w:eastAsia="微软雅黑" w:cs="微软雅黑"/>
          <w:sz w:val="32"/>
          <w:szCs w:val="32"/>
        </w:rPr>
        <w:t>目的和</w:t>
      </w:r>
      <w:bookmarkEnd w:id="0"/>
      <w:bookmarkEnd w:id="1"/>
      <w:bookmarkEnd w:id="2"/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范围</w:t>
      </w:r>
      <w:bookmarkEnd w:id="3"/>
      <w:bookmarkEnd w:id="4"/>
      <w:bookmarkEnd w:id="5"/>
    </w:p>
    <w:p>
      <w:pPr>
        <w:numPr>
          <w:numId w:val="0"/>
        </w:numPr>
        <w:ind w:firstLine="480" w:firstLineChars="200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6" w:name="_Toc23448"/>
      <w:bookmarkStart w:id="7" w:name="_Toc25602"/>
      <w:bookmarkStart w:id="8" w:name="_Toc28580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1.1目的</w:t>
      </w:r>
      <w:bookmarkEnd w:id="6"/>
      <w:bookmarkEnd w:id="7"/>
      <w:bookmarkEnd w:id="8"/>
    </w:p>
    <w:p>
      <w:pPr>
        <w:numPr>
          <w:ilvl w:val="0"/>
          <w:numId w:val="0"/>
        </w:numPr>
        <w:ind w:left="964" w:hanging="960" w:hangingChars="4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sz w:val="21"/>
          <w:szCs w:val="21"/>
        </w:rPr>
        <w:t>本测试报告目的在于总结测试阶段的测试</w:t>
      </w:r>
      <w:r>
        <w:rPr>
          <w:rFonts w:hint="eastAsia" w:ascii="微软雅黑" w:hAnsi="微软雅黑" w:eastAsia="微软雅黑" w:cs="微软雅黑"/>
          <w:sz w:val="21"/>
          <w:szCs w:val="21"/>
        </w:rPr>
        <w:t>情况</w:t>
      </w:r>
      <w:r>
        <w:rPr>
          <w:rFonts w:hint="eastAsia" w:ascii="微软雅黑" w:hAnsi="微软雅黑" w:eastAsia="微软雅黑" w:cs="微软雅黑"/>
          <w:sz w:val="21"/>
          <w:szCs w:val="21"/>
        </w:rPr>
        <w:t>以及分析测试结果，描述系统是否符</w:t>
      </w:r>
    </w:p>
    <w:p>
      <w:pPr>
        <w:numPr>
          <w:ilvl w:val="0"/>
          <w:numId w:val="0"/>
        </w:numPr>
        <w:ind w:left="840" w:leftChars="300" w:hanging="210" w:hangingChars="100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合需求</w:t>
      </w:r>
      <w:r>
        <w:rPr>
          <w:rFonts w:hint="eastAsia" w:ascii="微软雅黑" w:hAnsi="微软雅黑" w:eastAsia="微软雅黑" w:cs="微软雅黑"/>
          <w:sz w:val="21"/>
          <w:szCs w:val="21"/>
        </w:rPr>
        <w:t>，以便进一步跟进</w:t>
      </w:r>
    </w:p>
    <w:p>
      <w:pPr>
        <w:numPr>
          <w:numId w:val="0"/>
        </w:numPr>
        <w:ind w:firstLine="480" w:firstLineChars="200"/>
        <w:outlineLvl w:val="1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bookmarkStart w:id="9" w:name="_Toc5136"/>
      <w:bookmarkStart w:id="10" w:name="_Toc18100"/>
      <w:bookmarkStart w:id="11" w:name="_Toc27237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1.2范围</w:t>
      </w:r>
      <w:bookmarkEnd w:id="9"/>
      <w:bookmarkEnd w:id="10"/>
      <w:bookmarkEnd w:id="11"/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sz w:val="21"/>
          <w:szCs w:val="21"/>
        </w:rPr>
        <w:t>该文档适用于</w:t>
      </w:r>
      <w:r>
        <w:rPr>
          <w:rFonts w:hint="eastAsia" w:ascii="微软雅黑" w:hAnsi="微软雅黑" w:eastAsia="微软雅黑" w:cs="微软雅黑"/>
          <w:sz w:val="21"/>
          <w:szCs w:val="21"/>
        </w:rPr>
        <w:t>用户、测试人员、开发人员、项目管理者、和需要阅读本报告的高层</w:t>
      </w:r>
      <w:r>
        <w:rPr>
          <w:rFonts w:hint="eastAsia" w:ascii="微软雅黑" w:hAnsi="微软雅黑" w:eastAsia="微软雅黑" w:cs="微软雅黑"/>
          <w:sz w:val="21"/>
          <w:szCs w:val="21"/>
        </w:rPr>
        <w:t>领</w:t>
      </w:r>
    </w:p>
    <w:p>
      <w:pPr>
        <w:numPr>
          <w:ilvl w:val="0"/>
          <w:numId w:val="0"/>
        </w:numPr>
        <w:ind w:firstLine="630" w:firstLineChars="3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导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bookmarkStart w:id="81" w:name="_GoBack"/>
      <w:bookmarkEnd w:id="81"/>
    </w:p>
    <w:p>
      <w:pPr>
        <w:pStyle w:val="2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bookmarkStart w:id="12" w:name="_Toc7851"/>
      <w:bookmarkStart w:id="13" w:name="_Toc8441"/>
      <w:bookmarkStart w:id="14" w:name="_Toc852"/>
      <w:r>
        <w:rPr>
          <w:rFonts w:hint="eastAsia" w:ascii="微软雅黑" w:hAnsi="微软雅黑" w:eastAsia="微软雅黑" w:cs="微软雅黑"/>
          <w:lang w:val="en-US" w:eastAsia="zh-CN"/>
        </w:rPr>
        <w:t>概述</w:t>
      </w:r>
      <w:bookmarkEnd w:id="12"/>
      <w:bookmarkEnd w:id="13"/>
      <w:bookmarkEnd w:id="14"/>
    </w:p>
    <w:p>
      <w:pPr>
        <w:numPr>
          <w:numId w:val="0"/>
        </w:numPr>
        <w:ind w:firstLine="480" w:firstLineChars="200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15" w:name="_Toc26744"/>
      <w:bookmarkStart w:id="16" w:name="_Toc8077"/>
      <w:bookmarkStart w:id="17" w:name="_Toc2406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2.1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被测对象概述</w:t>
      </w:r>
      <w:bookmarkEnd w:id="15"/>
      <w:bookmarkEnd w:id="16"/>
      <w:bookmarkEnd w:id="17"/>
    </w:p>
    <w:p>
      <w:pPr>
        <w:numPr>
          <w:ilvl w:val="0"/>
          <w:numId w:val="0"/>
        </w:numPr>
        <w:ind w:firstLine="630" w:firstLineChars="30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主要测试对象为：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XXX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firstLine="480" w:firstLineChars="200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/>
        </w:rPr>
      </w:pPr>
      <w:bookmarkStart w:id="18" w:name="_Toc24677"/>
      <w:bookmarkStart w:id="19" w:name="_Toc6941"/>
      <w:bookmarkStart w:id="20" w:name="_Toc32579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2.2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被测对象周期及阶段</w:t>
      </w:r>
      <w:bookmarkEnd w:id="18"/>
      <w:bookmarkEnd w:id="19"/>
      <w:bookmarkEnd w:id="20"/>
    </w:p>
    <w:tbl>
      <w:tblPr>
        <w:tblStyle w:val="7"/>
        <w:tblpPr w:leftFromText="180" w:rightFromText="180" w:vertAnchor="text" w:horzAnchor="page" w:tblpX="2255" w:tblpY="288"/>
        <w:tblOverlap w:val="never"/>
        <w:tblW w:w="908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3820"/>
        <w:gridCol w:w="366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4"/>
                <w:szCs w:val="24"/>
              </w:rPr>
              <w:t>测试阶段</w:t>
            </w:r>
          </w:p>
        </w:tc>
        <w:tc>
          <w:tcPr>
            <w:tcW w:w="38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4"/>
                <w:szCs w:val="24"/>
              </w:rPr>
              <w:t>测试日期</w:t>
            </w:r>
          </w:p>
        </w:tc>
        <w:tc>
          <w:tcPr>
            <w:tcW w:w="36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4"/>
                <w:szCs w:val="24"/>
              </w:rPr>
              <w:t>具体内容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第一阶段</w:t>
            </w:r>
          </w:p>
        </w:tc>
        <w:tc>
          <w:tcPr>
            <w:tcW w:w="3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</w:rPr>
              <w:t>201</w:t>
            </w: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11</w:t>
            </w: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</w:rPr>
              <w:t>-06至201</w:t>
            </w: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01</w:t>
            </w: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</w:rPr>
              <w:t>-18</w:t>
            </w:r>
          </w:p>
        </w:tc>
        <w:tc>
          <w:tcPr>
            <w:tcW w:w="36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第二阶段</w:t>
            </w:r>
          </w:p>
        </w:tc>
        <w:tc>
          <w:tcPr>
            <w:tcW w:w="3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</w:rPr>
            </w:pPr>
          </w:p>
        </w:tc>
        <w:tc>
          <w:tcPr>
            <w:tcW w:w="36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第三阶段</w:t>
            </w:r>
          </w:p>
        </w:tc>
        <w:tc>
          <w:tcPr>
            <w:tcW w:w="3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</w:rPr>
            </w:pPr>
          </w:p>
        </w:tc>
        <w:tc>
          <w:tcPr>
            <w:tcW w:w="36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第四阶段</w:t>
            </w:r>
          </w:p>
        </w:tc>
        <w:tc>
          <w:tcPr>
            <w:tcW w:w="3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</w:rPr>
            </w:pPr>
          </w:p>
        </w:tc>
        <w:tc>
          <w:tcPr>
            <w:tcW w:w="36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val="en-US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pStyle w:val="2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bookmarkStart w:id="21" w:name="_Toc9271"/>
      <w:bookmarkStart w:id="22" w:name="_Toc530"/>
      <w:bookmarkStart w:id="23" w:name="_Toc21858"/>
      <w:r>
        <w:rPr>
          <w:rFonts w:hint="eastAsia" w:ascii="微软雅黑" w:hAnsi="微软雅黑" w:eastAsia="微软雅黑" w:cs="微软雅黑"/>
        </w:rPr>
        <w:t>测试策略</w:t>
      </w:r>
      <w:bookmarkEnd w:id="21"/>
      <w:bookmarkEnd w:id="22"/>
      <w:bookmarkEnd w:id="23"/>
    </w:p>
    <w:p>
      <w:pPr>
        <w:numPr>
          <w:numId w:val="0"/>
        </w:numPr>
        <w:ind w:firstLine="480" w:firstLineChars="200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24" w:name="_Toc9309"/>
      <w:bookmarkStart w:id="25" w:name="_Toc12411"/>
      <w:bookmarkStart w:id="26" w:name="_Toc31761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3.1测试终端环境</w:t>
      </w:r>
      <w:bookmarkEnd w:id="24"/>
      <w:bookmarkEnd w:id="25"/>
      <w:bookmarkEnd w:id="26"/>
    </w:p>
    <w:p>
      <w:pPr>
        <w:ind w:firstLine="84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A. 操作系统：windows7、windows7、OS X</w:t>
      </w:r>
    </w:p>
    <w:p>
      <w:pPr>
        <w:ind w:firstLine="84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B. 浏览器：IE10</w:t>
      </w:r>
    </w:p>
    <w:p>
      <w:pPr>
        <w:numPr>
          <w:numId w:val="0"/>
        </w:numPr>
        <w:ind w:firstLine="480" w:firstLineChars="200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27" w:name="_Toc1063"/>
      <w:bookmarkStart w:id="28" w:name="_Toc31865"/>
      <w:bookmarkStart w:id="29" w:name="_Toc23628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3.2测试方法</w:t>
      </w:r>
      <w:bookmarkEnd w:id="27"/>
      <w:bookmarkEnd w:id="28"/>
      <w:bookmarkEnd w:id="29"/>
    </w:p>
    <w:p>
      <w:pPr>
        <w:widowControl/>
        <w:ind w:firstLine="840" w:firstLineChars="400"/>
        <w:jc w:val="left"/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</w:rPr>
        <w:t>主要进行功能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</w:rPr>
        <w:t>测试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</w:rPr>
        <w:t>，按照测试前培训以及与研发人员沟通，编写测试用例，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</w:rPr>
        <w:t>执行测试用例对产品进行测试，测试重点包括功能、逻辑、流畅性、界面等</w:t>
      </w:r>
    </w:p>
    <w:p>
      <w:pPr>
        <w:numPr>
          <w:numId w:val="0"/>
        </w:numPr>
        <w:ind w:firstLine="480" w:firstLineChars="200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30" w:name="_Toc4647"/>
      <w:bookmarkStart w:id="31" w:name="_Toc30811"/>
      <w:bookmarkStart w:id="32" w:name="_Toc4210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3.3测试地址</w:t>
      </w:r>
      <w:bookmarkEnd w:id="30"/>
      <w:bookmarkEnd w:id="31"/>
      <w:bookmarkEnd w:id="32"/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bookmarkStart w:id="33" w:name="_Toc13777"/>
      <w:bookmarkStart w:id="34" w:name="_Toc29831"/>
      <w:bookmarkStart w:id="35" w:name="_Toc16496"/>
      <w:r>
        <w:rPr>
          <w:rFonts w:hint="eastAsia" w:ascii="微软雅黑" w:hAnsi="微软雅黑" w:eastAsia="微软雅黑" w:cs="微软雅黑"/>
        </w:rPr>
        <w:t>测试总结</w:t>
      </w:r>
      <w:bookmarkEnd w:id="33"/>
      <w:bookmarkEnd w:id="34"/>
      <w:bookmarkEnd w:id="35"/>
    </w:p>
    <w:p>
      <w:pPr>
        <w:numPr>
          <w:numId w:val="0"/>
        </w:numPr>
        <w:ind w:firstLine="480" w:firstLineChars="200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36" w:name="_Toc26568"/>
      <w:bookmarkStart w:id="37" w:name="_Toc31545"/>
      <w:bookmarkStart w:id="38" w:name="_Toc10843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4.1用例部分</w:t>
      </w:r>
      <w:bookmarkEnd w:id="36"/>
      <w:bookmarkEnd w:id="37"/>
      <w:bookmarkEnd w:id="38"/>
    </w:p>
    <w:p>
      <w:pPr>
        <w:numPr>
          <w:numId w:val="0"/>
        </w:numPr>
        <w:ind w:left="781" w:leftChars="0" w:firstLine="240" w:firstLineChars="100"/>
        <w:outlineLvl w:val="9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39" w:name="_Toc10546"/>
      <w:bookmarkStart w:id="40" w:name="_Toc21871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4.1.1用例框架</w:t>
      </w:r>
      <w:bookmarkEnd w:id="39"/>
      <w:bookmarkEnd w:id="40"/>
    </w:p>
    <w:p>
      <w:pPr>
        <w:numPr>
          <w:numId w:val="0"/>
        </w:numPr>
        <w:ind w:left="781" w:leftChars="0" w:firstLine="240" w:firstLineChars="100"/>
        <w:outlineLvl w:val="9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41" w:name="_Toc5240"/>
      <w:bookmarkStart w:id="42" w:name="_Toc7199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4.1.2用例统计</w:t>
      </w:r>
      <w:bookmarkEnd w:id="41"/>
      <w:bookmarkEnd w:id="42"/>
    </w:p>
    <w:tbl>
      <w:tblPr>
        <w:tblStyle w:val="7"/>
        <w:tblpPr w:leftFromText="180" w:rightFromText="180" w:vertAnchor="text" w:horzAnchor="page" w:tblpX="2380" w:tblpY="72"/>
        <w:tblW w:w="851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8"/>
        <w:gridCol w:w="1232"/>
        <w:gridCol w:w="1355"/>
        <w:gridCol w:w="347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</w:rPr>
              <w:t>总用户故事数</w:t>
            </w:r>
          </w:p>
        </w:tc>
        <w:tc>
          <w:tcPr>
            <w:tcW w:w="12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</w:rPr>
            </w:pPr>
          </w:p>
        </w:tc>
        <w:tc>
          <w:tcPr>
            <w:tcW w:w="1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</w:rPr>
              <w:t>总用例数</w:t>
            </w:r>
          </w:p>
        </w:tc>
        <w:tc>
          <w:tcPr>
            <w:tcW w:w="3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51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369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22"/>
                <w:szCs w:val="22"/>
              </w:rPr>
              <w:t>用例状态</w:t>
            </w:r>
          </w:p>
        </w:tc>
        <w:tc>
          <w:tcPr>
            <w:tcW w:w="4826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22"/>
                <w:szCs w:val="22"/>
                <w:lang w:val="en-US" w:eastAsia="zh-CN"/>
              </w:rPr>
              <w:t>用例数量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369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通过</w:t>
            </w:r>
          </w:p>
        </w:tc>
        <w:tc>
          <w:tcPr>
            <w:tcW w:w="4826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9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不通过</w:t>
            </w:r>
          </w:p>
        </w:tc>
        <w:tc>
          <w:tcPr>
            <w:tcW w:w="4826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</w:rPr>
            </w:pPr>
          </w:p>
        </w:tc>
      </w:tr>
    </w:tbl>
    <w:p>
      <w:pPr>
        <w:ind w:firstLine="630" w:firstLineChars="3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——具体用例详见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SVN</w:t>
      </w:r>
      <w:r>
        <w:rPr>
          <w:rFonts w:hint="eastAsia" w:ascii="微软雅黑" w:hAnsi="微软雅黑" w:eastAsia="微软雅黑" w:cs="微软雅黑"/>
          <w:sz w:val="21"/>
          <w:szCs w:val="21"/>
        </w:rPr>
        <w:t>中的各项目测试用例：</w:t>
      </w:r>
    </w:p>
    <w:p>
      <w:pPr>
        <w:numPr>
          <w:ilvl w:val="0"/>
          <w:numId w:val="0"/>
        </w:numPr>
        <w:ind w:firstLine="630" w:firstLineChars="300"/>
        <w:rPr>
          <w:rStyle w:val="6"/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Style w:val="6"/>
          <w:rFonts w:hint="eastAsia" w:ascii="微软雅黑" w:hAnsi="微软雅黑" w:eastAsia="微软雅黑" w:cs="微软雅黑"/>
          <w:sz w:val="21"/>
          <w:szCs w:val="21"/>
        </w:rPr>
        <w:instrText xml:space="preserve"> HYPERLINK "https://192.168.1.106:3000/svn/Test/山东教育出版社-中小学自适应/学生端" </w:instrText>
      </w:r>
      <w:r>
        <w:rPr>
          <w:rStyle w:val="6"/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sz w:val="21"/>
          <w:szCs w:val="21"/>
        </w:rPr>
        <w:t>https://192.168.1.106:3000/svn/Test/山东教育出版社-中小学自适应/学生端</w:t>
      </w:r>
      <w:r>
        <w:rPr>
          <w:rStyle w:val="6"/>
          <w:rFonts w:hint="eastAsia" w:ascii="微软雅黑" w:hAnsi="微软雅黑" w:eastAsia="微软雅黑" w:cs="微软雅黑"/>
          <w:sz w:val="21"/>
          <w:szCs w:val="21"/>
        </w:rPr>
        <w:fldChar w:fldCharType="end"/>
      </w:r>
    </w:p>
    <w:p>
      <w:pPr>
        <w:numPr>
          <w:numId w:val="0"/>
        </w:numPr>
        <w:ind w:firstLine="480" w:firstLineChars="200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43" w:name="_Toc25544"/>
      <w:bookmarkStart w:id="44" w:name="_Toc10122"/>
      <w:bookmarkStart w:id="45" w:name="_Toc30423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4.2Bug部分</w:t>
      </w:r>
      <w:bookmarkEnd w:id="43"/>
      <w:bookmarkEnd w:id="44"/>
      <w:bookmarkEnd w:id="45"/>
    </w:p>
    <w:tbl>
      <w:tblPr>
        <w:tblStyle w:val="7"/>
        <w:tblW w:w="7102" w:type="dxa"/>
        <w:jc w:val="center"/>
        <w:tblInd w:w="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0"/>
        <w:gridCol w:w="1445"/>
        <w:gridCol w:w="839"/>
        <w:gridCol w:w="517"/>
        <w:gridCol w:w="1440"/>
        <w:gridCol w:w="157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3574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</w:rPr>
              <w:t>总Bug数</w:t>
            </w:r>
          </w:p>
        </w:tc>
        <w:tc>
          <w:tcPr>
            <w:tcW w:w="3528" w:type="dxa"/>
            <w:gridSpan w:val="3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</w:rPr>
              <w:t>286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7102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3574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</w:rPr>
              <w:t>Bug分类</w:t>
            </w:r>
          </w:p>
        </w:tc>
        <w:tc>
          <w:tcPr>
            <w:tcW w:w="3528" w:type="dxa"/>
            <w:gridSpan w:val="3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</w:rPr>
              <w:t>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3574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模块1</w:t>
            </w:r>
          </w:p>
        </w:tc>
        <w:tc>
          <w:tcPr>
            <w:tcW w:w="3528" w:type="dxa"/>
            <w:gridSpan w:val="3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3574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模块2</w:t>
            </w:r>
          </w:p>
        </w:tc>
        <w:tc>
          <w:tcPr>
            <w:tcW w:w="3528" w:type="dxa"/>
            <w:gridSpan w:val="3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3574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模块3</w:t>
            </w:r>
          </w:p>
        </w:tc>
        <w:tc>
          <w:tcPr>
            <w:tcW w:w="3528" w:type="dxa"/>
            <w:gridSpan w:val="3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3574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模块4</w:t>
            </w:r>
          </w:p>
        </w:tc>
        <w:tc>
          <w:tcPr>
            <w:tcW w:w="3528" w:type="dxa"/>
            <w:gridSpan w:val="3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3574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模块5</w:t>
            </w:r>
          </w:p>
        </w:tc>
        <w:tc>
          <w:tcPr>
            <w:tcW w:w="3528" w:type="dxa"/>
            <w:gridSpan w:val="3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3574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模块6</w:t>
            </w:r>
          </w:p>
        </w:tc>
        <w:tc>
          <w:tcPr>
            <w:tcW w:w="3528" w:type="dxa"/>
            <w:gridSpan w:val="3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3574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模块7</w:t>
            </w:r>
          </w:p>
        </w:tc>
        <w:tc>
          <w:tcPr>
            <w:tcW w:w="3528" w:type="dxa"/>
            <w:gridSpan w:val="3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7102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29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</w:rPr>
              <w:t>严重性</w:t>
            </w:r>
          </w:p>
        </w:tc>
        <w:tc>
          <w:tcPr>
            <w:tcW w:w="1445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致命</w:t>
            </w:r>
          </w:p>
        </w:tc>
        <w:tc>
          <w:tcPr>
            <w:tcW w:w="135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严重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一般</w:t>
            </w:r>
          </w:p>
        </w:tc>
        <w:tc>
          <w:tcPr>
            <w:tcW w:w="1571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  <w:lang w:val="en-US" w:eastAsia="zh-CN"/>
              </w:rPr>
              <w:t>建议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2"/>
                <w:szCs w:val="22"/>
              </w:rPr>
              <w:t>数量</w:t>
            </w:r>
          </w:p>
        </w:tc>
        <w:tc>
          <w:tcPr>
            <w:tcW w:w="1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</w:rPr>
            </w:pPr>
          </w:p>
        </w:tc>
        <w:tc>
          <w:tcPr>
            <w:tcW w:w="13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</w:rPr>
            </w:pPr>
          </w:p>
        </w:tc>
        <w:tc>
          <w:tcPr>
            <w:tcW w:w="15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sz w:val="22"/>
                <w:szCs w:val="22"/>
              </w:rPr>
            </w:pPr>
          </w:p>
        </w:tc>
      </w:tr>
    </w:tbl>
    <w:p>
      <w:pPr>
        <w:numPr>
          <w:numId w:val="0"/>
        </w:numPr>
        <w:ind w:firstLine="960" w:firstLineChars="400"/>
        <w:outlineLvl w:val="9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bookmarkStart w:id="46" w:name="_Toc9054"/>
      <w:bookmarkStart w:id="47" w:name="_Toc2179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4.2.1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Bug类别占比统计</w:t>
      </w:r>
      <w:bookmarkEnd w:id="46"/>
      <w:bookmarkEnd w:id="47"/>
    </w:p>
    <w:p>
      <w:pPr>
        <w:numPr>
          <w:ilvl w:val="0"/>
          <w:numId w:val="0"/>
        </w:numPr>
        <w:ind w:left="901" w:leftChars="0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4572000" cy="2743200"/>
            <wp:effectExtent l="4445" t="4445" r="14605" b="1460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numPr>
          <w:numId w:val="0"/>
        </w:numPr>
        <w:ind w:left="901" w:leftChars="0" w:firstLine="240" w:firstLineChars="10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48" w:name="_Toc31034"/>
      <w:bookmarkStart w:id="49" w:name="_Toc14043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4.2.2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Bug严重性统计</w:t>
      </w:r>
      <w:bookmarkEnd w:id="48"/>
      <w:bookmarkEnd w:id="49"/>
    </w:p>
    <w:p>
      <w:pPr>
        <w:numPr>
          <w:ilvl w:val="0"/>
          <w:numId w:val="0"/>
        </w:numPr>
        <w:ind w:left="901" w:leftChars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4572000" cy="2743200"/>
            <wp:effectExtent l="4445" t="4445" r="14605" b="14605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80" w:firstLineChars="200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50" w:name="_Toc8761"/>
      <w:bookmarkStart w:id="51" w:name="_Toc26427"/>
      <w:bookmarkStart w:id="52" w:name="_Toc31977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4.3测试分析</w:t>
      </w:r>
      <w:bookmarkEnd w:id="50"/>
      <w:bookmarkEnd w:id="51"/>
      <w:bookmarkEnd w:id="52"/>
    </w:p>
    <w:p>
      <w:pPr>
        <w:numPr>
          <w:numId w:val="0"/>
        </w:numPr>
        <w:ind w:firstLine="720" w:firstLineChars="30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53" w:name="_Toc22094"/>
      <w:bookmarkStart w:id="54" w:name="_Toc11831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4.3.1环境影响</w:t>
      </w:r>
      <w:bookmarkEnd w:id="53"/>
      <w:bookmarkEnd w:id="54"/>
    </w:p>
    <w:p>
      <w:pPr>
        <w:ind w:firstLine="840" w:firstLineChars="4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（1）由于没有独立的测试环境，因此总会出现主键冲突、数据异常等问题，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          并且出现此问题的原因很难调查。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     （2）测试过程中，测试环境一直不稳定，由于环境因素造成的测试和研发人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           员的重复工作量太大，使测试工作不能按照计划进行。</w:t>
      </w:r>
    </w:p>
    <w:p>
      <w:pPr>
        <w:numPr>
          <w:numId w:val="0"/>
        </w:numPr>
        <w:ind w:firstLine="720" w:firstLineChars="30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55" w:name="_Toc8509"/>
      <w:bookmarkStart w:id="56" w:name="_Toc12589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4.3.2系统间影响</w:t>
      </w:r>
      <w:bookmarkEnd w:id="55"/>
      <w:bookmarkEnd w:id="56"/>
    </w:p>
    <w:p>
      <w:pPr>
        <w:ind w:firstLine="949" w:firstLineChars="452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（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）</w:t>
      </w:r>
      <w:r>
        <w:rPr>
          <w:rFonts w:hint="eastAsia" w:ascii="微软雅黑" w:hAnsi="微软雅黑" w:eastAsia="微软雅黑" w:cs="微软雅黑"/>
          <w:sz w:val="21"/>
          <w:szCs w:val="21"/>
        </w:rPr>
        <w:t>各系统研发人员之间缺乏沟通，一方代码变更后，对方不知情，造</w:t>
      </w:r>
    </w:p>
    <w:p>
      <w:pPr>
        <w:ind w:firstLine="74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  成数据交互不成功，因而系统间测试时阻碍重重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bookmarkStart w:id="57" w:name="_Toc28215"/>
      <w:bookmarkStart w:id="58" w:name="_Toc16215"/>
      <w:bookmarkStart w:id="59" w:name="_Toc29998"/>
      <w:r>
        <w:rPr>
          <w:rFonts w:hint="eastAsia" w:ascii="微软雅黑" w:hAnsi="微软雅黑" w:eastAsia="微软雅黑" w:cs="微软雅黑"/>
        </w:rPr>
        <w:t>风险分析</w:t>
      </w:r>
      <w:bookmarkEnd w:id="57"/>
      <w:bookmarkEnd w:id="58"/>
      <w:bookmarkEnd w:id="59"/>
    </w:p>
    <w:p>
      <w:pPr>
        <w:numPr>
          <w:numId w:val="0"/>
        </w:numPr>
        <w:ind w:firstLine="480" w:firstLineChars="200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60" w:name="_Toc2806"/>
      <w:bookmarkStart w:id="61" w:name="_Toc15448"/>
      <w:bookmarkStart w:id="62" w:name="_Toc21087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5.1功能缺失</w:t>
      </w:r>
      <w:bookmarkEnd w:id="60"/>
      <w:bookmarkEnd w:id="61"/>
      <w:bookmarkEnd w:id="62"/>
    </w:p>
    <w:p>
      <w:pPr>
        <w:numPr>
          <w:numId w:val="0"/>
        </w:numPr>
        <w:ind w:firstLine="720" w:firstLineChars="30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63" w:name="_Toc14248"/>
      <w:bookmarkStart w:id="64" w:name="_Toc21508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5.1.1问题描述</w:t>
      </w:r>
      <w:bookmarkEnd w:id="63"/>
      <w:bookmarkEnd w:id="64"/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 xml:space="preserve">       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Xxxxxxxxxxxxxxxxxxxxxxxxxxx</w:t>
      </w:r>
    </w:p>
    <w:p>
      <w:pPr>
        <w:numPr>
          <w:numId w:val="0"/>
        </w:numPr>
        <w:ind w:firstLine="720" w:firstLineChars="30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65" w:name="_Toc23556"/>
      <w:bookmarkStart w:id="66" w:name="_Toc29773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5.1.2缺陷列表</w:t>
      </w:r>
      <w:bookmarkEnd w:id="65"/>
      <w:bookmarkEnd w:id="66"/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 xml:space="preserve">       </w:t>
      </w:r>
    </w:p>
    <w:p>
      <w:pPr>
        <w:numPr>
          <w:numId w:val="0"/>
        </w:numPr>
        <w:ind w:firstLine="480" w:firstLineChars="200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67" w:name="_Toc9657"/>
      <w:bookmarkStart w:id="68" w:name="_Toc21394"/>
      <w:bookmarkStart w:id="69" w:name="_Toc30845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5.2当前版本未实现功能</w:t>
      </w:r>
      <w:bookmarkEnd w:id="67"/>
      <w:bookmarkEnd w:id="68"/>
      <w:bookmarkEnd w:id="69"/>
    </w:p>
    <w:p>
      <w:pPr>
        <w:numPr>
          <w:numId w:val="0"/>
        </w:numPr>
        <w:ind w:firstLine="720" w:firstLineChars="30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70" w:name="_Toc21333"/>
      <w:bookmarkStart w:id="71" w:name="_Toc16875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5.2.1问题描述</w:t>
      </w:r>
      <w:bookmarkEnd w:id="70"/>
      <w:bookmarkEnd w:id="71"/>
    </w:p>
    <w:p>
      <w:pPr>
        <w:numPr>
          <w:numId w:val="0"/>
        </w:numPr>
        <w:ind w:firstLine="720" w:firstLineChars="30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72" w:name="_Toc26131"/>
      <w:bookmarkStart w:id="73" w:name="_Toc9165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5.2.2缺陷列表</w:t>
      </w:r>
      <w:bookmarkEnd w:id="72"/>
      <w:bookmarkEnd w:id="73"/>
    </w:p>
    <w:p>
      <w:pPr>
        <w:numPr>
          <w:numId w:val="0"/>
        </w:numPr>
        <w:ind w:firstLine="480" w:firstLineChars="200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74" w:name="_Toc8535"/>
      <w:bookmarkStart w:id="75" w:name="_Toc2511"/>
      <w:bookmarkStart w:id="76" w:name="_Toc24067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5.3细节优化部分</w:t>
      </w:r>
      <w:bookmarkEnd w:id="74"/>
      <w:bookmarkEnd w:id="75"/>
      <w:bookmarkEnd w:id="76"/>
    </w:p>
    <w:p>
      <w:pPr>
        <w:numPr>
          <w:numId w:val="0"/>
        </w:numPr>
        <w:ind w:firstLine="720" w:firstLineChars="30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77" w:name="_Toc645"/>
      <w:bookmarkStart w:id="78" w:name="_Toc15738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5.3.1问题描述</w:t>
      </w:r>
      <w:bookmarkEnd w:id="77"/>
      <w:bookmarkEnd w:id="78"/>
    </w:p>
    <w:p>
      <w:pPr>
        <w:numPr>
          <w:numId w:val="0"/>
        </w:numPr>
        <w:ind w:firstLine="720" w:firstLineChars="30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79" w:name="_Toc18302"/>
      <w:bookmarkStart w:id="80" w:name="_Toc28054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5.3.2缺陷列表</w:t>
      </w:r>
      <w:bookmarkEnd w:id="79"/>
      <w:bookmarkEnd w:id="80"/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sz w:val="44"/>
          <w:szCs w:val="4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crosoft YaHei UI Light">
    <w:panose1 w:val="020B0502040204020203"/>
    <w:charset w:val="50"/>
    <w:family w:val="auto"/>
    <w:pitch w:val="default"/>
    <w:sig w:usb0="80000287" w:usb1="28CF001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170A72"/>
    <w:multiLevelType w:val="singleLevel"/>
    <w:tmpl w:val="D0170A7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CF761B"/>
    <w:rsid w:val="13F86BE7"/>
    <w:rsid w:val="24CF761B"/>
    <w:rsid w:val="2EF506BE"/>
    <w:rsid w:val="53F819F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uiPriority w:val="0"/>
  </w:style>
  <w:style w:type="paragraph" w:styleId="4">
    <w:name w:val="toc 2"/>
    <w:basedOn w:val="1"/>
    <w:next w:val="1"/>
    <w:uiPriority w:val="0"/>
    <w:pPr>
      <w:ind w:left="420" w:leftChars="200"/>
    </w:pPr>
  </w:style>
  <w:style w:type="character" w:styleId="6">
    <w:name w:val="Hyperlink"/>
    <w:basedOn w:val="5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8">
    <w:name w:val="封面表格文本"/>
    <w:basedOn w:val="1"/>
    <w:uiPriority w:val="0"/>
    <w:pPr>
      <w:autoSpaceDE w:val="0"/>
      <w:autoSpaceDN w:val="0"/>
      <w:adjustRightInd w:val="0"/>
      <w:jc w:val="center"/>
    </w:pPr>
    <w:rPr>
      <w:rFonts w:ascii="Times New Roman" w:hAnsi="Times New Roman" w:eastAsia="宋体" w:cs="Times New Roman"/>
      <w:b/>
      <w:bCs/>
      <w:kern w:val="0"/>
    </w:rPr>
  </w:style>
  <w:style w:type="paragraph" w:customStyle="1" w:styleId="9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0">
    <w:name w:val="WPSOffice手动目录 2"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24037;&#20316;&#31807;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yanqian:Desktop:&#2227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plotArea>
      <c:layout/>
      <c:pieChart>
        <c:varyColors val="1"/>
        <c:ser>
          <c:idx val="0"/>
          <c:order val="0"/>
          <c:explosion val="0"/>
          <c:dPt>
            <c:idx val="0"/>
            <c:bubble3D val="0"/>
          </c:dPt>
          <c:dPt>
            <c:idx val="1"/>
            <c:bubble3D val="0"/>
          </c:dPt>
          <c:dPt>
            <c:idx val="2"/>
            <c:bubble3D val="0"/>
          </c:dPt>
          <c:dPt>
            <c:idx val="3"/>
            <c:bubble3D val="0"/>
          </c:dPt>
          <c:dPt>
            <c:idx val="4"/>
            <c:bubble3D val="0"/>
          </c:dPt>
          <c:dPt>
            <c:idx val="5"/>
            <c:bubble3D val="0"/>
          </c:dPt>
          <c:dPt>
            <c:idx val="6"/>
            <c:bubble3D val="0"/>
          </c:dPt>
          <c:dLbls>
            <c:delete val="1"/>
          </c:dLbls>
          <c:cat>
            <c:strRef>
              <c:f>工作表1!$A$13:$A$19</c:f>
              <c:strCache>
                <c:ptCount val="7"/>
                <c:pt idx="0">
                  <c:v>服务中心</c:v>
                </c:pt>
                <c:pt idx="1">
                  <c:v>不可分割</c:v>
                </c:pt>
                <c:pt idx="2">
                  <c:v>可分割</c:v>
                </c:pt>
                <c:pt idx="3">
                  <c:v>彩码中心</c:v>
                </c:pt>
                <c:pt idx="4">
                  <c:v>追溯</c:v>
                </c:pt>
                <c:pt idx="5">
                  <c:v>消费者查询</c:v>
                </c:pt>
                <c:pt idx="6">
                  <c:v>收银</c:v>
                </c:pt>
              </c:strCache>
            </c:strRef>
          </c:cat>
          <c:val>
            <c:numRef>
              <c:f>工作表1!$B$13:$B$19</c:f>
              <c:numCache>
                <c:formatCode>General</c:formatCode>
                <c:ptCount val="7"/>
                <c:pt idx="0">
                  <c:v>72</c:v>
                </c:pt>
                <c:pt idx="1">
                  <c:v>39</c:v>
                </c:pt>
                <c:pt idx="2">
                  <c:v>77</c:v>
                </c:pt>
                <c:pt idx="3">
                  <c:v>24</c:v>
                </c:pt>
                <c:pt idx="4">
                  <c:v>26</c:v>
                </c:pt>
                <c:pt idx="5">
                  <c:v>44</c:v>
                </c:pt>
                <c:pt idx="6">
                  <c:v>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/>
      <c:overlay val="0"/>
      <c:txPr>
        <a:bodyPr rot="0" spcFirstLastPara="0" vertOverflow="ellipsis" vert="horz" wrap="square" anchor="ctr" anchorCtr="1"/>
        <a:lstStyle/>
        <a:p>
          <a:pPr>
            <a:defRPr lang="zh-CN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zero"/>
    <c:showDLblsOverMax val="0"/>
  </c:chart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plotArea>
      <c:layout/>
      <c:pieChart>
        <c:varyColors val="1"/>
        <c:ser>
          <c:idx val="0"/>
          <c:order val="0"/>
          <c:explosion val="0"/>
          <c:dPt>
            <c:idx val="0"/>
            <c:bubble3D val="0"/>
          </c:dPt>
          <c:dPt>
            <c:idx val="1"/>
            <c:bubble3D val="0"/>
          </c:dPt>
          <c:dPt>
            <c:idx val="2"/>
            <c:bubble3D val="0"/>
          </c:dPt>
          <c:dPt>
            <c:idx val="3"/>
            <c:bubble3D val="0"/>
          </c:dPt>
          <c:dPt>
            <c:idx val="4"/>
            <c:bubble3D val="0"/>
          </c:dPt>
          <c:dPt>
            <c:idx val="5"/>
            <c:bubble3D val="0"/>
          </c:dPt>
          <c:dPt>
            <c:idx val="6"/>
            <c:bubble3D val="0"/>
          </c:dPt>
          <c:dLbls>
            <c:delete val="1"/>
          </c:dLbls>
          <c:cat>
            <c:strRef>
              <c:f>工作表1!$I$11:$I$17</c:f>
              <c:strCache>
                <c:ptCount val="7"/>
                <c:pt idx="0">
                  <c:v>很严重</c:v>
                </c:pt>
                <c:pt idx="1">
                  <c:v>文字</c:v>
                </c:pt>
                <c:pt idx="2">
                  <c:v>细节</c:v>
                </c:pt>
                <c:pt idx="3">
                  <c:v>小错误</c:v>
                </c:pt>
                <c:pt idx="4">
                  <c:v>小调整</c:v>
                </c:pt>
                <c:pt idx="5">
                  <c:v>崩溃</c:v>
                </c:pt>
                <c:pt idx="6">
                  <c:v>宕机</c:v>
                </c:pt>
              </c:strCache>
            </c:strRef>
          </c:cat>
          <c:val>
            <c:numRef>
              <c:f>工作表1!$J$11:$J$17</c:f>
              <c:numCache>
                <c:formatCode>General</c:formatCode>
                <c:ptCount val="7"/>
                <c:pt idx="0">
                  <c:v>106</c:v>
                </c:pt>
                <c:pt idx="1">
                  <c:v>3</c:v>
                </c:pt>
                <c:pt idx="2">
                  <c:v>28</c:v>
                </c:pt>
                <c:pt idx="3">
                  <c:v>102</c:v>
                </c:pt>
                <c:pt idx="4">
                  <c:v>41</c:v>
                </c:pt>
                <c:pt idx="5">
                  <c:v>4</c:v>
                </c:pt>
                <c:pt idx="6">
                  <c:v>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/>
      <c:overlay val="0"/>
      <c:txPr>
        <a:bodyPr rot="0" spcFirstLastPara="0" vertOverflow="ellipsis" vert="horz" wrap="square" anchor="ctr" anchorCtr="1"/>
        <a:lstStyle/>
        <a:p>
          <a:pPr>
            <a:defRPr lang="zh-CN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zero"/>
    <c:showDLblsOverMax val="0"/>
  </c:chart>
  <c:txPr>
    <a:bodyPr/>
    <a:lstStyle/>
    <a:p>
      <a:pPr>
        <a:defRPr lang="zh-CN"/>
      </a:pPr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2018-01-12T06:41:00Z</dcterms:created>
  <dc:creator>Adminstrator</dc:creator>
  <cp:lastModifiedBy>Adminstrator</cp:lastModifiedBy>
  <dcterms:modified xsi:type="dcterms:W3CDTF">2018-01-12T11:32:35Z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