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705"/>
      </w:tblGrid>
      <w:tr w:rsidR="00D704DF" w:rsidTr="00077B8C">
        <w:tc>
          <w:tcPr>
            <w:tcW w:w="2689" w:type="dxa"/>
            <w:shd w:val="clear" w:color="auto" w:fill="1F4E79" w:themeFill="accent1" w:themeFillShade="80"/>
          </w:tcPr>
          <w:p w:rsidR="00D704DF" w:rsidRPr="00077B8C" w:rsidRDefault="00D704DF" w:rsidP="00D704DF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bookmarkStart w:id="0" w:name="_GoBack"/>
            <w:bookmarkEnd w:id="0"/>
            <w:r w:rsidRPr="00077B8C">
              <w:rPr>
                <w:color w:val="FFFFFF" w:themeColor="background1"/>
                <w:sz w:val="20"/>
                <w:szCs w:val="20"/>
              </w:rPr>
              <w:t>Nombre del candidato</w:t>
            </w:r>
            <w:r>
              <w:rPr>
                <w:color w:val="FFFFFF" w:themeColor="background1"/>
                <w:sz w:val="20"/>
                <w:szCs w:val="20"/>
              </w:rPr>
              <w:t>:</w:t>
            </w:r>
          </w:p>
        </w:tc>
        <w:tc>
          <w:tcPr>
            <w:tcW w:w="6705" w:type="dxa"/>
          </w:tcPr>
          <w:p w:rsidR="00D704DF" w:rsidRPr="00D704DF" w:rsidRDefault="00D704DF" w:rsidP="00D704DF">
            <w:pPr>
              <w:rPr>
                <w:sz w:val="20"/>
              </w:rPr>
            </w:pPr>
          </w:p>
        </w:tc>
      </w:tr>
      <w:tr w:rsidR="00D704DF" w:rsidTr="00077B8C">
        <w:tc>
          <w:tcPr>
            <w:tcW w:w="2689" w:type="dxa"/>
            <w:shd w:val="clear" w:color="auto" w:fill="1F4E79" w:themeFill="accent1" w:themeFillShade="80"/>
          </w:tcPr>
          <w:p w:rsidR="00D704DF" w:rsidRPr="00077B8C" w:rsidRDefault="00D83839" w:rsidP="00D704DF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Fecha de elaboración</w:t>
            </w:r>
            <w:r w:rsidR="00D704DF">
              <w:rPr>
                <w:color w:val="FFFFFF" w:themeColor="background1"/>
                <w:sz w:val="20"/>
                <w:szCs w:val="20"/>
              </w:rPr>
              <w:t>:</w:t>
            </w:r>
          </w:p>
        </w:tc>
        <w:tc>
          <w:tcPr>
            <w:tcW w:w="6705" w:type="dxa"/>
          </w:tcPr>
          <w:p w:rsidR="00D704DF" w:rsidRPr="00D704DF" w:rsidRDefault="00D704DF" w:rsidP="00D704DF">
            <w:pPr>
              <w:rPr>
                <w:sz w:val="20"/>
              </w:rPr>
            </w:pPr>
          </w:p>
        </w:tc>
      </w:tr>
      <w:tr w:rsidR="00D83839" w:rsidTr="00077B8C">
        <w:tc>
          <w:tcPr>
            <w:tcW w:w="2689" w:type="dxa"/>
            <w:shd w:val="clear" w:color="auto" w:fill="1F4E79" w:themeFill="accent1" w:themeFillShade="80"/>
          </w:tcPr>
          <w:p w:rsidR="00D83839" w:rsidRDefault="00D83839" w:rsidP="00D704DF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Firma Electrónica</w:t>
            </w:r>
          </w:p>
        </w:tc>
        <w:tc>
          <w:tcPr>
            <w:tcW w:w="6705" w:type="dxa"/>
          </w:tcPr>
          <w:p w:rsidR="00D83839" w:rsidRDefault="00D83839" w:rsidP="00D704DF">
            <w:pPr>
              <w:rPr>
                <w:sz w:val="20"/>
              </w:rPr>
            </w:pPr>
          </w:p>
          <w:p w:rsidR="00D83839" w:rsidRDefault="00D83839" w:rsidP="00D704DF">
            <w:pPr>
              <w:rPr>
                <w:sz w:val="20"/>
              </w:rPr>
            </w:pPr>
          </w:p>
          <w:p w:rsidR="00D83839" w:rsidRPr="00D704DF" w:rsidRDefault="00D83839" w:rsidP="00D704DF">
            <w:pPr>
              <w:rPr>
                <w:sz w:val="20"/>
              </w:rPr>
            </w:pPr>
          </w:p>
        </w:tc>
      </w:tr>
    </w:tbl>
    <w:p w:rsidR="00BA475E" w:rsidRDefault="00BA475E" w:rsidP="00D83839"/>
    <w:p w:rsidR="00D83839" w:rsidRPr="00D83839" w:rsidRDefault="00D83839" w:rsidP="00D83839">
      <w:pPr>
        <w:tabs>
          <w:tab w:val="left" w:pos="7644"/>
        </w:tabs>
        <w:spacing w:after="0"/>
        <w:jc w:val="both"/>
        <w:rPr>
          <w:rFonts w:asciiTheme="majorHAnsi" w:hAnsiTheme="majorHAnsi"/>
          <w:szCs w:val="20"/>
        </w:rPr>
      </w:pPr>
      <w:r w:rsidRPr="00D83839">
        <w:rPr>
          <w:rFonts w:asciiTheme="majorHAnsi" w:hAnsiTheme="majorHAnsi"/>
          <w:szCs w:val="20"/>
        </w:rPr>
        <w:t xml:space="preserve">Por este conducto ambas partes convienen en que la información y documentación que le sea proporcionada por </w:t>
      </w:r>
      <w:proofErr w:type="spellStart"/>
      <w:r w:rsidRPr="00D83839">
        <w:rPr>
          <w:rFonts w:asciiTheme="majorHAnsi" w:hAnsiTheme="majorHAnsi"/>
          <w:szCs w:val="20"/>
        </w:rPr>
        <w:t>admindata</w:t>
      </w:r>
      <w:proofErr w:type="spellEnd"/>
      <w:r w:rsidRPr="00D83839">
        <w:rPr>
          <w:rFonts w:asciiTheme="majorHAnsi" w:hAnsiTheme="majorHAnsi"/>
          <w:szCs w:val="20"/>
        </w:rPr>
        <w:t xml:space="preserve"> y de los clientes a los que sea asignado, o que de cualquier forma sea obtenida, así como la documentación, borradores, reportes, manuales, programas, cintas, juegos de tarjetas, listados, informes, bases de datos y materiales asociados, generados  en virtud de la prestación de servicios son propiedad de </w:t>
      </w:r>
      <w:proofErr w:type="spellStart"/>
      <w:r w:rsidRPr="00D83839">
        <w:rPr>
          <w:rFonts w:asciiTheme="majorHAnsi" w:hAnsiTheme="majorHAnsi"/>
          <w:szCs w:val="20"/>
        </w:rPr>
        <w:t>Admindata</w:t>
      </w:r>
      <w:proofErr w:type="spellEnd"/>
      <w:r w:rsidRPr="00D83839">
        <w:rPr>
          <w:rFonts w:asciiTheme="majorHAnsi" w:hAnsiTheme="majorHAnsi"/>
          <w:szCs w:val="20"/>
        </w:rPr>
        <w:t xml:space="preserve"> y por lo tanto el consultor está consciente de que la información a que se refiere esta cláusula es de gran y único valor y que la revelación </w:t>
      </w:r>
      <w:proofErr w:type="spellStart"/>
      <w:r w:rsidRPr="00D83839">
        <w:rPr>
          <w:rFonts w:asciiTheme="majorHAnsi" w:hAnsiTheme="majorHAnsi"/>
          <w:szCs w:val="20"/>
        </w:rPr>
        <w:t>ó</w:t>
      </w:r>
      <w:proofErr w:type="spellEnd"/>
      <w:r w:rsidRPr="00D83839">
        <w:rPr>
          <w:rFonts w:asciiTheme="majorHAnsi" w:hAnsiTheme="majorHAnsi"/>
          <w:szCs w:val="20"/>
        </w:rPr>
        <w:t xml:space="preserve"> uso indebido de la misma puede resultar en daño irreparable, por lo cual acepta que el incumplimiento </w:t>
      </w:r>
      <w:proofErr w:type="spellStart"/>
      <w:r w:rsidRPr="00D83839">
        <w:rPr>
          <w:rFonts w:asciiTheme="majorHAnsi" w:hAnsiTheme="majorHAnsi"/>
          <w:szCs w:val="20"/>
        </w:rPr>
        <w:t>ó</w:t>
      </w:r>
      <w:proofErr w:type="spellEnd"/>
      <w:r w:rsidRPr="00D83839">
        <w:rPr>
          <w:rFonts w:asciiTheme="majorHAnsi" w:hAnsiTheme="majorHAnsi"/>
          <w:szCs w:val="20"/>
        </w:rPr>
        <w:t xml:space="preserve"> uso de la información a que se hace referencia en la presente cláusula es violatoria y constituye un crimen bajo las Leyes Mexicanas y por lo tanto queda obligado a considerar su contenido como confidencial, por lo cual se necesitará la autorización previa de </w:t>
      </w:r>
      <w:proofErr w:type="spellStart"/>
      <w:r w:rsidRPr="00D83839">
        <w:rPr>
          <w:rFonts w:asciiTheme="majorHAnsi" w:hAnsiTheme="majorHAnsi"/>
          <w:szCs w:val="20"/>
        </w:rPr>
        <w:t>Admindata</w:t>
      </w:r>
      <w:proofErr w:type="spellEnd"/>
      <w:r w:rsidRPr="00D83839">
        <w:rPr>
          <w:rFonts w:asciiTheme="majorHAnsi" w:hAnsiTheme="majorHAnsi"/>
          <w:szCs w:val="20"/>
        </w:rPr>
        <w:t xml:space="preserve"> para publicarlo o divulgarlo.</w:t>
      </w:r>
    </w:p>
    <w:p w:rsidR="00D83839" w:rsidRPr="00D83839" w:rsidRDefault="00D83839" w:rsidP="00D83839">
      <w:pPr>
        <w:tabs>
          <w:tab w:val="left" w:pos="7644"/>
        </w:tabs>
        <w:spacing w:after="0"/>
        <w:jc w:val="both"/>
        <w:rPr>
          <w:rFonts w:asciiTheme="majorHAnsi" w:hAnsiTheme="majorHAnsi"/>
          <w:szCs w:val="20"/>
        </w:rPr>
      </w:pPr>
    </w:p>
    <w:p w:rsidR="00D83839" w:rsidRPr="00D83839" w:rsidRDefault="00D83839" w:rsidP="00D83839">
      <w:pPr>
        <w:tabs>
          <w:tab w:val="left" w:pos="7644"/>
        </w:tabs>
        <w:spacing w:after="0"/>
        <w:jc w:val="both"/>
        <w:rPr>
          <w:rFonts w:asciiTheme="majorHAnsi" w:hAnsiTheme="majorHAnsi"/>
          <w:szCs w:val="20"/>
        </w:rPr>
      </w:pPr>
      <w:r w:rsidRPr="00D83839">
        <w:rPr>
          <w:rFonts w:asciiTheme="majorHAnsi" w:hAnsiTheme="majorHAnsi"/>
          <w:szCs w:val="20"/>
        </w:rPr>
        <w:t>Ambas partes convienen que los derechos y obligaciones derivadas de lo establecido anteriormente continuarán vigentes aún después del vencimiento, terminación anticipada o rescisión del contrato que los obliga.</w:t>
      </w:r>
    </w:p>
    <w:p w:rsidR="00D83839" w:rsidRPr="00D83839" w:rsidRDefault="00D83839" w:rsidP="00D83839">
      <w:pPr>
        <w:tabs>
          <w:tab w:val="left" w:pos="7644"/>
        </w:tabs>
        <w:spacing w:after="0"/>
        <w:jc w:val="both"/>
        <w:rPr>
          <w:rFonts w:asciiTheme="majorHAnsi" w:hAnsiTheme="majorHAnsi"/>
          <w:szCs w:val="20"/>
        </w:rPr>
      </w:pPr>
    </w:p>
    <w:p w:rsidR="00D83839" w:rsidRPr="00D83839" w:rsidRDefault="00D83839" w:rsidP="00D83839">
      <w:pPr>
        <w:tabs>
          <w:tab w:val="left" w:pos="7644"/>
        </w:tabs>
        <w:spacing w:after="0"/>
        <w:jc w:val="both"/>
        <w:rPr>
          <w:rFonts w:asciiTheme="majorHAnsi" w:hAnsiTheme="majorHAnsi"/>
          <w:b/>
          <w:szCs w:val="20"/>
        </w:rPr>
      </w:pPr>
      <w:r w:rsidRPr="00D83839">
        <w:rPr>
          <w:rFonts w:asciiTheme="majorHAnsi" w:hAnsiTheme="majorHAnsi"/>
          <w:b/>
          <w:szCs w:val="20"/>
        </w:rPr>
        <w:t>Cesión de derechos.</w:t>
      </w:r>
    </w:p>
    <w:p w:rsidR="00D83839" w:rsidRPr="00D83839" w:rsidRDefault="00D83839" w:rsidP="00D83839">
      <w:pPr>
        <w:tabs>
          <w:tab w:val="left" w:pos="7644"/>
        </w:tabs>
        <w:spacing w:after="0"/>
        <w:jc w:val="both"/>
        <w:rPr>
          <w:rFonts w:asciiTheme="majorHAnsi" w:hAnsiTheme="majorHAnsi"/>
          <w:szCs w:val="20"/>
        </w:rPr>
      </w:pPr>
      <w:r w:rsidRPr="00D83839">
        <w:rPr>
          <w:rFonts w:asciiTheme="majorHAnsi" w:hAnsiTheme="majorHAnsi"/>
          <w:szCs w:val="20"/>
        </w:rPr>
        <w:t xml:space="preserve">El profesional, Asesor técnico, proveedor, Socio Industrial que firma, acepta que no podrá ceder, traspasar o enajenar, parcial o totalmente los derechos intereses, créditos y obligaciones derivados de la celebración de este contrato, sin la autorización previa y por escrito de </w:t>
      </w:r>
      <w:proofErr w:type="spellStart"/>
      <w:r w:rsidRPr="00D83839">
        <w:rPr>
          <w:rFonts w:asciiTheme="majorHAnsi" w:hAnsiTheme="majorHAnsi"/>
          <w:szCs w:val="20"/>
        </w:rPr>
        <w:t>Admindata</w:t>
      </w:r>
      <w:proofErr w:type="spellEnd"/>
      <w:r w:rsidRPr="00D83839">
        <w:rPr>
          <w:rFonts w:asciiTheme="majorHAnsi" w:hAnsiTheme="majorHAnsi"/>
          <w:szCs w:val="20"/>
        </w:rPr>
        <w:t xml:space="preserve">. El incumplimiento de esta cláusula dará el derecho a </w:t>
      </w:r>
      <w:proofErr w:type="spellStart"/>
      <w:r w:rsidRPr="00D83839">
        <w:rPr>
          <w:rFonts w:asciiTheme="majorHAnsi" w:hAnsiTheme="majorHAnsi"/>
          <w:szCs w:val="20"/>
        </w:rPr>
        <w:t>Admindata</w:t>
      </w:r>
      <w:proofErr w:type="spellEnd"/>
      <w:r w:rsidRPr="00D83839">
        <w:rPr>
          <w:rFonts w:asciiTheme="majorHAnsi" w:hAnsiTheme="majorHAnsi"/>
          <w:szCs w:val="20"/>
        </w:rPr>
        <w:t xml:space="preserve"> a dar por terminado el presente contrato.</w:t>
      </w:r>
    </w:p>
    <w:p w:rsidR="00D83839" w:rsidRPr="00D83839" w:rsidRDefault="00D83839" w:rsidP="00D83839">
      <w:pPr>
        <w:tabs>
          <w:tab w:val="left" w:pos="7644"/>
        </w:tabs>
        <w:spacing w:after="0"/>
        <w:jc w:val="both"/>
        <w:rPr>
          <w:rFonts w:asciiTheme="majorHAnsi" w:hAnsiTheme="majorHAnsi"/>
          <w:szCs w:val="20"/>
        </w:rPr>
      </w:pPr>
    </w:p>
    <w:p w:rsidR="00D83839" w:rsidRPr="00D83839" w:rsidRDefault="00D83839" w:rsidP="00D83839">
      <w:pPr>
        <w:tabs>
          <w:tab w:val="left" w:pos="7644"/>
        </w:tabs>
        <w:spacing w:after="0"/>
        <w:jc w:val="both"/>
        <w:rPr>
          <w:rFonts w:asciiTheme="majorHAnsi" w:hAnsiTheme="majorHAnsi"/>
          <w:szCs w:val="20"/>
        </w:rPr>
      </w:pPr>
      <w:r w:rsidRPr="00D83839">
        <w:rPr>
          <w:rFonts w:asciiTheme="majorHAnsi" w:hAnsiTheme="majorHAnsi"/>
          <w:szCs w:val="20"/>
        </w:rPr>
        <w:t>Cualquier cesión no autorizada de este contrato será nula de pleno derecho.</w:t>
      </w:r>
    </w:p>
    <w:p w:rsidR="00D83839" w:rsidRPr="00D83839" w:rsidRDefault="00D83839" w:rsidP="00D83839">
      <w:pPr>
        <w:tabs>
          <w:tab w:val="left" w:pos="7644"/>
        </w:tabs>
        <w:spacing w:after="0"/>
        <w:jc w:val="both"/>
        <w:rPr>
          <w:rFonts w:asciiTheme="majorHAnsi" w:hAnsiTheme="majorHAnsi"/>
          <w:szCs w:val="20"/>
        </w:rPr>
      </w:pPr>
    </w:p>
    <w:p w:rsidR="00D83839" w:rsidRPr="00D83839" w:rsidRDefault="00D83839" w:rsidP="00D83839">
      <w:pPr>
        <w:tabs>
          <w:tab w:val="left" w:pos="7644"/>
        </w:tabs>
        <w:spacing w:after="0"/>
        <w:jc w:val="both"/>
        <w:rPr>
          <w:rFonts w:asciiTheme="majorHAnsi" w:hAnsiTheme="majorHAnsi"/>
          <w:szCs w:val="20"/>
        </w:rPr>
      </w:pPr>
      <w:r w:rsidRPr="00D83839">
        <w:rPr>
          <w:rFonts w:asciiTheme="majorHAnsi" w:hAnsiTheme="majorHAnsi"/>
          <w:szCs w:val="20"/>
        </w:rPr>
        <w:t xml:space="preserve">El profesional, Asesor Técnico, proveedor, Socio Industrial quien firma al calce, acepta que INFOSYST DE MEXICO SA DE CV. </w:t>
      </w:r>
      <w:proofErr w:type="gramStart"/>
      <w:r w:rsidRPr="00D83839">
        <w:rPr>
          <w:rFonts w:asciiTheme="majorHAnsi" w:hAnsiTheme="majorHAnsi"/>
          <w:szCs w:val="20"/>
        </w:rPr>
        <w:t>o</w:t>
      </w:r>
      <w:proofErr w:type="gramEnd"/>
      <w:r w:rsidRPr="00D83839">
        <w:rPr>
          <w:rFonts w:asciiTheme="majorHAnsi" w:hAnsiTheme="majorHAnsi"/>
          <w:szCs w:val="20"/>
        </w:rPr>
        <w:t xml:space="preserve"> el cliente final de éste, ceda, traspase, o enajene, parcial o totalmente los derechos, intereses, créditos y obligaciones derivadas de este contrato a favor de una empresa filial, sin necesidad de autorización previa y por escrito.</w:t>
      </w:r>
    </w:p>
    <w:p w:rsidR="00D83839" w:rsidRPr="00D83839" w:rsidRDefault="00D83839" w:rsidP="00D83839">
      <w:pPr>
        <w:tabs>
          <w:tab w:val="left" w:pos="7644"/>
        </w:tabs>
        <w:spacing w:after="0"/>
        <w:jc w:val="both"/>
        <w:rPr>
          <w:rFonts w:asciiTheme="majorHAnsi" w:hAnsiTheme="majorHAnsi"/>
          <w:szCs w:val="20"/>
        </w:rPr>
      </w:pPr>
    </w:p>
    <w:p w:rsidR="00D83839" w:rsidRPr="00D83839" w:rsidRDefault="00D83839" w:rsidP="00D83839">
      <w:pPr>
        <w:tabs>
          <w:tab w:val="left" w:pos="7644"/>
        </w:tabs>
        <w:spacing w:after="0"/>
        <w:jc w:val="both"/>
        <w:rPr>
          <w:rFonts w:asciiTheme="majorHAnsi" w:hAnsiTheme="majorHAnsi"/>
          <w:szCs w:val="20"/>
        </w:rPr>
      </w:pPr>
      <w:r w:rsidRPr="00D83839">
        <w:rPr>
          <w:rFonts w:asciiTheme="majorHAnsi" w:hAnsiTheme="majorHAnsi"/>
          <w:szCs w:val="20"/>
        </w:rPr>
        <w:t>El profesional, Asesor Técnico, proveedor, Socio Industrial quien firma, debe limitarse a desarrollar su trabajo técnico mediante una relación en armonía y respetuosa con el Cliente. Se le informa que NO está autorizado a firmar ningún documento que le sea proporcionado por el Cliente, si detecta alguna inconsistencia deberá reportarlo inmediatamente por escrito a David León Gómez para que el tema sea tratado con el área legal de la empresa y de esta manera evitar que el profesional contraiga un riesgo penal.</w:t>
      </w:r>
    </w:p>
    <w:sectPr w:rsidR="00D83839" w:rsidRPr="00D83839" w:rsidSect="00F567C9">
      <w:headerReference w:type="default" r:id="rId6"/>
      <w:footerReference w:type="default" r:id="rId7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427C" w:rsidRDefault="000D427C" w:rsidP="00F567C9">
      <w:pPr>
        <w:spacing w:after="0" w:line="240" w:lineRule="auto"/>
      </w:pPr>
      <w:r>
        <w:separator/>
      </w:r>
    </w:p>
  </w:endnote>
  <w:endnote w:type="continuationSeparator" w:id="0">
    <w:p w:rsidR="000D427C" w:rsidRDefault="000D427C" w:rsidP="00F56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67C9" w:rsidRPr="00F567C9" w:rsidRDefault="00F567C9" w:rsidP="00F567C9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F15E9B" w:rsidRPr="00F15E9B">
      <w:rPr>
        <w:noProof/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F15E9B" w:rsidRPr="00F15E9B">
      <w:rPr>
        <w:noProof/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427C" w:rsidRDefault="000D427C" w:rsidP="00F567C9">
      <w:pPr>
        <w:spacing w:after="0" w:line="240" w:lineRule="auto"/>
      </w:pPr>
      <w:r>
        <w:separator/>
      </w:r>
    </w:p>
  </w:footnote>
  <w:footnote w:type="continuationSeparator" w:id="0">
    <w:p w:rsidR="000D427C" w:rsidRDefault="000D427C" w:rsidP="00F56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632" w:type="dxa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45"/>
      <w:gridCol w:w="266"/>
      <w:gridCol w:w="6521"/>
    </w:tblGrid>
    <w:tr w:rsidR="00F567C9" w:rsidTr="00F567C9">
      <w:tc>
        <w:tcPr>
          <w:tcW w:w="3845" w:type="dxa"/>
        </w:tcPr>
        <w:p w:rsidR="00F567C9" w:rsidRDefault="00D635D9" w:rsidP="00F567C9">
          <w:pPr>
            <w:pStyle w:val="Encabezado"/>
            <w:jc w:val="center"/>
            <w:rPr>
              <w:sz w:val="32"/>
            </w:rPr>
          </w:pPr>
          <w:r>
            <w:rPr>
              <w:noProof/>
              <w:lang w:eastAsia="es-MX"/>
            </w:rPr>
            <w:drawing>
              <wp:inline distT="0" distB="0" distL="0" distR="0" wp14:anchorId="41BE6C57" wp14:editId="115F9926">
                <wp:extent cx="1148080" cy="679450"/>
                <wp:effectExtent l="0" t="0" r="0" b="6350"/>
                <wp:docPr id="42" name="Imagen 4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Imagen 41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088" t="27021" r="35423" b="45005"/>
                        <a:stretch/>
                      </pic:blipFill>
                      <pic:spPr>
                        <a:xfrm>
                          <a:off x="0" y="0"/>
                          <a:ext cx="1148080" cy="679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6" w:type="dxa"/>
        </w:tcPr>
        <w:p w:rsidR="00F567C9" w:rsidRDefault="00F567C9" w:rsidP="00F567C9">
          <w:pPr>
            <w:pStyle w:val="Encabezado"/>
            <w:jc w:val="center"/>
            <w:rPr>
              <w:sz w:val="32"/>
            </w:rPr>
          </w:pPr>
        </w:p>
      </w:tc>
      <w:tc>
        <w:tcPr>
          <w:tcW w:w="6521" w:type="dxa"/>
        </w:tcPr>
        <w:p w:rsidR="00F567C9" w:rsidRDefault="00D83839" w:rsidP="00C2139A">
          <w:pPr>
            <w:pStyle w:val="Encabezado"/>
            <w:jc w:val="center"/>
            <w:rPr>
              <w:sz w:val="32"/>
            </w:rPr>
          </w:pPr>
          <w:r>
            <w:rPr>
              <w:b/>
              <w:sz w:val="32"/>
            </w:rPr>
            <w:t>CONVENIO DE CONFIDENCIALIDAD</w:t>
          </w:r>
        </w:p>
      </w:tc>
    </w:tr>
  </w:tbl>
  <w:p w:rsidR="00F567C9" w:rsidRDefault="00F567C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7C9"/>
    <w:rsid w:val="000142E7"/>
    <w:rsid w:val="00020C2D"/>
    <w:rsid w:val="00027E96"/>
    <w:rsid w:val="00031B4C"/>
    <w:rsid w:val="00077B8C"/>
    <w:rsid w:val="00081095"/>
    <w:rsid w:val="000D147E"/>
    <w:rsid w:val="000D427C"/>
    <w:rsid w:val="00100F87"/>
    <w:rsid w:val="001848B4"/>
    <w:rsid w:val="00190031"/>
    <w:rsid w:val="001B64E9"/>
    <w:rsid w:val="001C615F"/>
    <w:rsid w:val="001D0A85"/>
    <w:rsid w:val="002901C7"/>
    <w:rsid w:val="00356F36"/>
    <w:rsid w:val="003613BD"/>
    <w:rsid w:val="00381B94"/>
    <w:rsid w:val="00382551"/>
    <w:rsid w:val="003D3D44"/>
    <w:rsid w:val="003E21C7"/>
    <w:rsid w:val="00404E3F"/>
    <w:rsid w:val="004A5051"/>
    <w:rsid w:val="00560223"/>
    <w:rsid w:val="00587F51"/>
    <w:rsid w:val="005B7E5A"/>
    <w:rsid w:val="005C5C13"/>
    <w:rsid w:val="006113C5"/>
    <w:rsid w:val="00635C6C"/>
    <w:rsid w:val="00666848"/>
    <w:rsid w:val="0067576C"/>
    <w:rsid w:val="0069147F"/>
    <w:rsid w:val="00691E18"/>
    <w:rsid w:val="006C67C9"/>
    <w:rsid w:val="006C7B08"/>
    <w:rsid w:val="007500C7"/>
    <w:rsid w:val="007D2A8E"/>
    <w:rsid w:val="00806726"/>
    <w:rsid w:val="0082093E"/>
    <w:rsid w:val="008214B4"/>
    <w:rsid w:val="00855877"/>
    <w:rsid w:val="009122A4"/>
    <w:rsid w:val="00917618"/>
    <w:rsid w:val="009A76D9"/>
    <w:rsid w:val="009C4C2A"/>
    <w:rsid w:val="00A2717C"/>
    <w:rsid w:val="00A4337C"/>
    <w:rsid w:val="00A7029A"/>
    <w:rsid w:val="00A90928"/>
    <w:rsid w:val="00AA1366"/>
    <w:rsid w:val="00B21373"/>
    <w:rsid w:val="00B25194"/>
    <w:rsid w:val="00B67B16"/>
    <w:rsid w:val="00BA475E"/>
    <w:rsid w:val="00C2139A"/>
    <w:rsid w:val="00C51159"/>
    <w:rsid w:val="00C603F1"/>
    <w:rsid w:val="00C90230"/>
    <w:rsid w:val="00CB753F"/>
    <w:rsid w:val="00CE4411"/>
    <w:rsid w:val="00D50211"/>
    <w:rsid w:val="00D635D9"/>
    <w:rsid w:val="00D704DF"/>
    <w:rsid w:val="00D83839"/>
    <w:rsid w:val="00DF51F3"/>
    <w:rsid w:val="00E60214"/>
    <w:rsid w:val="00E94ED5"/>
    <w:rsid w:val="00EA2761"/>
    <w:rsid w:val="00EB5B06"/>
    <w:rsid w:val="00F0166B"/>
    <w:rsid w:val="00F15E9B"/>
    <w:rsid w:val="00F31B1C"/>
    <w:rsid w:val="00F567C9"/>
    <w:rsid w:val="00F701DF"/>
    <w:rsid w:val="00FA139B"/>
    <w:rsid w:val="00FD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516592-E6EE-44BE-854B-309494D6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67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67C9"/>
  </w:style>
  <w:style w:type="paragraph" w:styleId="Piedepgina">
    <w:name w:val="footer"/>
    <w:basedOn w:val="Normal"/>
    <w:link w:val="PiedepginaCar"/>
    <w:uiPriority w:val="99"/>
    <w:unhideWhenUsed/>
    <w:rsid w:val="00F567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67C9"/>
  </w:style>
  <w:style w:type="paragraph" w:styleId="NormalWeb">
    <w:name w:val="Normal (Web)"/>
    <w:basedOn w:val="Normal"/>
    <w:uiPriority w:val="99"/>
    <w:semiHidden/>
    <w:unhideWhenUsed/>
    <w:rsid w:val="00F567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F56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</Pages>
  <Words>404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</dc:creator>
  <cp:keywords/>
  <dc:description/>
  <cp:lastModifiedBy>soporte</cp:lastModifiedBy>
  <cp:revision>38</cp:revision>
  <cp:lastPrinted>2022-06-28T01:00:00Z</cp:lastPrinted>
  <dcterms:created xsi:type="dcterms:W3CDTF">2022-01-25T22:13:00Z</dcterms:created>
  <dcterms:modified xsi:type="dcterms:W3CDTF">2022-06-28T01:01:00Z</dcterms:modified>
</cp:coreProperties>
</file>