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2563EB"/>
          <w:sz w:val="18"/>
        </w:rPr>
        <w:t>TEMIS PROCESS SUITE  |  PLANIFICACIÓN ESTRATÉGICA &amp; BACKLOG SCRUM</w:t>
      </w:r>
    </w:p>
    <w:p>
      <w:pPr>
        <w:spacing w:after="80"/>
      </w:pPr>
      <w:r>
        <w:rPr>
          <w:rFonts w:ascii="Calibri" w:hAnsi="Calibri"/>
          <w:b/>
          <w:color w:val="1E3A8A"/>
          <w:sz w:val="40"/>
        </w:rPr>
        <w:t>Roadmap Estratégico y Técnico del Proyecto TEMIS 2026</w:t>
      </w:r>
    </w:p>
    <w:p>
      <w:pPr>
        <w:spacing w:after="280"/>
      </w:pPr>
      <w:r>
        <w:rPr>
          <w:rFonts w:ascii="Calibri" w:hAnsi="Calibri"/>
          <w:i/>
          <w:color w:val="475569"/>
          <w:sz w:val="21"/>
        </w:rPr>
        <w:t>Cronograma integral de 10 Sprints Scrum, 47 Commits Técnicos y Transición Arquitectónica hacia Web SaaS Cloud.</w:t>
      </w:r>
    </w:p>
    <w:tbl>
      <w:tblPr>
        <w:tblW w:type="auto" w:w="0"/>
        <w:jc w:val="center"/>
        <w:tblLayout w:type="fixed"/>
        <w:tblLook w:firstColumn="1" w:firstRow="1" w:lastColumn="0" w:lastRow="0" w:noHBand="0" w:noVBand="1" w:val="04A0"/>
      </w:tblPr>
      <w:tblGrid>
        <w:gridCol w:w="2160"/>
        <w:gridCol w:w="2160"/>
        <w:gridCol w:w="2160"/>
        <w:gridCol w:w="2160"/>
      </w:tblGrid>
      <w:tr>
        <w:tc>
          <w:tcPr>
            <w:tcW w:type="dxa" w:w="2160"/>
            <w:shd w:fill="F1F5F9"/>
            <w:tcMar>
              <w:top w:w="70" w:type="dxa"/>
              <w:bottom w:w="70" w:type="dxa"/>
              <w:left w:w="90" w:type="dxa"/>
              <w:right w:w="90" w:type="dxa"/>
            </w:tcMar>
          </w:tcPr>
          <w:p>
            <w:r>
              <w:rPr>
                <w:rFonts w:ascii="Calibri" w:hAnsi="Calibri"/>
                <w:b/>
                <w:color w:val="1E3A8A"/>
                <w:sz w:val="17"/>
              </w:rPr>
              <w:t>Iniciativa:</w:t>
            </w:r>
          </w:p>
        </w:tc>
        <w:tc>
          <w:tcPr>
            <w:tcW w:type="dxa" w:w="2160"/>
            <w:shd w:fill="FFFFFF"/>
            <w:tcMar>
              <w:top w:w="70" w:type="dxa"/>
              <w:bottom w:w="70" w:type="dxa"/>
              <w:left w:w="90" w:type="dxa"/>
              <w:right w:w="90" w:type="dxa"/>
            </w:tcMar>
          </w:tcPr>
          <w:p>
            <w:r>
              <w:rPr>
                <w:rFonts w:ascii="Calibri" w:hAnsi="Calibri"/>
                <w:color w:val="0F172A"/>
                <w:sz w:val="17"/>
              </w:rPr>
              <w:t>Proyecto TEMIS (BPMN Suite &amp; Governance)</w:t>
            </w:r>
          </w:p>
        </w:tc>
        <w:tc>
          <w:tcPr>
            <w:tcW w:type="dxa" w:w="2160"/>
            <w:shd w:fill="F1F5F9"/>
            <w:tcMar>
              <w:top w:w="70" w:type="dxa"/>
              <w:bottom w:w="70" w:type="dxa"/>
              <w:left w:w="90" w:type="dxa"/>
              <w:right w:w="90" w:type="dxa"/>
            </w:tcMar>
          </w:tcPr>
          <w:p>
            <w:r>
              <w:rPr>
                <w:rFonts w:ascii="Calibri" w:hAnsi="Calibri"/>
                <w:b/>
                <w:color w:val="1E3A8A"/>
                <w:sz w:val="17"/>
              </w:rPr>
              <w:t>Código:</w:t>
            </w:r>
          </w:p>
        </w:tc>
        <w:tc>
          <w:tcPr>
            <w:tcW w:type="dxa" w:w="2160"/>
            <w:shd w:fill="FFFFFF"/>
            <w:tcMar>
              <w:top w:w="70" w:type="dxa"/>
              <w:bottom w:w="70" w:type="dxa"/>
              <w:left w:w="90" w:type="dxa"/>
              <w:right w:w="90" w:type="dxa"/>
            </w:tcMar>
          </w:tcPr>
          <w:p>
            <w:r>
              <w:rPr>
                <w:rFonts w:ascii="Calibri" w:hAnsi="Calibri"/>
                <w:color w:val="0F172A"/>
                <w:sz w:val="17"/>
              </w:rPr>
              <w:t>TEMIS-GOV-2026-V1</w:t>
            </w:r>
          </w:p>
        </w:tc>
      </w:tr>
      <w:tr>
        <w:tc>
          <w:tcPr>
            <w:tcW w:type="dxa" w:w="2160"/>
            <w:shd w:fill="F1F5F9"/>
            <w:tcMar>
              <w:top w:w="70" w:type="dxa"/>
              <w:bottom w:w="70" w:type="dxa"/>
              <w:left w:w="90" w:type="dxa"/>
              <w:right w:w="90" w:type="dxa"/>
            </w:tcMar>
          </w:tcPr>
          <w:p>
            <w:r>
              <w:rPr>
                <w:rFonts w:ascii="Calibri" w:hAnsi="Calibri"/>
                <w:b/>
                <w:color w:val="1E3A8A"/>
                <w:sz w:val="17"/>
              </w:rPr>
              <w:t>Sponsor:</w:t>
            </w:r>
          </w:p>
        </w:tc>
        <w:tc>
          <w:tcPr>
            <w:tcW w:type="dxa" w:w="2160"/>
            <w:shd w:fill="FFFFFF"/>
            <w:tcMar>
              <w:top w:w="70" w:type="dxa"/>
              <w:bottom w:w="70" w:type="dxa"/>
              <w:left w:w="90" w:type="dxa"/>
              <w:right w:w="90" w:type="dxa"/>
            </w:tcMar>
          </w:tcPr>
          <w:p>
            <w:r>
              <w:rPr>
                <w:rFonts w:ascii="Calibri" w:hAnsi="Calibri"/>
                <w:color w:val="0F172A"/>
                <w:sz w:val="17"/>
              </w:rPr>
              <w:t>Dirección de Operaciones &amp; Tecnología</w:t>
            </w:r>
          </w:p>
        </w:tc>
        <w:tc>
          <w:tcPr>
            <w:tcW w:type="dxa" w:w="2160"/>
            <w:shd w:fill="F1F5F9"/>
            <w:tcMar>
              <w:top w:w="70" w:type="dxa"/>
              <w:bottom w:w="70" w:type="dxa"/>
              <w:left w:w="90" w:type="dxa"/>
              <w:right w:w="90" w:type="dxa"/>
            </w:tcMar>
          </w:tcPr>
          <w:p>
            <w:r>
              <w:rPr>
                <w:rFonts w:ascii="Calibri" w:hAnsi="Calibri"/>
                <w:b/>
                <w:color w:val="1E3A8A"/>
                <w:sz w:val="17"/>
              </w:rPr>
              <w:t>Project Lead:</w:t>
            </w:r>
          </w:p>
        </w:tc>
        <w:tc>
          <w:tcPr>
            <w:tcW w:type="dxa" w:w="2160"/>
            <w:shd w:fill="FFFFFF"/>
            <w:tcMar>
              <w:top w:w="70" w:type="dxa"/>
              <w:bottom w:w="70" w:type="dxa"/>
              <w:left w:w="90" w:type="dxa"/>
              <w:right w:w="90" w:type="dxa"/>
            </w:tcMar>
          </w:tcPr>
          <w:p>
            <w:r>
              <w:rPr>
                <w:rFonts w:ascii="Calibri" w:hAnsi="Calibri"/>
                <w:color w:val="0F172A"/>
                <w:sz w:val="17"/>
              </w:rPr>
              <w:t>Ing. Mario Hurtado</w:t>
            </w:r>
          </w:p>
        </w:tc>
      </w:tr>
      <w:tr>
        <w:tc>
          <w:tcPr>
            <w:tcW w:type="dxa" w:w="2160"/>
            <w:shd w:fill="F1F5F9"/>
            <w:tcMar>
              <w:top w:w="70" w:type="dxa"/>
              <w:bottom w:w="70" w:type="dxa"/>
              <w:left w:w="90" w:type="dxa"/>
              <w:right w:w="90" w:type="dxa"/>
            </w:tcMar>
          </w:tcPr>
          <w:p>
            <w:r>
              <w:rPr>
                <w:rFonts w:ascii="Calibri" w:hAnsi="Calibri"/>
                <w:b/>
                <w:color w:val="1E3A8A"/>
                <w:sz w:val="17"/>
              </w:rPr>
              <w:t>Periodo Oficial:</w:t>
            </w:r>
          </w:p>
        </w:tc>
        <w:tc>
          <w:tcPr>
            <w:tcW w:type="dxa" w:w="2160"/>
            <w:shd w:fill="FFFFFF"/>
            <w:tcMar>
              <w:top w:w="70" w:type="dxa"/>
              <w:bottom w:w="70" w:type="dxa"/>
              <w:left w:w="90" w:type="dxa"/>
              <w:right w:w="90" w:type="dxa"/>
            </w:tcMar>
          </w:tcPr>
          <w:p>
            <w:r>
              <w:rPr>
                <w:rFonts w:ascii="Calibri" w:hAnsi="Calibri"/>
                <w:color w:val="0F172A"/>
                <w:sz w:val="17"/>
              </w:rPr>
              <w:t>16 Ene 2026 – 04 Dic 2026</w:t>
            </w:r>
          </w:p>
        </w:tc>
        <w:tc>
          <w:tcPr>
            <w:tcW w:type="dxa" w:w="2160"/>
            <w:shd w:fill="F1F5F9"/>
            <w:tcMar>
              <w:top w:w="70" w:type="dxa"/>
              <w:bottom w:w="70" w:type="dxa"/>
              <w:left w:w="90" w:type="dxa"/>
              <w:right w:w="90" w:type="dxa"/>
            </w:tcMar>
          </w:tcPr>
          <w:p>
            <w:r>
              <w:rPr>
                <w:rFonts w:ascii="Calibri" w:hAnsi="Calibri"/>
                <w:b/>
                <w:color w:val="1E3A8A"/>
                <w:sz w:val="17"/>
              </w:rPr>
              <w:t>Estatus:</w:t>
            </w:r>
          </w:p>
        </w:tc>
        <w:tc>
          <w:tcPr>
            <w:tcW w:type="dxa" w:w="2160"/>
            <w:shd w:fill="FFFFFF"/>
            <w:tcMar>
              <w:top w:w="70" w:type="dxa"/>
              <w:bottom w:w="70" w:type="dxa"/>
              <w:left w:w="90" w:type="dxa"/>
              <w:right w:w="90" w:type="dxa"/>
            </w:tcMar>
          </w:tcPr>
          <w:p>
            <w:r>
              <w:rPr>
                <w:rFonts w:ascii="Calibri" w:hAnsi="Calibri"/>
                <w:color w:val="0F172A"/>
                <w:sz w:val="17"/>
              </w:rPr>
              <w:t>Línea Base Oficial Aprobada</w:t>
            </w:r>
          </w:p>
        </w:tc>
      </w:tr>
    </w:tbl>
    <w:p>
      <w:pPr>
        <w:spacing w:after="200"/>
      </w:pPr>
    </w:p>
    <w:p>
      <w:pPr>
        <w:spacing w:before="280" w:after="100"/>
      </w:pPr>
      <w:r>
        <w:rPr>
          <w:rFonts w:ascii="Calibri" w:hAnsi="Calibri"/>
          <w:b/>
          <w:color w:val="1E3A8A"/>
          <w:sz w:val="26"/>
        </w:rPr>
        <w:t>1. Resumen Ejecutivo y Visión Estratégica</w:t>
      </w:r>
    </w:p>
    <w:p>
      <w:pPr>
        <w:spacing w:after="80" w:line="276" w:lineRule="auto"/>
      </w:pPr>
      <w:r>
        <w:rPr>
          <w:rFonts w:ascii="Calibri" w:hAnsi="Calibri"/>
          <w:color w:val="0F172A"/>
          <w:sz w:val="19"/>
        </w:rPr>
        <w:t>El Proyecto TEMIS nace como una respuesta estratégica y corporativa ante la necesidad de soberanía tecnológica, control de costos operativos y estandarización metodológica en la gestión de procesos de negocio (BPMN).</w:t>
      </w:r>
    </w:p>
    <w:p>
      <w:pPr>
        <w:spacing w:after="80" w:line="276" w:lineRule="auto"/>
      </w:pPr>
      <w:r>
        <w:rPr>
          <w:rFonts w:ascii="Calibri" w:hAnsi="Calibri"/>
          <w:color w:val="0F172A"/>
          <w:sz w:val="19"/>
        </w:rPr>
        <w:t>La organización identificó una fuga presupuestal recurrente debido a las costosas licencias por usuario de Lucidchart (Lucid Software Inc.), sumado a la desconexión operativa entre diagramas estáticos y la redacción manual de manuales de procedimientos en Word. TEMIS consolida una Suite Integral Web SaaS Cloud que fusiona la Matriz SIPOC Six Sigma, diagramación vectorial con curvas Bézier perimetrales, redacción automatizada de políticas con IA (Gemini 2.5 Flash) y gobierno corporativo en 7 fases.</w:t>
      </w:r>
    </w:p>
    <w:p>
      <w:pPr>
        <w:spacing w:after="80" w:line="276" w:lineRule="auto"/>
      </w:pPr>
      <w:r>
        <w:rPr>
          <w:rFonts w:ascii="Calibri" w:hAnsi="Calibri"/>
          <w:color w:val="0F172A"/>
          <w:sz w:val="19"/>
        </w:rPr>
        <w:t>El presente Roadmap abarca el periodo oficial del 16 de Enero de 2026 al 04 de Diciembre de 2026, estructurado en 10 Sprints de desarrollo ágil y 47 commits base de ingeniería.</w:t>
      </w:r>
    </w:p>
    <w:p>
      <w:pPr>
        <w:spacing w:before="280" w:after="100"/>
      </w:pPr>
      <w:r>
        <w:rPr>
          <w:rFonts w:ascii="Calibri" w:hAnsi="Calibri"/>
          <w:b/>
          <w:color w:val="1E3A8A"/>
          <w:sz w:val="26"/>
        </w:rPr>
        <w:t>2. Dashboard Ejecutivo de Sprints &amp; Capacidad Técnica (2026)</w:t>
      </w:r>
    </w:p>
    <w:p>
      <w:pPr>
        <w:spacing w:after="80" w:line="276" w:lineRule="auto"/>
      </w:pPr>
      <w:r>
        <w:rPr>
          <w:rFonts w:ascii="Calibri" w:hAnsi="Calibri"/>
          <w:color w:val="0F172A"/>
          <w:sz w:val="19"/>
        </w:rPr>
        <w:t>Resumen maestro de los 10 Sprints que componen el ciclo de vida del proyecto TEMIS según el Backlog Scrum Oficial:</w:t>
      </w:r>
    </w:p>
    <w:tbl>
      <w:tblPr>
        <w:tblW w:type="auto" w:w="0"/>
        <w:jc w:val="center"/>
        <w:tblLayout w:type="fixed"/>
        <w:tblLook w:firstColumn="1" w:firstRow="1" w:lastColumn="0" w:lastRow="0" w:noHBand="0" w:noVBand="1" w:val="04A0"/>
      </w:tblPr>
      <w:tblGrid>
        <w:gridCol w:w="1234"/>
        <w:gridCol w:w="1234"/>
        <w:gridCol w:w="1234"/>
        <w:gridCol w:w="1234"/>
        <w:gridCol w:w="1234"/>
        <w:gridCol w:w="1234"/>
        <w:gridCol w:w="1234"/>
      </w:tblGrid>
      <w:tr>
        <w:tc>
          <w:tcPr>
            <w:tcW w:type="dxa" w:w="1152"/>
            <w:shd w:fill="1E3A8A"/>
            <w:tcMar>
              <w:top w:w="90" w:type="dxa"/>
              <w:bottom w:w="90" w:type="dxa"/>
              <w:left w:w="100" w:type="dxa"/>
              <w:right w:w="100" w:type="dxa"/>
            </w:tcMar>
          </w:tcPr>
          <w:p>
            <w:r>
              <w:rPr>
                <w:rFonts w:ascii="Calibri" w:hAnsi="Calibri"/>
                <w:b/>
                <w:color w:val="FFFFFF"/>
                <w:sz w:val="18"/>
              </w:rPr>
              <w:t>Sprint</w:t>
            </w:r>
          </w:p>
        </w:tc>
        <w:tc>
          <w:tcPr>
            <w:tcW w:type="dxa" w:w="1728"/>
            <w:shd w:fill="1E3A8A"/>
            <w:tcMar>
              <w:top w:w="90" w:type="dxa"/>
              <w:bottom w:w="90" w:type="dxa"/>
              <w:left w:w="100" w:type="dxa"/>
              <w:right w:w="100" w:type="dxa"/>
            </w:tcMar>
          </w:tcPr>
          <w:p>
            <w:r>
              <w:rPr>
                <w:rFonts w:ascii="Calibri" w:hAnsi="Calibri"/>
                <w:b/>
                <w:color w:val="FFFFFF"/>
                <w:sz w:val="18"/>
              </w:rPr>
              <w:t>Periodo</w:t>
            </w:r>
          </w:p>
        </w:tc>
        <w:tc>
          <w:tcPr>
            <w:tcW w:type="dxa" w:w="2448"/>
            <w:shd w:fill="1E3A8A"/>
            <w:tcMar>
              <w:top w:w="90" w:type="dxa"/>
              <w:bottom w:w="90" w:type="dxa"/>
              <w:left w:w="100" w:type="dxa"/>
              <w:right w:w="100" w:type="dxa"/>
            </w:tcMar>
          </w:tcPr>
          <w:p>
            <w:r>
              <w:rPr>
                <w:rFonts w:ascii="Calibri" w:hAnsi="Calibri"/>
                <w:b/>
                <w:color w:val="FFFFFF"/>
                <w:sz w:val="18"/>
              </w:rPr>
              <w:t>Objetivo Estratégico</w:t>
            </w:r>
          </w:p>
        </w:tc>
        <w:tc>
          <w:tcPr>
            <w:tcW w:type="dxa" w:w="1584"/>
            <w:shd w:fill="1E3A8A"/>
            <w:tcMar>
              <w:top w:w="90" w:type="dxa"/>
              <w:bottom w:w="90" w:type="dxa"/>
              <w:left w:w="100" w:type="dxa"/>
              <w:right w:w="100" w:type="dxa"/>
            </w:tcMar>
          </w:tcPr>
          <w:p>
            <w:r>
              <w:rPr>
                <w:rFonts w:ascii="Calibri" w:hAnsi="Calibri"/>
                <w:b/>
                <w:color w:val="FFFFFF"/>
                <w:sz w:val="18"/>
              </w:rPr>
              <w:t>Módulos Clave</w:t>
            </w:r>
          </w:p>
        </w:tc>
        <w:tc>
          <w:tcPr>
            <w:tcW w:type="dxa" w:w="2592"/>
            <w:shd w:fill="1E3A8A"/>
            <w:tcMar>
              <w:top w:w="90" w:type="dxa"/>
              <w:bottom w:w="90" w:type="dxa"/>
              <w:left w:w="100" w:type="dxa"/>
              <w:right w:w="100" w:type="dxa"/>
            </w:tcMar>
          </w:tcPr>
          <w:p>
            <w:r>
              <w:rPr>
                <w:rFonts w:ascii="Calibri" w:hAnsi="Calibri"/>
                <w:b/>
                <w:color w:val="FFFFFF"/>
                <w:sz w:val="18"/>
              </w:rPr>
              <w:t>Hito Principal</w:t>
            </w:r>
          </w:p>
        </w:tc>
        <w:tc>
          <w:tcPr>
            <w:tcW w:type="dxa" w:w="1152"/>
            <w:shd w:fill="1E3A8A"/>
            <w:tcMar>
              <w:top w:w="90" w:type="dxa"/>
              <w:bottom w:w="90" w:type="dxa"/>
              <w:left w:w="100" w:type="dxa"/>
              <w:right w:w="100" w:type="dxa"/>
            </w:tcMar>
          </w:tcPr>
          <w:p>
            <w:r>
              <w:rPr>
                <w:rFonts w:ascii="Calibri" w:hAnsi="Calibri"/>
                <w:b/>
                <w:color w:val="FFFFFF"/>
                <w:sz w:val="18"/>
              </w:rPr>
              <w:t>Estado</w:t>
            </w:r>
          </w:p>
        </w:tc>
        <w:tc>
          <w:tcPr>
            <w:tcW w:type="dxa" w:w="576"/>
            <w:shd w:fill="1E3A8A"/>
            <w:tcMar>
              <w:top w:w="90" w:type="dxa"/>
              <w:bottom w:w="90" w:type="dxa"/>
              <w:left w:w="100" w:type="dxa"/>
              <w:right w:w="100" w:type="dxa"/>
            </w:tcMar>
          </w:tcPr>
          <w:p>
            <w:r>
              <w:rPr>
                <w:rFonts w:ascii="Calibri" w:hAnsi="Calibri"/>
                <w:b/>
                <w:color w:val="FFFFFF"/>
                <w:sz w:val="18"/>
              </w:rPr>
              <w:t>Pts</w:t>
            </w:r>
          </w:p>
        </w:tc>
      </w:tr>
      <w:tr>
        <w:tc>
          <w:tcPr>
            <w:tcW w:type="dxa" w:w="1152"/>
            <w:shd w:fill="FFFFFF"/>
            <w:tcMar>
              <w:top w:w="70" w:type="dxa"/>
              <w:bottom w:w="70" w:type="dxa"/>
              <w:left w:w="90" w:type="dxa"/>
              <w:right w:w="90" w:type="dxa"/>
            </w:tcMar>
          </w:tcPr>
          <w:p>
            <w:r>
              <w:rPr>
                <w:rFonts w:ascii="Calibri" w:hAnsi="Calibri"/>
                <w:b/>
                <w:color w:val="1E3A8A"/>
                <w:sz w:val="17"/>
              </w:rPr>
              <w:t>Sprint 01</w:t>
            </w:r>
          </w:p>
        </w:tc>
        <w:tc>
          <w:tcPr>
            <w:tcW w:type="dxa" w:w="1728"/>
            <w:shd w:fill="FFFFFF"/>
            <w:tcMar>
              <w:top w:w="70" w:type="dxa"/>
              <w:bottom w:w="70" w:type="dxa"/>
              <w:left w:w="90" w:type="dxa"/>
              <w:right w:w="90" w:type="dxa"/>
            </w:tcMar>
          </w:tcPr>
          <w:p>
            <w:r>
              <w:rPr>
                <w:rFonts w:ascii="Calibri" w:hAnsi="Calibri"/>
                <w:color w:val="0F172A"/>
                <w:sz w:val="17"/>
              </w:rPr>
              <w:t>16 Ene - 28 Feb 2026</w:t>
            </w:r>
          </w:p>
        </w:tc>
        <w:tc>
          <w:tcPr>
            <w:tcW w:type="dxa" w:w="2448"/>
            <w:shd w:fill="FFFFFF"/>
            <w:tcMar>
              <w:top w:w="70" w:type="dxa"/>
              <w:bottom w:w="70" w:type="dxa"/>
              <w:left w:w="90" w:type="dxa"/>
              <w:right w:w="90" w:type="dxa"/>
            </w:tcMar>
          </w:tcPr>
          <w:p>
            <w:r>
              <w:rPr>
                <w:rFonts w:ascii="Calibri" w:hAnsi="Calibri"/>
                <w:color w:val="0F172A"/>
                <w:sz w:val="17"/>
              </w:rPr>
              <w:t>Arquitectura Base &amp; Persistencia Windows Desktop</w:t>
            </w:r>
          </w:p>
        </w:tc>
        <w:tc>
          <w:tcPr>
            <w:tcW w:type="dxa" w:w="1584"/>
            <w:shd w:fill="FFFFFF"/>
            <w:tcMar>
              <w:top w:w="70" w:type="dxa"/>
              <w:bottom w:w="70" w:type="dxa"/>
              <w:left w:w="90" w:type="dxa"/>
              <w:right w:w="90" w:type="dxa"/>
            </w:tcMar>
          </w:tcPr>
          <w:p>
            <w:r>
              <w:rPr>
                <w:rFonts w:ascii="Calibri" w:hAnsi="Calibri"/>
                <w:color w:val="0F172A"/>
                <w:sz w:val="17"/>
              </w:rPr>
              <w:t>Core / DB / Sync</w:t>
            </w:r>
          </w:p>
        </w:tc>
        <w:tc>
          <w:tcPr>
            <w:tcW w:type="dxa" w:w="2592"/>
            <w:shd w:fill="FFFFFF"/>
            <w:tcMar>
              <w:top w:w="70" w:type="dxa"/>
              <w:bottom w:w="70" w:type="dxa"/>
              <w:left w:w="90" w:type="dxa"/>
              <w:right w:w="90" w:type="dxa"/>
            </w:tcMar>
          </w:tcPr>
          <w:p>
            <w:r>
              <w:rPr>
                <w:rFonts w:ascii="Calibri" w:hAnsi="Calibri"/>
                <w:color w:val="0F172A"/>
                <w:sz w:val="17"/>
              </w:rPr>
              <w:t>Base de datos compartida SQLite + Sync Google Drive</w:t>
            </w:r>
          </w:p>
        </w:tc>
        <w:tc>
          <w:tcPr>
            <w:tcW w:type="dxa" w:w="1152"/>
            <w:shd w:fill="FFFFFF"/>
            <w:tcMar>
              <w:top w:w="70" w:type="dxa"/>
              <w:bottom w:w="70" w:type="dxa"/>
              <w:left w:w="90" w:type="dxa"/>
              <w:right w:w="90" w:type="dxa"/>
            </w:tcMar>
          </w:tcPr>
          <w:p>
            <w:r>
              <w:rPr>
                <w:rFonts w:ascii="Calibri" w:hAnsi="Calibri"/>
                <w:color w:val="0F172A"/>
                <w:sz w:val="17"/>
              </w:rPr>
              <w:t>Completed</w:t>
            </w:r>
          </w:p>
        </w:tc>
        <w:tc>
          <w:tcPr>
            <w:tcW w:type="dxa" w:w="576"/>
            <w:shd w:fill="FFFFFF"/>
            <w:tcMar>
              <w:top w:w="70" w:type="dxa"/>
              <w:bottom w:w="70" w:type="dxa"/>
              <w:left w:w="90" w:type="dxa"/>
              <w:right w:w="90" w:type="dxa"/>
            </w:tcMar>
          </w:tcPr>
          <w:p>
            <w:r>
              <w:rPr>
                <w:rFonts w:ascii="Calibri" w:hAnsi="Calibri"/>
                <w:color w:val="0F172A"/>
                <w:sz w:val="17"/>
              </w:rPr>
              <w:t>34</w:t>
            </w:r>
          </w:p>
        </w:tc>
      </w:tr>
      <w:tr>
        <w:tc>
          <w:tcPr>
            <w:tcW w:type="dxa" w:w="1152"/>
            <w:shd w:fill="F8FAFC"/>
            <w:tcMar>
              <w:top w:w="70" w:type="dxa"/>
              <w:bottom w:w="70" w:type="dxa"/>
              <w:left w:w="90" w:type="dxa"/>
              <w:right w:w="90" w:type="dxa"/>
            </w:tcMar>
          </w:tcPr>
          <w:p>
            <w:r>
              <w:rPr>
                <w:rFonts w:ascii="Calibri" w:hAnsi="Calibri"/>
                <w:b/>
                <w:color w:val="1E3A8A"/>
                <w:sz w:val="17"/>
              </w:rPr>
              <w:t>Sprint 02</w:t>
            </w:r>
          </w:p>
        </w:tc>
        <w:tc>
          <w:tcPr>
            <w:tcW w:type="dxa" w:w="1728"/>
            <w:shd w:fill="F8FAFC"/>
            <w:tcMar>
              <w:top w:w="70" w:type="dxa"/>
              <w:bottom w:w="70" w:type="dxa"/>
              <w:left w:w="90" w:type="dxa"/>
              <w:right w:w="90" w:type="dxa"/>
            </w:tcMar>
          </w:tcPr>
          <w:p>
            <w:r>
              <w:rPr>
                <w:rFonts w:ascii="Calibri" w:hAnsi="Calibri"/>
                <w:color w:val="0F172A"/>
                <w:sz w:val="17"/>
              </w:rPr>
              <w:t>01 Mar - 30 Abr 2026</w:t>
            </w:r>
          </w:p>
        </w:tc>
        <w:tc>
          <w:tcPr>
            <w:tcW w:type="dxa" w:w="2448"/>
            <w:shd w:fill="F8FAFC"/>
            <w:tcMar>
              <w:top w:w="70" w:type="dxa"/>
              <w:bottom w:w="70" w:type="dxa"/>
              <w:left w:w="90" w:type="dxa"/>
              <w:right w:w="90" w:type="dxa"/>
            </w:tcMar>
          </w:tcPr>
          <w:p>
            <w:r>
              <w:rPr>
                <w:rFonts w:ascii="Calibri" w:hAnsi="Calibri"/>
                <w:color w:val="0F172A"/>
                <w:sz w:val="17"/>
              </w:rPr>
              <w:t>Gobernanza de Proyectos &amp; Metodología 7 Fases</w:t>
            </w:r>
          </w:p>
        </w:tc>
        <w:tc>
          <w:tcPr>
            <w:tcW w:type="dxa" w:w="1584"/>
            <w:shd w:fill="F8FAFC"/>
            <w:tcMar>
              <w:top w:w="70" w:type="dxa"/>
              <w:bottom w:w="70" w:type="dxa"/>
              <w:left w:w="90" w:type="dxa"/>
              <w:right w:w="90" w:type="dxa"/>
            </w:tcMar>
          </w:tcPr>
          <w:p>
            <w:r>
              <w:rPr>
                <w:rFonts w:ascii="Calibri" w:hAnsi="Calibri"/>
                <w:color w:val="0F172A"/>
                <w:sz w:val="17"/>
              </w:rPr>
              <w:t>Gobernanza / Actas</w:t>
            </w:r>
          </w:p>
        </w:tc>
        <w:tc>
          <w:tcPr>
            <w:tcW w:type="dxa" w:w="2592"/>
            <w:shd w:fill="F8FAFC"/>
            <w:tcMar>
              <w:top w:w="70" w:type="dxa"/>
              <w:bottom w:w="70" w:type="dxa"/>
              <w:left w:w="90" w:type="dxa"/>
              <w:right w:w="90" w:type="dxa"/>
            </w:tcMar>
          </w:tcPr>
          <w:p>
            <w:r>
              <w:rPr>
                <w:rFonts w:ascii="Calibri" w:hAnsi="Calibri"/>
                <w:color w:val="0F172A"/>
                <w:sz w:val="17"/>
              </w:rPr>
              <w:t>Modelado de Fases 1 a 7, Daily Logs, Roles y Entregables</w:t>
            </w:r>
          </w:p>
        </w:tc>
        <w:tc>
          <w:tcPr>
            <w:tcW w:type="dxa" w:w="1152"/>
            <w:shd w:fill="F8FAFC"/>
            <w:tcMar>
              <w:top w:w="70" w:type="dxa"/>
              <w:bottom w:w="70" w:type="dxa"/>
              <w:left w:w="90" w:type="dxa"/>
              <w:right w:w="90" w:type="dxa"/>
            </w:tcMar>
          </w:tcPr>
          <w:p>
            <w:r>
              <w:rPr>
                <w:rFonts w:ascii="Calibri" w:hAnsi="Calibri"/>
                <w:color w:val="0F172A"/>
                <w:sz w:val="17"/>
              </w:rPr>
              <w:t>Completed</w:t>
            </w:r>
          </w:p>
        </w:tc>
        <w:tc>
          <w:tcPr>
            <w:tcW w:type="dxa" w:w="576"/>
            <w:shd w:fill="F8FAFC"/>
            <w:tcMar>
              <w:top w:w="70" w:type="dxa"/>
              <w:bottom w:w="70" w:type="dxa"/>
              <w:left w:w="90" w:type="dxa"/>
              <w:right w:w="90" w:type="dxa"/>
            </w:tcMar>
          </w:tcPr>
          <w:p>
            <w:r>
              <w:rPr>
                <w:rFonts w:ascii="Calibri" w:hAnsi="Calibri"/>
                <w:color w:val="0F172A"/>
                <w:sz w:val="17"/>
              </w:rPr>
              <w:t>42</w:t>
            </w:r>
          </w:p>
        </w:tc>
      </w:tr>
      <w:tr>
        <w:tc>
          <w:tcPr>
            <w:tcW w:type="dxa" w:w="1152"/>
            <w:shd w:fill="FFFFFF"/>
            <w:tcMar>
              <w:top w:w="70" w:type="dxa"/>
              <w:bottom w:w="70" w:type="dxa"/>
              <w:left w:w="90" w:type="dxa"/>
              <w:right w:w="90" w:type="dxa"/>
            </w:tcMar>
          </w:tcPr>
          <w:p>
            <w:r>
              <w:rPr>
                <w:rFonts w:ascii="Calibri" w:hAnsi="Calibri"/>
                <w:b/>
                <w:color w:val="1E3A8A"/>
                <w:sz w:val="17"/>
              </w:rPr>
              <w:t>Sprint 03</w:t>
            </w:r>
          </w:p>
        </w:tc>
        <w:tc>
          <w:tcPr>
            <w:tcW w:type="dxa" w:w="1728"/>
            <w:shd w:fill="FFFFFF"/>
            <w:tcMar>
              <w:top w:w="70" w:type="dxa"/>
              <w:bottom w:w="70" w:type="dxa"/>
              <w:left w:w="90" w:type="dxa"/>
              <w:right w:w="90" w:type="dxa"/>
            </w:tcMar>
          </w:tcPr>
          <w:p>
            <w:r>
              <w:rPr>
                <w:rFonts w:ascii="Calibri" w:hAnsi="Calibri"/>
                <w:color w:val="0F172A"/>
                <w:sz w:val="17"/>
              </w:rPr>
              <w:t>01 May - 30 Jun 2026</w:t>
            </w:r>
          </w:p>
        </w:tc>
        <w:tc>
          <w:tcPr>
            <w:tcW w:type="dxa" w:w="2448"/>
            <w:shd w:fill="FFFFFF"/>
            <w:tcMar>
              <w:top w:w="70" w:type="dxa"/>
              <w:bottom w:w="70" w:type="dxa"/>
              <w:left w:w="90" w:type="dxa"/>
              <w:right w:w="90" w:type="dxa"/>
            </w:tcMar>
          </w:tcPr>
          <w:p>
            <w:r>
              <w:rPr>
                <w:rFonts w:ascii="Calibri" w:hAnsi="Calibri"/>
                <w:color w:val="0F172A"/>
                <w:sz w:val="17"/>
              </w:rPr>
              <w:t>Motor de Diagramación Inicial Desktop &amp; Pruebas</w:t>
            </w:r>
          </w:p>
        </w:tc>
        <w:tc>
          <w:tcPr>
            <w:tcW w:type="dxa" w:w="1584"/>
            <w:shd w:fill="FFFFFF"/>
            <w:tcMar>
              <w:top w:w="70" w:type="dxa"/>
              <w:bottom w:w="70" w:type="dxa"/>
              <w:left w:w="90" w:type="dxa"/>
              <w:right w:w="90" w:type="dxa"/>
            </w:tcMar>
          </w:tcPr>
          <w:p>
            <w:r>
              <w:rPr>
                <w:rFonts w:ascii="Calibri" w:hAnsi="Calibri"/>
                <w:color w:val="0F172A"/>
                <w:sz w:val="17"/>
              </w:rPr>
              <w:t>Canvas Desktop</w:t>
            </w:r>
          </w:p>
        </w:tc>
        <w:tc>
          <w:tcPr>
            <w:tcW w:type="dxa" w:w="2592"/>
            <w:shd w:fill="FFFFFF"/>
            <w:tcMar>
              <w:top w:w="70" w:type="dxa"/>
              <w:bottom w:w="70" w:type="dxa"/>
              <w:left w:w="90" w:type="dxa"/>
              <w:right w:w="90" w:type="dxa"/>
            </w:tcMar>
          </w:tcPr>
          <w:p>
            <w:r>
              <w:rPr>
                <w:rFonts w:ascii="Calibri" w:hAnsi="Calibri"/>
                <w:color w:val="0F172A"/>
                <w:sz w:val="17"/>
              </w:rPr>
              <w:t>Lienzo de dibujo de procesos y exportación inicial</w:t>
            </w:r>
          </w:p>
        </w:tc>
        <w:tc>
          <w:tcPr>
            <w:tcW w:type="dxa" w:w="1152"/>
            <w:shd w:fill="FFFFFF"/>
            <w:tcMar>
              <w:top w:w="70" w:type="dxa"/>
              <w:bottom w:w="70" w:type="dxa"/>
              <w:left w:w="90" w:type="dxa"/>
              <w:right w:w="90" w:type="dxa"/>
            </w:tcMar>
          </w:tcPr>
          <w:p>
            <w:r>
              <w:rPr>
                <w:rFonts w:ascii="Calibri" w:hAnsi="Calibri"/>
                <w:color w:val="0F172A"/>
                <w:sz w:val="17"/>
              </w:rPr>
              <w:t>Completed</w:t>
            </w:r>
          </w:p>
        </w:tc>
        <w:tc>
          <w:tcPr>
            <w:tcW w:type="dxa" w:w="576"/>
            <w:shd w:fill="FFFFFF"/>
            <w:tcMar>
              <w:top w:w="70" w:type="dxa"/>
              <w:bottom w:w="70" w:type="dxa"/>
              <w:left w:w="90" w:type="dxa"/>
              <w:right w:w="90" w:type="dxa"/>
            </w:tcMar>
          </w:tcPr>
          <w:p>
            <w:r>
              <w:rPr>
                <w:rFonts w:ascii="Calibri" w:hAnsi="Calibri"/>
                <w:color w:val="0F172A"/>
                <w:sz w:val="17"/>
              </w:rPr>
              <w:t>38</w:t>
            </w:r>
          </w:p>
        </w:tc>
      </w:tr>
      <w:tr>
        <w:tc>
          <w:tcPr>
            <w:tcW w:type="dxa" w:w="1152"/>
            <w:shd w:fill="F8FAFC"/>
            <w:tcMar>
              <w:top w:w="70" w:type="dxa"/>
              <w:bottom w:w="70" w:type="dxa"/>
              <w:left w:w="90" w:type="dxa"/>
              <w:right w:w="90" w:type="dxa"/>
            </w:tcMar>
          </w:tcPr>
          <w:p>
            <w:r>
              <w:rPr>
                <w:rFonts w:ascii="Calibri" w:hAnsi="Calibri"/>
                <w:b/>
                <w:color w:val="1E3A8A"/>
                <w:sz w:val="17"/>
              </w:rPr>
              <w:t>Sprint 04</w:t>
            </w:r>
          </w:p>
        </w:tc>
        <w:tc>
          <w:tcPr>
            <w:tcW w:type="dxa" w:w="1728"/>
            <w:shd w:fill="F8FAFC"/>
            <w:tcMar>
              <w:top w:w="70" w:type="dxa"/>
              <w:bottom w:w="70" w:type="dxa"/>
              <w:left w:w="90" w:type="dxa"/>
              <w:right w:w="90" w:type="dxa"/>
            </w:tcMar>
          </w:tcPr>
          <w:p>
            <w:r>
              <w:rPr>
                <w:rFonts w:ascii="Calibri" w:hAnsi="Calibri"/>
                <w:color w:val="0F172A"/>
                <w:sz w:val="17"/>
              </w:rPr>
              <w:t>01 Jul - 26 Ago 2026</w:t>
            </w:r>
          </w:p>
        </w:tc>
        <w:tc>
          <w:tcPr>
            <w:tcW w:type="dxa" w:w="2448"/>
            <w:shd w:fill="F8FAFC"/>
            <w:tcMar>
              <w:top w:w="70" w:type="dxa"/>
              <w:bottom w:w="70" w:type="dxa"/>
              <w:left w:w="90" w:type="dxa"/>
              <w:right w:w="90" w:type="dxa"/>
            </w:tcMar>
          </w:tcPr>
          <w:p>
            <w:r>
              <w:rPr>
                <w:rFonts w:ascii="Calibri" w:hAnsi="Calibri"/>
                <w:color w:val="0F172A"/>
                <w:sz w:val="17"/>
              </w:rPr>
              <w:t>Desacoplamiento Arquitectónico &amp; Preparación API</w:t>
            </w:r>
          </w:p>
        </w:tc>
        <w:tc>
          <w:tcPr>
            <w:tcW w:type="dxa" w:w="1584"/>
            <w:shd w:fill="F8FAFC"/>
            <w:tcMar>
              <w:top w:w="70" w:type="dxa"/>
              <w:bottom w:w="70" w:type="dxa"/>
              <w:left w:w="90" w:type="dxa"/>
              <w:right w:w="90" w:type="dxa"/>
            </w:tcMar>
          </w:tcPr>
          <w:p>
            <w:r>
              <w:rPr>
                <w:rFonts w:ascii="Calibri" w:hAnsi="Calibri"/>
                <w:color w:val="0F172A"/>
                <w:sz w:val="17"/>
              </w:rPr>
              <w:t>FastAPI / Backend</w:t>
            </w:r>
          </w:p>
        </w:tc>
        <w:tc>
          <w:tcPr>
            <w:tcW w:type="dxa" w:w="2592"/>
            <w:shd w:fill="F8FAFC"/>
            <w:tcMar>
              <w:top w:w="70" w:type="dxa"/>
              <w:bottom w:w="70" w:type="dxa"/>
              <w:left w:w="90" w:type="dxa"/>
              <w:right w:w="90" w:type="dxa"/>
            </w:tcMar>
          </w:tcPr>
          <w:p>
            <w:r>
              <w:rPr>
                <w:rFonts w:ascii="Calibri" w:hAnsi="Calibri"/>
                <w:color w:val="0F172A"/>
                <w:sz w:val="17"/>
              </w:rPr>
              <w:t>Diseño de API REST FastAPI y modelos Pydantic</w:t>
            </w:r>
          </w:p>
        </w:tc>
        <w:tc>
          <w:tcPr>
            <w:tcW w:type="dxa" w:w="1152"/>
            <w:shd w:fill="F8FAFC"/>
            <w:tcMar>
              <w:top w:w="70" w:type="dxa"/>
              <w:bottom w:w="70" w:type="dxa"/>
              <w:left w:w="90" w:type="dxa"/>
              <w:right w:w="90" w:type="dxa"/>
            </w:tcMar>
          </w:tcPr>
          <w:p>
            <w:r>
              <w:rPr>
                <w:rFonts w:ascii="Calibri" w:hAnsi="Calibri"/>
                <w:color w:val="0F172A"/>
                <w:sz w:val="17"/>
              </w:rPr>
              <w:t>Completed</w:t>
            </w:r>
          </w:p>
        </w:tc>
        <w:tc>
          <w:tcPr>
            <w:tcW w:type="dxa" w:w="576"/>
            <w:shd w:fill="F8FAFC"/>
            <w:tcMar>
              <w:top w:w="70" w:type="dxa"/>
              <w:bottom w:w="70" w:type="dxa"/>
              <w:left w:w="90" w:type="dxa"/>
              <w:right w:w="90" w:type="dxa"/>
            </w:tcMar>
          </w:tcPr>
          <w:p>
            <w:r>
              <w:rPr>
                <w:rFonts w:ascii="Calibri" w:hAnsi="Calibri"/>
                <w:color w:val="0F172A"/>
                <w:sz w:val="17"/>
              </w:rPr>
              <w:t>30</w:t>
            </w:r>
          </w:p>
        </w:tc>
      </w:tr>
      <w:tr>
        <w:tc>
          <w:tcPr>
            <w:tcW w:type="dxa" w:w="1152"/>
            <w:shd w:fill="FFFFFF"/>
            <w:tcMar>
              <w:top w:w="70" w:type="dxa"/>
              <w:bottom w:w="70" w:type="dxa"/>
              <w:left w:w="90" w:type="dxa"/>
              <w:right w:w="90" w:type="dxa"/>
            </w:tcMar>
          </w:tcPr>
          <w:p>
            <w:r>
              <w:rPr>
                <w:rFonts w:ascii="Calibri" w:hAnsi="Calibri"/>
                <w:b/>
                <w:color w:val="1E3A8A"/>
                <w:sz w:val="17"/>
              </w:rPr>
              <w:t>Sprint 05</w:t>
            </w:r>
          </w:p>
        </w:tc>
        <w:tc>
          <w:tcPr>
            <w:tcW w:type="dxa" w:w="1728"/>
            <w:shd w:fill="FFFFFF"/>
            <w:tcMar>
              <w:top w:w="70" w:type="dxa"/>
              <w:bottom w:w="70" w:type="dxa"/>
              <w:left w:w="90" w:type="dxa"/>
              <w:right w:w="90" w:type="dxa"/>
            </w:tcMar>
          </w:tcPr>
          <w:p>
            <w:r>
              <w:rPr>
                <w:rFonts w:ascii="Calibri" w:hAnsi="Calibri"/>
                <w:color w:val="0F172A"/>
                <w:sz w:val="17"/>
              </w:rPr>
              <w:t>27 Ago - 31 Ago 2026</w:t>
            </w:r>
          </w:p>
        </w:tc>
        <w:tc>
          <w:tcPr>
            <w:tcW w:type="dxa" w:w="2448"/>
            <w:shd w:fill="FFFFFF"/>
            <w:tcMar>
              <w:top w:w="70" w:type="dxa"/>
              <w:bottom w:w="70" w:type="dxa"/>
              <w:left w:w="90" w:type="dxa"/>
              <w:right w:w="90" w:type="dxa"/>
            </w:tcMar>
          </w:tcPr>
          <w:p>
            <w:r>
              <w:rPr>
                <w:rFonts w:ascii="Calibri" w:hAnsi="Calibri"/>
                <w:color w:val="0F172A"/>
                <w:sz w:val="17"/>
              </w:rPr>
              <w:t>🔥 HITO CLAVE: Reestructuración Desktop ➔ Web SaaS Cloud</w:t>
            </w:r>
          </w:p>
        </w:tc>
        <w:tc>
          <w:tcPr>
            <w:tcW w:type="dxa" w:w="1584"/>
            <w:shd w:fill="FFFFFF"/>
            <w:tcMar>
              <w:top w:w="70" w:type="dxa"/>
              <w:bottom w:w="70" w:type="dxa"/>
              <w:left w:w="90" w:type="dxa"/>
              <w:right w:w="90" w:type="dxa"/>
            </w:tcMar>
          </w:tcPr>
          <w:p>
            <w:r>
              <w:rPr>
                <w:rFonts w:ascii="Calibri" w:hAnsi="Calibri"/>
                <w:color w:val="0F172A"/>
                <w:sz w:val="17"/>
              </w:rPr>
              <w:t>Reflex / Render / Parser</w:t>
            </w:r>
          </w:p>
        </w:tc>
        <w:tc>
          <w:tcPr>
            <w:tcW w:type="dxa" w:w="2592"/>
            <w:shd w:fill="FFFFFF"/>
            <w:tcMar>
              <w:top w:w="70" w:type="dxa"/>
              <w:bottom w:w="70" w:type="dxa"/>
              <w:left w:w="90" w:type="dxa"/>
              <w:right w:w="90" w:type="dxa"/>
            </w:tcMar>
          </w:tcPr>
          <w:p>
            <w:r>
              <w:rPr>
                <w:rFonts w:ascii="Calibri" w:hAnsi="Calibri"/>
                <w:color w:val="0F172A"/>
                <w:sz w:val="17"/>
              </w:rPr>
              <w:t>Migración a Reflex Full-Stack, PostgreSQL 18, Parser Nativo Lucidchart</w:t>
            </w:r>
          </w:p>
        </w:tc>
        <w:tc>
          <w:tcPr>
            <w:tcW w:type="dxa" w:w="1152"/>
            <w:shd w:fill="FFFFFF"/>
            <w:tcMar>
              <w:top w:w="70" w:type="dxa"/>
              <w:bottom w:w="70" w:type="dxa"/>
              <w:left w:w="90" w:type="dxa"/>
              <w:right w:w="90" w:type="dxa"/>
            </w:tcMar>
          </w:tcPr>
          <w:p>
            <w:r>
              <w:rPr>
                <w:rFonts w:ascii="Calibri" w:hAnsi="Calibri"/>
                <w:color w:val="0F172A"/>
                <w:sz w:val="17"/>
              </w:rPr>
              <w:t>Completed</w:t>
            </w:r>
          </w:p>
        </w:tc>
        <w:tc>
          <w:tcPr>
            <w:tcW w:type="dxa" w:w="576"/>
            <w:shd w:fill="FFFFFF"/>
            <w:tcMar>
              <w:top w:w="70" w:type="dxa"/>
              <w:bottom w:w="70" w:type="dxa"/>
              <w:left w:w="90" w:type="dxa"/>
              <w:right w:w="90" w:type="dxa"/>
            </w:tcMar>
          </w:tcPr>
          <w:p>
            <w:r>
              <w:rPr>
                <w:rFonts w:ascii="Calibri" w:hAnsi="Calibri"/>
                <w:color w:val="0F172A"/>
                <w:sz w:val="17"/>
              </w:rPr>
              <w:t>65</w:t>
            </w:r>
          </w:p>
        </w:tc>
      </w:tr>
      <w:tr>
        <w:tc>
          <w:tcPr>
            <w:tcW w:type="dxa" w:w="1152"/>
            <w:shd w:fill="F8FAFC"/>
            <w:tcMar>
              <w:top w:w="70" w:type="dxa"/>
              <w:bottom w:w="70" w:type="dxa"/>
              <w:left w:w="90" w:type="dxa"/>
              <w:right w:w="90" w:type="dxa"/>
            </w:tcMar>
          </w:tcPr>
          <w:p>
            <w:r>
              <w:rPr>
                <w:rFonts w:ascii="Calibri" w:hAnsi="Calibri"/>
                <w:b/>
                <w:color w:val="1E3A8A"/>
                <w:sz w:val="17"/>
              </w:rPr>
              <w:t>Sprint 06</w:t>
            </w:r>
          </w:p>
        </w:tc>
        <w:tc>
          <w:tcPr>
            <w:tcW w:type="dxa" w:w="1728"/>
            <w:shd w:fill="F8FAFC"/>
            <w:tcMar>
              <w:top w:w="70" w:type="dxa"/>
              <w:bottom w:w="70" w:type="dxa"/>
              <w:left w:w="90" w:type="dxa"/>
              <w:right w:w="90" w:type="dxa"/>
            </w:tcMar>
          </w:tcPr>
          <w:p>
            <w:r>
              <w:rPr>
                <w:rFonts w:ascii="Calibri" w:hAnsi="Calibri"/>
                <w:color w:val="0F172A"/>
                <w:sz w:val="17"/>
              </w:rPr>
              <w:t>01 Sep - 15 Sep 2026</w:t>
            </w:r>
          </w:p>
        </w:tc>
        <w:tc>
          <w:tcPr>
            <w:tcW w:type="dxa" w:w="2448"/>
            <w:shd w:fill="F8FAFC"/>
            <w:tcMar>
              <w:top w:w="70" w:type="dxa"/>
              <w:bottom w:w="70" w:type="dxa"/>
              <w:left w:w="90" w:type="dxa"/>
              <w:right w:w="90" w:type="dxa"/>
            </w:tcMar>
          </w:tcPr>
          <w:p>
            <w:r>
              <w:rPr>
                <w:rFonts w:ascii="Calibri" w:hAnsi="Calibri"/>
                <w:color w:val="0F172A"/>
                <w:sz w:val="17"/>
              </w:rPr>
              <w:t>Reingeniería UI/UX Pro &amp; Auditoría IA de Procesos</w:t>
            </w:r>
          </w:p>
        </w:tc>
        <w:tc>
          <w:tcPr>
            <w:tcW w:type="dxa" w:w="1584"/>
            <w:shd w:fill="F8FAFC"/>
            <w:tcMar>
              <w:top w:w="70" w:type="dxa"/>
              <w:bottom w:w="70" w:type="dxa"/>
              <w:left w:w="90" w:type="dxa"/>
              <w:right w:w="90" w:type="dxa"/>
            </w:tcMar>
          </w:tcPr>
          <w:p>
            <w:r>
              <w:rPr>
                <w:rFonts w:ascii="Calibri" w:hAnsi="Calibri"/>
                <w:color w:val="0F172A"/>
                <w:sz w:val="17"/>
              </w:rPr>
              <w:t>UI/UX / Gemini AI</w:t>
            </w:r>
          </w:p>
        </w:tc>
        <w:tc>
          <w:tcPr>
            <w:tcW w:type="dxa" w:w="2592"/>
            <w:shd w:fill="F8FAFC"/>
            <w:tcMar>
              <w:top w:w="70" w:type="dxa"/>
              <w:bottom w:w="70" w:type="dxa"/>
              <w:left w:w="90" w:type="dxa"/>
              <w:right w:w="90" w:type="dxa"/>
            </w:tcMar>
          </w:tcPr>
          <w:p>
            <w:r>
              <w:rPr>
                <w:rFonts w:ascii="Calibri" w:hAnsi="Calibri"/>
                <w:color w:val="0F172A"/>
                <w:sz w:val="17"/>
              </w:rPr>
              <w:t>Header 50px, Dock izquierdo, Inspector derecho, Auditor Gemini AI</w:t>
            </w:r>
          </w:p>
        </w:tc>
        <w:tc>
          <w:tcPr>
            <w:tcW w:type="dxa" w:w="1152"/>
            <w:shd w:fill="F8FAFC"/>
            <w:tcMar>
              <w:top w:w="70" w:type="dxa"/>
              <w:bottom w:w="70" w:type="dxa"/>
              <w:left w:w="90" w:type="dxa"/>
              <w:right w:w="90" w:type="dxa"/>
            </w:tcMar>
          </w:tcPr>
          <w:p>
            <w:r>
              <w:rPr>
                <w:rFonts w:ascii="Calibri" w:hAnsi="Calibri"/>
                <w:color w:val="0F172A"/>
                <w:sz w:val="17"/>
              </w:rPr>
              <w:t>Completed</w:t>
            </w:r>
          </w:p>
        </w:tc>
        <w:tc>
          <w:tcPr>
            <w:tcW w:type="dxa" w:w="576"/>
            <w:shd w:fill="F8FAFC"/>
            <w:tcMar>
              <w:top w:w="70" w:type="dxa"/>
              <w:bottom w:w="70" w:type="dxa"/>
              <w:left w:w="90" w:type="dxa"/>
              <w:right w:w="90" w:type="dxa"/>
            </w:tcMar>
          </w:tcPr>
          <w:p>
            <w:r>
              <w:rPr>
                <w:rFonts w:ascii="Calibri" w:hAnsi="Calibri"/>
                <w:color w:val="0F172A"/>
                <w:sz w:val="17"/>
              </w:rPr>
              <w:t>45</w:t>
            </w:r>
          </w:p>
        </w:tc>
      </w:tr>
      <w:tr>
        <w:tc>
          <w:tcPr>
            <w:tcW w:type="dxa" w:w="1152"/>
            <w:shd w:fill="FFFFFF"/>
            <w:tcMar>
              <w:top w:w="70" w:type="dxa"/>
              <w:bottom w:w="70" w:type="dxa"/>
              <w:left w:w="90" w:type="dxa"/>
              <w:right w:w="90" w:type="dxa"/>
            </w:tcMar>
          </w:tcPr>
          <w:p>
            <w:r>
              <w:rPr>
                <w:rFonts w:ascii="Calibri" w:hAnsi="Calibri"/>
                <w:b/>
                <w:color w:val="1E3A8A"/>
                <w:sz w:val="17"/>
              </w:rPr>
              <w:t>Sprint 07</w:t>
            </w:r>
          </w:p>
        </w:tc>
        <w:tc>
          <w:tcPr>
            <w:tcW w:type="dxa" w:w="1728"/>
            <w:shd w:fill="FFFFFF"/>
            <w:tcMar>
              <w:top w:w="70" w:type="dxa"/>
              <w:bottom w:w="70" w:type="dxa"/>
              <w:left w:w="90" w:type="dxa"/>
              <w:right w:w="90" w:type="dxa"/>
            </w:tcMar>
          </w:tcPr>
          <w:p>
            <w:r>
              <w:rPr>
                <w:rFonts w:ascii="Calibri" w:hAnsi="Calibri"/>
                <w:color w:val="0F172A"/>
                <w:sz w:val="17"/>
              </w:rPr>
              <w:t>16 Sep - 30 Sep 2026</w:t>
            </w:r>
          </w:p>
        </w:tc>
        <w:tc>
          <w:tcPr>
            <w:tcW w:type="dxa" w:w="2448"/>
            <w:shd w:fill="FFFFFF"/>
            <w:tcMar>
              <w:top w:w="70" w:type="dxa"/>
              <w:bottom w:w="70" w:type="dxa"/>
              <w:left w:w="90" w:type="dxa"/>
              <w:right w:w="90" w:type="dxa"/>
            </w:tcMar>
          </w:tcPr>
          <w:p>
            <w:r>
              <w:rPr>
                <w:rFonts w:ascii="Calibri" w:hAnsi="Calibri"/>
                <w:color w:val="0F172A"/>
                <w:sz w:val="17"/>
              </w:rPr>
              <w:t>Persistencia Híbrida &amp; Exportador Gráfico Alta Resolución</w:t>
            </w:r>
          </w:p>
        </w:tc>
        <w:tc>
          <w:tcPr>
            <w:tcW w:type="dxa" w:w="1584"/>
            <w:shd w:fill="FFFFFF"/>
            <w:tcMar>
              <w:top w:w="70" w:type="dxa"/>
              <w:bottom w:w="70" w:type="dxa"/>
              <w:left w:w="90" w:type="dxa"/>
              <w:right w:w="90" w:type="dxa"/>
            </w:tcMar>
          </w:tcPr>
          <w:p>
            <w:r>
              <w:rPr>
                <w:rFonts w:ascii="Calibri" w:hAnsi="Calibri"/>
                <w:color w:val="0F172A"/>
                <w:sz w:val="17"/>
              </w:rPr>
              <w:t>Export PNG/PDF / DB</w:t>
            </w:r>
          </w:p>
        </w:tc>
        <w:tc>
          <w:tcPr>
            <w:tcW w:type="dxa" w:w="2592"/>
            <w:shd w:fill="FFFFFF"/>
            <w:tcMar>
              <w:top w:w="70" w:type="dxa"/>
              <w:bottom w:w="70" w:type="dxa"/>
              <w:left w:w="90" w:type="dxa"/>
              <w:right w:w="90" w:type="dxa"/>
            </w:tcMar>
          </w:tcPr>
          <w:p>
            <w:r>
              <w:rPr>
                <w:rFonts w:ascii="Calibri" w:hAnsi="Calibri"/>
                <w:color w:val="0F172A"/>
                <w:sz w:val="17"/>
              </w:rPr>
              <w:t>Exportador vectorial PNG/PDF 300 DPI y Auto-Guardado PostgreSQL</w:t>
            </w:r>
          </w:p>
        </w:tc>
        <w:tc>
          <w:tcPr>
            <w:tcW w:type="dxa" w:w="1152"/>
            <w:shd w:fill="FFFFFF"/>
            <w:tcMar>
              <w:top w:w="70" w:type="dxa"/>
              <w:bottom w:w="70" w:type="dxa"/>
              <w:left w:w="90" w:type="dxa"/>
              <w:right w:w="90" w:type="dxa"/>
            </w:tcMar>
          </w:tcPr>
          <w:p>
            <w:r>
              <w:rPr>
                <w:rFonts w:ascii="Calibri" w:hAnsi="Calibri"/>
                <w:color w:val="0F172A"/>
                <w:sz w:val="17"/>
              </w:rPr>
              <w:t>In Progress</w:t>
            </w:r>
          </w:p>
        </w:tc>
        <w:tc>
          <w:tcPr>
            <w:tcW w:type="dxa" w:w="576"/>
            <w:shd w:fill="FFFFFF"/>
            <w:tcMar>
              <w:top w:w="70" w:type="dxa"/>
              <w:bottom w:w="70" w:type="dxa"/>
              <w:left w:w="90" w:type="dxa"/>
              <w:right w:w="90" w:type="dxa"/>
            </w:tcMar>
          </w:tcPr>
          <w:p>
            <w:r>
              <w:rPr>
                <w:rFonts w:ascii="Calibri" w:hAnsi="Calibri"/>
                <w:color w:val="0F172A"/>
                <w:sz w:val="17"/>
              </w:rPr>
              <w:t>28</w:t>
            </w:r>
          </w:p>
        </w:tc>
      </w:tr>
      <w:tr>
        <w:tc>
          <w:tcPr>
            <w:tcW w:type="dxa" w:w="1152"/>
            <w:shd w:fill="F8FAFC"/>
            <w:tcMar>
              <w:top w:w="70" w:type="dxa"/>
              <w:bottom w:w="70" w:type="dxa"/>
              <w:left w:w="90" w:type="dxa"/>
              <w:right w:w="90" w:type="dxa"/>
            </w:tcMar>
          </w:tcPr>
          <w:p>
            <w:r>
              <w:rPr>
                <w:rFonts w:ascii="Calibri" w:hAnsi="Calibri"/>
                <w:b/>
                <w:color w:val="1E3A8A"/>
                <w:sz w:val="17"/>
              </w:rPr>
              <w:t>Sprint 08</w:t>
            </w:r>
          </w:p>
        </w:tc>
        <w:tc>
          <w:tcPr>
            <w:tcW w:type="dxa" w:w="1728"/>
            <w:shd w:fill="F8FAFC"/>
            <w:tcMar>
              <w:top w:w="70" w:type="dxa"/>
              <w:bottom w:w="70" w:type="dxa"/>
              <w:left w:w="90" w:type="dxa"/>
              <w:right w:w="90" w:type="dxa"/>
            </w:tcMar>
          </w:tcPr>
          <w:p>
            <w:r>
              <w:rPr>
                <w:rFonts w:ascii="Calibri" w:hAnsi="Calibri"/>
                <w:color w:val="0F172A"/>
                <w:sz w:val="17"/>
              </w:rPr>
              <w:t>01 Oct - 31 Oct 2026</w:t>
            </w:r>
          </w:p>
        </w:tc>
        <w:tc>
          <w:tcPr>
            <w:tcW w:type="dxa" w:w="2448"/>
            <w:shd w:fill="F8FAFC"/>
            <w:tcMar>
              <w:top w:w="70" w:type="dxa"/>
              <w:bottom w:w="70" w:type="dxa"/>
              <w:left w:w="90" w:type="dxa"/>
              <w:right w:w="90" w:type="dxa"/>
            </w:tcMar>
          </w:tcPr>
          <w:p>
            <w:r>
              <w:rPr>
                <w:rFonts w:ascii="Calibri" w:hAnsi="Calibri"/>
                <w:color w:val="0F172A"/>
                <w:sz w:val="17"/>
              </w:rPr>
              <w:t>Mapeador Automático de Swimlanes &amp; Multi-Usuario</w:t>
            </w:r>
          </w:p>
        </w:tc>
        <w:tc>
          <w:tcPr>
            <w:tcW w:type="dxa" w:w="1584"/>
            <w:shd w:fill="F8FAFC"/>
            <w:tcMar>
              <w:top w:w="70" w:type="dxa"/>
              <w:bottom w:w="70" w:type="dxa"/>
              <w:left w:w="90" w:type="dxa"/>
              <w:right w:w="90" w:type="dxa"/>
            </w:tcMar>
          </w:tcPr>
          <w:p>
            <w:r>
              <w:rPr>
                <w:rFonts w:ascii="Calibri" w:hAnsi="Calibri"/>
                <w:color w:val="0F172A"/>
                <w:sz w:val="17"/>
              </w:rPr>
              <w:t>Swimlanes / Colab</w:t>
            </w:r>
          </w:p>
        </w:tc>
        <w:tc>
          <w:tcPr>
            <w:tcW w:type="dxa" w:w="2592"/>
            <w:shd w:fill="F8FAFC"/>
            <w:tcMar>
              <w:top w:w="70" w:type="dxa"/>
              <w:bottom w:w="70" w:type="dxa"/>
              <w:left w:w="90" w:type="dxa"/>
              <w:right w:w="90" w:type="dxa"/>
            </w:tcMar>
          </w:tcPr>
          <w:p>
            <w:r>
              <w:rPr>
                <w:rFonts w:ascii="Calibri" w:hAnsi="Calibri"/>
                <w:color w:val="0F172A"/>
                <w:sz w:val="17"/>
              </w:rPr>
              <w:t>Auto-layout de carriles por rol/sistema y sincronización web</w:t>
            </w:r>
          </w:p>
        </w:tc>
        <w:tc>
          <w:tcPr>
            <w:tcW w:type="dxa" w:w="1152"/>
            <w:shd w:fill="F8FAFC"/>
            <w:tcMar>
              <w:top w:w="70" w:type="dxa"/>
              <w:bottom w:w="70" w:type="dxa"/>
              <w:left w:w="90" w:type="dxa"/>
              <w:right w:w="90" w:type="dxa"/>
            </w:tcMar>
          </w:tcPr>
          <w:p>
            <w:r>
              <w:rPr>
                <w:rFonts w:ascii="Calibri" w:hAnsi="Calibri"/>
                <w:color w:val="0F172A"/>
                <w:sz w:val="17"/>
              </w:rPr>
              <w:t>Planned</w:t>
            </w:r>
          </w:p>
        </w:tc>
        <w:tc>
          <w:tcPr>
            <w:tcW w:type="dxa" w:w="576"/>
            <w:shd w:fill="F8FAFC"/>
            <w:tcMar>
              <w:top w:w="70" w:type="dxa"/>
              <w:bottom w:w="70" w:type="dxa"/>
              <w:left w:w="90" w:type="dxa"/>
              <w:right w:w="90" w:type="dxa"/>
            </w:tcMar>
          </w:tcPr>
          <w:p>
            <w:r>
              <w:rPr>
                <w:rFonts w:ascii="Calibri" w:hAnsi="Calibri"/>
                <w:color w:val="0F172A"/>
                <w:sz w:val="17"/>
              </w:rPr>
              <w:t>35</w:t>
            </w:r>
          </w:p>
        </w:tc>
      </w:tr>
      <w:tr>
        <w:tc>
          <w:tcPr>
            <w:tcW w:type="dxa" w:w="1152"/>
            <w:shd w:fill="FFFFFF"/>
            <w:tcMar>
              <w:top w:w="70" w:type="dxa"/>
              <w:bottom w:w="70" w:type="dxa"/>
              <w:left w:w="90" w:type="dxa"/>
              <w:right w:w="90" w:type="dxa"/>
            </w:tcMar>
          </w:tcPr>
          <w:p>
            <w:r>
              <w:rPr>
                <w:rFonts w:ascii="Calibri" w:hAnsi="Calibri"/>
                <w:b/>
                <w:color w:val="1E3A8A"/>
                <w:sz w:val="17"/>
              </w:rPr>
              <w:t>Sprint 09</w:t>
            </w:r>
          </w:p>
        </w:tc>
        <w:tc>
          <w:tcPr>
            <w:tcW w:type="dxa" w:w="1728"/>
            <w:shd w:fill="FFFFFF"/>
            <w:tcMar>
              <w:top w:w="70" w:type="dxa"/>
              <w:bottom w:w="70" w:type="dxa"/>
              <w:left w:w="90" w:type="dxa"/>
              <w:right w:w="90" w:type="dxa"/>
            </w:tcMar>
          </w:tcPr>
          <w:p>
            <w:r>
              <w:rPr>
                <w:rFonts w:ascii="Calibri" w:hAnsi="Calibri"/>
                <w:color w:val="0F172A"/>
                <w:sz w:val="17"/>
              </w:rPr>
              <w:t>01 Nov - 20 Nov 2026</w:t>
            </w:r>
          </w:p>
        </w:tc>
        <w:tc>
          <w:tcPr>
            <w:tcW w:type="dxa" w:w="2448"/>
            <w:shd w:fill="FFFFFF"/>
            <w:tcMar>
              <w:top w:w="70" w:type="dxa"/>
              <w:bottom w:w="70" w:type="dxa"/>
              <w:left w:w="90" w:type="dxa"/>
              <w:right w:w="90" w:type="dxa"/>
            </w:tcMar>
          </w:tcPr>
          <w:p>
            <w:r>
              <w:rPr>
                <w:rFonts w:ascii="Calibri" w:hAnsi="Calibri"/>
                <w:color w:val="0F172A"/>
                <w:sz w:val="17"/>
              </w:rPr>
              <w:t>Respaldo en Unidad Compartida Google Drive &amp; Seguridad</w:t>
            </w:r>
          </w:p>
        </w:tc>
        <w:tc>
          <w:tcPr>
            <w:tcW w:type="dxa" w:w="1584"/>
            <w:shd w:fill="FFFFFF"/>
            <w:tcMar>
              <w:top w:w="70" w:type="dxa"/>
              <w:bottom w:w="70" w:type="dxa"/>
              <w:left w:w="90" w:type="dxa"/>
              <w:right w:w="90" w:type="dxa"/>
            </w:tcMar>
          </w:tcPr>
          <w:p>
            <w:r>
              <w:rPr>
                <w:rFonts w:ascii="Calibri" w:hAnsi="Calibri"/>
                <w:color w:val="0F172A"/>
                <w:sz w:val="17"/>
              </w:rPr>
              <w:t>Drive SA / Seguridad</w:t>
            </w:r>
          </w:p>
        </w:tc>
        <w:tc>
          <w:tcPr>
            <w:tcW w:type="dxa" w:w="2592"/>
            <w:shd w:fill="FFFFFF"/>
            <w:tcMar>
              <w:top w:w="70" w:type="dxa"/>
              <w:bottom w:w="70" w:type="dxa"/>
              <w:left w:w="90" w:type="dxa"/>
              <w:right w:w="90" w:type="dxa"/>
            </w:tcMar>
          </w:tcPr>
          <w:p>
            <w:r>
              <w:rPr>
                <w:rFonts w:ascii="Calibri" w:hAnsi="Calibri"/>
                <w:color w:val="0F172A"/>
                <w:sz w:val="17"/>
              </w:rPr>
              <w:t>Backup automático en Drive con Service Account y seguridad RBAC</w:t>
            </w:r>
          </w:p>
        </w:tc>
        <w:tc>
          <w:tcPr>
            <w:tcW w:type="dxa" w:w="1152"/>
            <w:shd w:fill="FFFFFF"/>
            <w:tcMar>
              <w:top w:w="70" w:type="dxa"/>
              <w:bottom w:w="70" w:type="dxa"/>
              <w:left w:w="90" w:type="dxa"/>
              <w:right w:w="90" w:type="dxa"/>
            </w:tcMar>
          </w:tcPr>
          <w:p>
            <w:r>
              <w:rPr>
                <w:rFonts w:ascii="Calibri" w:hAnsi="Calibri"/>
                <w:color w:val="0F172A"/>
                <w:sz w:val="17"/>
              </w:rPr>
              <w:t>Planned</w:t>
            </w:r>
          </w:p>
        </w:tc>
        <w:tc>
          <w:tcPr>
            <w:tcW w:type="dxa" w:w="576"/>
            <w:shd w:fill="FFFFFF"/>
            <w:tcMar>
              <w:top w:w="70" w:type="dxa"/>
              <w:bottom w:w="70" w:type="dxa"/>
              <w:left w:w="90" w:type="dxa"/>
              <w:right w:w="90" w:type="dxa"/>
            </w:tcMar>
          </w:tcPr>
          <w:p>
            <w:r>
              <w:rPr>
                <w:rFonts w:ascii="Calibri" w:hAnsi="Calibri"/>
                <w:color w:val="0F172A"/>
                <w:sz w:val="17"/>
              </w:rPr>
              <w:t>25</w:t>
            </w:r>
          </w:p>
        </w:tc>
      </w:tr>
      <w:tr>
        <w:tc>
          <w:tcPr>
            <w:tcW w:type="dxa" w:w="1152"/>
            <w:shd w:fill="F8FAFC"/>
            <w:tcMar>
              <w:top w:w="70" w:type="dxa"/>
              <w:bottom w:w="70" w:type="dxa"/>
              <w:left w:w="90" w:type="dxa"/>
              <w:right w:w="90" w:type="dxa"/>
            </w:tcMar>
          </w:tcPr>
          <w:p>
            <w:r>
              <w:rPr>
                <w:rFonts w:ascii="Calibri" w:hAnsi="Calibri"/>
                <w:b/>
                <w:color w:val="1E3A8A"/>
                <w:sz w:val="17"/>
              </w:rPr>
              <w:t>Sprint 10</w:t>
            </w:r>
          </w:p>
        </w:tc>
        <w:tc>
          <w:tcPr>
            <w:tcW w:type="dxa" w:w="1728"/>
            <w:shd w:fill="F8FAFC"/>
            <w:tcMar>
              <w:top w:w="70" w:type="dxa"/>
              <w:bottom w:w="70" w:type="dxa"/>
              <w:left w:w="90" w:type="dxa"/>
              <w:right w:w="90" w:type="dxa"/>
            </w:tcMar>
          </w:tcPr>
          <w:p>
            <w:r>
              <w:rPr>
                <w:rFonts w:ascii="Calibri" w:hAnsi="Calibri"/>
                <w:color w:val="0F172A"/>
                <w:sz w:val="17"/>
              </w:rPr>
              <w:t>21 Nov - 04 Dic 2026</w:t>
            </w:r>
          </w:p>
        </w:tc>
        <w:tc>
          <w:tcPr>
            <w:tcW w:type="dxa" w:w="2448"/>
            <w:shd w:fill="F8FAFC"/>
            <w:tcMar>
              <w:top w:w="70" w:type="dxa"/>
              <w:bottom w:w="70" w:type="dxa"/>
              <w:left w:w="90" w:type="dxa"/>
              <w:right w:w="90" w:type="dxa"/>
            </w:tcMar>
          </w:tcPr>
          <w:p>
            <w:r>
              <w:rPr>
                <w:rFonts w:ascii="Calibri" w:hAnsi="Calibri"/>
                <w:color w:val="0F172A"/>
                <w:sz w:val="17"/>
              </w:rPr>
              <w:t>QA Integral, Pruebas de Carga &amp; Entrega Final</w:t>
            </w:r>
          </w:p>
        </w:tc>
        <w:tc>
          <w:tcPr>
            <w:tcW w:type="dxa" w:w="1584"/>
            <w:shd w:fill="F8FAFC"/>
            <w:tcMar>
              <w:top w:w="70" w:type="dxa"/>
              <w:bottom w:w="70" w:type="dxa"/>
              <w:left w:w="90" w:type="dxa"/>
              <w:right w:w="90" w:type="dxa"/>
            </w:tcMar>
          </w:tcPr>
          <w:p>
            <w:r>
              <w:rPr>
                <w:rFonts w:ascii="Calibri" w:hAnsi="Calibri"/>
                <w:color w:val="0F172A"/>
                <w:sz w:val="17"/>
              </w:rPr>
              <w:t>QA / Producción / Docs</w:t>
            </w:r>
          </w:p>
        </w:tc>
        <w:tc>
          <w:tcPr>
            <w:tcW w:type="dxa" w:w="2592"/>
            <w:shd w:fill="F8FAFC"/>
            <w:tcMar>
              <w:top w:w="70" w:type="dxa"/>
              <w:bottom w:w="70" w:type="dxa"/>
              <w:left w:w="90" w:type="dxa"/>
              <w:right w:w="90" w:type="dxa"/>
            </w:tcMar>
          </w:tcPr>
          <w:p>
            <w:r>
              <w:rPr>
                <w:rFonts w:ascii="Calibri" w:hAnsi="Calibri"/>
                <w:color w:val="0F172A"/>
                <w:sz w:val="17"/>
              </w:rPr>
              <w:t>Pruebas de estrés (+2,000 nodos), manuales y Cierre de Proyecto</w:t>
            </w:r>
          </w:p>
        </w:tc>
        <w:tc>
          <w:tcPr>
            <w:tcW w:type="dxa" w:w="1152"/>
            <w:shd w:fill="F8FAFC"/>
            <w:tcMar>
              <w:top w:w="70" w:type="dxa"/>
              <w:bottom w:w="70" w:type="dxa"/>
              <w:left w:w="90" w:type="dxa"/>
              <w:right w:w="90" w:type="dxa"/>
            </w:tcMar>
          </w:tcPr>
          <w:p>
            <w:r>
              <w:rPr>
                <w:rFonts w:ascii="Calibri" w:hAnsi="Calibri"/>
                <w:color w:val="0F172A"/>
                <w:sz w:val="17"/>
              </w:rPr>
              <w:t>Planned</w:t>
            </w:r>
          </w:p>
        </w:tc>
        <w:tc>
          <w:tcPr>
            <w:tcW w:type="dxa" w:w="576"/>
            <w:shd w:fill="F8FAFC"/>
            <w:tcMar>
              <w:top w:w="70" w:type="dxa"/>
              <w:bottom w:w="70" w:type="dxa"/>
              <w:left w:w="90" w:type="dxa"/>
              <w:right w:w="90" w:type="dxa"/>
            </w:tcMar>
          </w:tcPr>
          <w:p>
            <w:r>
              <w:rPr>
                <w:rFonts w:ascii="Calibri" w:hAnsi="Calibri"/>
                <w:color w:val="0F172A"/>
                <w:sz w:val="17"/>
              </w:rPr>
              <w:t>20</w:t>
            </w:r>
          </w:p>
        </w:tc>
      </w:tr>
    </w:tbl>
    <w:p>
      <w:pPr>
        <w:spacing w:after="160"/>
      </w:pPr>
    </w:p>
    <w:p>
      <w:pPr>
        <w:spacing w:before="280" w:after="100"/>
      </w:pPr>
      <w:r>
        <w:rPr>
          <w:rFonts w:ascii="Calibri" w:hAnsi="Calibri"/>
          <w:b/>
          <w:color w:val="1E3A8A"/>
          <w:sz w:val="26"/>
        </w:rPr>
        <w:t>3. Distribución de Esfuerzo por Módulo Arquitectónico</w:t>
      </w:r>
    </w:p>
    <w:tbl>
      <w:tblPr>
        <w:tblW w:type="auto" w:w="0"/>
        <w:jc w:val="center"/>
        <w:tblLayout w:type="fixed"/>
        <w:tblLook w:firstColumn="1" w:firstRow="1" w:lastColumn="0" w:lastRow="0" w:noHBand="0" w:noVBand="1" w:val="04A0"/>
      </w:tblPr>
      <w:tblGrid>
        <w:gridCol w:w="1234"/>
        <w:gridCol w:w="1234"/>
        <w:gridCol w:w="1234"/>
        <w:gridCol w:w="1234"/>
        <w:gridCol w:w="1234"/>
        <w:gridCol w:w="1234"/>
        <w:gridCol w:w="1234"/>
      </w:tblGrid>
      <w:tr>
        <w:tc>
          <w:tcPr>
            <w:tcW w:type="dxa" w:w="3312"/>
            <w:shd w:fill="1E3A8A"/>
            <w:tcMar>
              <w:top w:w="90" w:type="dxa"/>
              <w:bottom w:w="90" w:type="dxa"/>
              <w:left w:w="100" w:type="dxa"/>
              <w:right w:w="100" w:type="dxa"/>
            </w:tcMar>
          </w:tcPr>
          <w:p>
            <w:r>
              <w:rPr>
                <w:rFonts w:ascii="Calibri" w:hAnsi="Calibri"/>
                <w:b/>
                <w:color w:val="FFFFFF"/>
                <w:sz w:val="18"/>
              </w:rPr>
              <w:t>Módulo Técnico</w:t>
            </w:r>
          </w:p>
        </w:tc>
        <w:tc>
          <w:tcPr>
            <w:tcW w:type="dxa" w:w="864"/>
            <w:shd w:fill="1E3A8A"/>
            <w:tcMar>
              <w:top w:w="90" w:type="dxa"/>
              <w:bottom w:w="90" w:type="dxa"/>
              <w:left w:w="100" w:type="dxa"/>
              <w:right w:w="100" w:type="dxa"/>
            </w:tcMar>
          </w:tcPr>
          <w:p>
            <w:r>
              <w:rPr>
                <w:rFonts w:ascii="Calibri" w:hAnsi="Calibri"/>
                <w:b/>
                <w:color w:val="FFFFFF"/>
                <w:sz w:val="18"/>
              </w:rPr>
              <w:t>Items</w:t>
            </w:r>
          </w:p>
        </w:tc>
        <w:tc>
          <w:tcPr>
            <w:tcW w:type="dxa" w:w="1152"/>
            <w:shd w:fill="1E3A8A"/>
            <w:tcMar>
              <w:top w:w="90" w:type="dxa"/>
              <w:bottom w:w="90" w:type="dxa"/>
              <w:left w:w="100" w:type="dxa"/>
              <w:right w:w="100" w:type="dxa"/>
            </w:tcMar>
          </w:tcPr>
          <w:p>
            <w:r>
              <w:rPr>
                <w:rFonts w:ascii="Calibri" w:hAnsi="Calibri"/>
                <w:b/>
                <w:color w:val="FFFFFF"/>
                <w:sz w:val="18"/>
              </w:rPr>
              <w:t>Completados</w:t>
            </w:r>
          </w:p>
        </w:tc>
        <w:tc>
          <w:tcPr>
            <w:tcW w:type="dxa" w:w="1152"/>
            <w:shd w:fill="1E3A8A"/>
            <w:tcMar>
              <w:top w:w="90" w:type="dxa"/>
              <w:bottom w:w="90" w:type="dxa"/>
              <w:left w:w="100" w:type="dxa"/>
              <w:right w:w="100" w:type="dxa"/>
            </w:tcMar>
          </w:tcPr>
          <w:p>
            <w:r>
              <w:rPr>
                <w:rFonts w:ascii="Calibri" w:hAnsi="Calibri"/>
                <w:b/>
                <w:color w:val="FFFFFF"/>
                <w:sz w:val="18"/>
              </w:rPr>
              <w:t>En Progreso</w:t>
            </w:r>
          </w:p>
        </w:tc>
        <w:tc>
          <w:tcPr>
            <w:tcW w:type="dxa" w:w="1152"/>
            <w:shd w:fill="1E3A8A"/>
            <w:tcMar>
              <w:top w:w="90" w:type="dxa"/>
              <w:bottom w:w="90" w:type="dxa"/>
              <w:left w:w="100" w:type="dxa"/>
              <w:right w:w="100" w:type="dxa"/>
            </w:tcMar>
          </w:tcPr>
          <w:p>
            <w:r>
              <w:rPr>
                <w:rFonts w:ascii="Calibri" w:hAnsi="Calibri"/>
                <w:b/>
                <w:color w:val="FFFFFF"/>
                <w:sz w:val="18"/>
              </w:rPr>
              <w:t>Planificados</w:t>
            </w:r>
          </w:p>
        </w:tc>
        <w:tc>
          <w:tcPr>
            <w:tcW w:type="dxa" w:w="1440"/>
            <w:shd w:fill="1E3A8A"/>
            <w:tcMar>
              <w:top w:w="90" w:type="dxa"/>
              <w:bottom w:w="90" w:type="dxa"/>
              <w:left w:w="100" w:type="dxa"/>
              <w:right w:w="100" w:type="dxa"/>
            </w:tcMar>
          </w:tcPr>
          <w:p>
            <w:r>
              <w:rPr>
                <w:rFonts w:ascii="Calibri" w:hAnsi="Calibri"/>
                <w:b/>
                <w:color w:val="FFFFFF"/>
                <w:sz w:val="18"/>
              </w:rPr>
              <w:t>Horas Estimadas</w:t>
            </w:r>
          </w:p>
        </w:tc>
        <w:tc>
          <w:tcPr>
            <w:tcW w:type="dxa" w:w="1152"/>
            <w:shd w:fill="1E3A8A"/>
            <w:tcMar>
              <w:top w:w="90" w:type="dxa"/>
              <w:bottom w:w="90" w:type="dxa"/>
              <w:left w:w="100" w:type="dxa"/>
              <w:right w:w="100" w:type="dxa"/>
            </w:tcMar>
          </w:tcPr>
          <w:p>
            <w:r>
              <w:rPr>
                <w:rFonts w:ascii="Calibri" w:hAnsi="Calibri"/>
                <w:b/>
                <w:color w:val="FFFFFF"/>
                <w:sz w:val="18"/>
              </w:rPr>
              <w:t>% Avance</w:t>
            </w:r>
          </w:p>
        </w:tc>
      </w:tr>
      <w:tr>
        <w:tc>
          <w:tcPr>
            <w:tcW w:type="dxa" w:w="3312"/>
            <w:shd w:fill="FFFFFF"/>
            <w:tcMar>
              <w:top w:w="70" w:type="dxa"/>
              <w:bottom w:w="70" w:type="dxa"/>
              <w:left w:w="90" w:type="dxa"/>
              <w:right w:w="90" w:type="dxa"/>
            </w:tcMar>
          </w:tcPr>
          <w:p>
            <w:r>
              <w:rPr>
                <w:rFonts w:ascii="Calibri" w:hAnsi="Calibri"/>
                <w:b/>
                <w:color w:val="1E3A8A"/>
                <w:sz w:val="17"/>
              </w:rPr>
              <w:t>Reflex Web SaaS Cloud (Render Deployment)</w:t>
            </w:r>
          </w:p>
        </w:tc>
        <w:tc>
          <w:tcPr>
            <w:tcW w:type="dxa" w:w="864"/>
            <w:shd w:fill="FFFFFF"/>
            <w:tcMar>
              <w:top w:w="70" w:type="dxa"/>
              <w:bottom w:w="70" w:type="dxa"/>
              <w:left w:w="90" w:type="dxa"/>
              <w:right w:w="90" w:type="dxa"/>
            </w:tcMar>
          </w:tcPr>
          <w:p>
            <w:r>
              <w:rPr>
                <w:rFonts w:ascii="Calibri" w:hAnsi="Calibri"/>
                <w:color w:val="0F172A"/>
                <w:sz w:val="17"/>
              </w:rPr>
              <w:t>4</w:t>
            </w:r>
          </w:p>
        </w:tc>
        <w:tc>
          <w:tcPr>
            <w:tcW w:type="dxa" w:w="1152"/>
            <w:shd w:fill="FFFFFF"/>
            <w:tcMar>
              <w:top w:w="70" w:type="dxa"/>
              <w:bottom w:w="70" w:type="dxa"/>
              <w:left w:w="90" w:type="dxa"/>
              <w:right w:w="90" w:type="dxa"/>
            </w:tcMar>
          </w:tcPr>
          <w:p>
            <w:r>
              <w:rPr>
                <w:rFonts w:ascii="Calibri" w:hAnsi="Calibri"/>
                <w:color w:val="0F172A"/>
                <w:sz w:val="17"/>
              </w:rPr>
              <w:t>4</w:t>
            </w:r>
          </w:p>
        </w:tc>
        <w:tc>
          <w:tcPr>
            <w:tcW w:type="dxa" w:w="1152"/>
            <w:shd w:fill="FFFFFF"/>
            <w:tcMar>
              <w:top w:w="70" w:type="dxa"/>
              <w:bottom w:w="70" w:type="dxa"/>
              <w:left w:w="90" w:type="dxa"/>
              <w:right w:w="90" w:type="dxa"/>
            </w:tcMar>
          </w:tcPr>
          <w:p>
            <w:r>
              <w:rPr>
                <w:rFonts w:ascii="Calibri" w:hAnsi="Calibri"/>
                <w:color w:val="0F172A"/>
                <w:sz w:val="17"/>
              </w:rPr>
              <w:t>0</w:t>
            </w:r>
          </w:p>
        </w:tc>
        <w:tc>
          <w:tcPr>
            <w:tcW w:type="dxa" w:w="1152"/>
            <w:shd w:fill="FFFFFF"/>
            <w:tcMar>
              <w:top w:w="70" w:type="dxa"/>
              <w:bottom w:w="70" w:type="dxa"/>
              <w:left w:w="90" w:type="dxa"/>
              <w:right w:w="90" w:type="dxa"/>
            </w:tcMar>
          </w:tcPr>
          <w:p>
            <w:r>
              <w:rPr>
                <w:rFonts w:ascii="Calibri" w:hAnsi="Calibri"/>
                <w:color w:val="0F172A"/>
                <w:sz w:val="17"/>
              </w:rPr>
              <w:t>0</w:t>
            </w:r>
          </w:p>
        </w:tc>
        <w:tc>
          <w:tcPr>
            <w:tcW w:type="dxa" w:w="1440"/>
            <w:shd w:fill="FFFFFF"/>
            <w:tcMar>
              <w:top w:w="70" w:type="dxa"/>
              <w:bottom w:w="70" w:type="dxa"/>
              <w:left w:w="90" w:type="dxa"/>
              <w:right w:w="90" w:type="dxa"/>
            </w:tcMar>
          </w:tcPr>
          <w:p>
            <w:r>
              <w:rPr>
                <w:rFonts w:ascii="Calibri" w:hAnsi="Calibri"/>
                <w:color w:val="0F172A"/>
                <w:sz w:val="17"/>
              </w:rPr>
              <w:t>85 h</w:t>
            </w:r>
          </w:p>
        </w:tc>
        <w:tc>
          <w:tcPr>
            <w:tcW w:type="dxa" w:w="1152"/>
            <w:shd w:fill="FFFFFF"/>
            <w:tcMar>
              <w:top w:w="70" w:type="dxa"/>
              <w:bottom w:w="70" w:type="dxa"/>
              <w:left w:w="90" w:type="dxa"/>
              <w:right w:w="90" w:type="dxa"/>
            </w:tcMar>
          </w:tcPr>
          <w:p>
            <w:r>
              <w:rPr>
                <w:rFonts w:ascii="Calibri" w:hAnsi="Calibri"/>
                <w:color w:val="0F172A"/>
                <w:sz w:val="17"/>
              </w:rPr>
              <w:t>100%</w:t>
            </w:r>
          </w:p>
        </w:tc>
      </w:tr>
      <w:tr>
        <w:tc>
          <w:tcPr>
            <w:tcW w:type="dxa" w:w="3312"/>
            <w:shd w:fill="F8FAFC"/>
            <w:tcMar>
              <w:top w:w="70" w:type="dxa"/>
              <w:bottom w:w="70" w:type="dxa"/>
              <w:left w:w="90" w:type="dxa"/>
              <w:right w:w="90" w:type="dxa"/>
            </w:tcMar>
          </w:tcPr>
          <w:p>
            <w:r>
              <w:rPr>
                <w:rFonts w:ascii="Calibri" w:hAnsi="Calibri"/>
                <w:b/>
                <w:color w:val="1E3A8A"/>
                <w:sz w:val="17"/>
              </w:rPr>
              <w:t>Parser Lucidchart Determinista (8 Pestañas)</w:t>
            </w:r>
          </w:p>
        </w:tc>
        <w:tc>
          <w:tcPr>
            <w:tcW w:type="dxa" w:w="864"/>
            <w:shd w:fill="F8FAFC"/>
            <w:tcMar>
              <w:top w:w="70" w:type="dxa"/>
              <w:bottom w:w="70" w:type="dxa"/>
              <w:left w:w="90" w:type="dxa"/>
              <w:right w:w="90" w:type="dxa"/>
            </w:tcMar>
          </w:tcPr>
          <w:p>
            <w:r>
              <w:rPr>
                <w:rFonts w:ascii="Calibri" w:hAnsi="Calibri"/>
                <w:color w:val="0F172A"/>
                <w:sz w:val="17"/>
              </w:rPr>
              <w:t>3</w:t>
            </w:r>
          </w:p>
        </w:tc>
        <w:tc>
          <w:tcPr>
            <w:tcW w:type="dxa" w:w="1152"/>
            <w:shd w:fill="F8FAFC"/>
            <w:tcMar>
              <w:top w:w="70" w:type="dxa"/>
              <w:bottom w:w="70" w:type="dxa"/>
              <w:left w:w="90" w:type="dxa"/>
              <w:right w:w="90" w:type="dxa"/>
            </w:tcMar>
          </w:tcPr>
          <w:p>
            <w:r>
              <w:rPr>
                <w:rFonts w:ascii="Calibri" w:hAnsi="Calibri"/>
                <w:color w:val="0F172A"/>
                <w:sz w:val="17"/>
              </w:rPr>
              <w:t>3</w:t>
            </w:r>
          </w:p>
        </w:tc>
        <w:tc>
          <w:tcPr>
            <w:tcW w:type="dxa" w:w="1152"/>
            <w:shd w:fill="F8FAFC"/>
            <w:tcMar>
              <w:top w:w="70" w:type="dxa"/>
              <w:bottom w:w="70" w:type="dxa"/>
              <w:left w:w="90" w:type="dxa"/>
              <w:right w:w="90" w:type="dxa"/>
            </w:tcMar>
          </w:tcPr>
          <w:p>
            <w:r>
              <w:rPr>
                <w:rFonts w:ascii="Calibri" w:hAnsi="Calibri"/>
                <w:color w:val="0F172A"/>
                <w:sz w:val="17"/>
              </w:rPr>
              <w:t>0</w:t>
            </w:r>
          </w:p>
        </w:tc>
        <w:tc>
          <w:tcPr>
            <w:tcW w:type="dxa" w:w="1152"/>
            <w:shd w:fill="F8FAFC"/>
            <w:tcMar>
              <w:top w:w="70" w:type="dxa"/>
              <w:bottom w:w="70" w:type="dxa"/>
              <w:left w:w="90" w:type="dxa"/>
              <w:right w:w="90" w:type="dxa"/>
            </w:tcMar>
          </w:tcPr>
          <w:p>
            <w:r>
              <w:rPr>
                <w:rFonts w:ascii="Calibri" w:hAnsi="Calibri"/>
                <w:color w:val="0F172A"/>
                <w:sz w:val="17"/>
              </w:rPr>
              <w:t>0</w:t>
            </w:r>
          </w:p>
        </w:tc>
        <w:tc>
          <w:tcPr>
            <w:tcW w:type="dxa" w:w="1440"/>
            <w:shd w:fill="F8FAFC"/>
            <w:tcMar>
              <w:top w:w="70" w:type="dxa"/>
              <w:bottom w:w="70" w:type="dxa"/>
              <w:left w:w="90" w:type="dxa"/>
              <w:right w:w="90" w:type="dxa"/>
            </w:tcMar>
          </w:tcPr>
          <w:p>
            <w:r>
              <w:rPr>
                <w:rFonts w:ascii="Calibri" w:hAnsi="Calibri"/>
                <w:color w:val="0F172A"/>
                <w:sz w:val="17"/>
              </w:rPr>
              <w:t>70 h</w:t>
            </w:r>
          </w:p>
        </w:tc>
        <w:tc>
          <w:tcPr>
            <w:tcW w:type="dxa" w:w="1152"/>
            <w:shd w:fill="F8FAFC"/>
            <w:tcMar>
              <w:top w:w="70" w:type="dxa"/>
              <w:bottom w:w="70" w:type="dxa"/>
              <w:left w:w="90" w:type="dxa"/>
              <w:right w:w="90" w:type="dxa"/>
            </w:tcMar>
          </w:tcPr>
          <w:p>
            <w:r>
              <w:rPr>
                <w:rFonts w:ascii="Calibri" w:hAnsi="Calibri"/>
                <w:color w:val="0F172A"/>
                <w:sz w:val="17"/>
              </w:rPr>
              <w:t>100%</w:t>
            </w:r>
          </w:p>
        </w:tc>
      </w:tr>
      <w:tr>
        <w:tc>
          <w:tcPr>
            <w:tcW w:type="dxa" w:w="3312"/>
            <w:shd w:fill="FFFFFF"/>
            <w:tcMar>
              <w:top w:w="70" w:type="dxa"/>
              <w:bottom w:w="70" w:type="dxa"/>
              <w:left w:w="90" w:type="dxa"/>
              <w:right w:w="90" w:type="dxa"/>
            </w:tcMar>
          </w:tcPr>
          <w:p>
            <w:r>
              <w:rPr>
                <w:rFonts w:ascii="Calibri" w:hAnsi="Calibri"/>
                <w:b/>
                <w:color w:val="1E3A8A"/>
                <w:sz w:val="17"/>
              </w:rPr>
              <w:t>UI/UX Reingeniería Pro (Header 50px, Dock, Inspector)</w:t>
            </w:r>
          </w:p>
        </w:tc>
        <w:tc>
          <w:tcPr>
            <w:tcW w:type="dxa" w:w="864"/>
            <w:shd w:fill="FFFFFF"/>
            <w:tcMar>
              <w:top w:w="70" w:type="dxa"/>
              <w:bottom w:w="70" w:type="dxa"/>
              <w:left w:w="90" w:type="dxa"/>
              <w:right w:w="90" w:type="dxa"/>
            </w:tcMar>
          </w:tcPr>
          <w:p>
            <w:r>
              <w:rPr>
                <w:rFonts w:ascii="Calibri" w:hAnsi="Calibri"/>
                <w:color w:val="0F172A"/>
                <w:sz w:val="17"/>
              </w:rPr>
              <w:t>3</w:t>
            </w:r>
          </w:p>
        </w:tc>
        <w:tc>
          <w:tcPr>
            <w:tcW w:type="dxa" w:w="1152"/>
            <w:shd w:fill="FFFFFF"/>
            <w:tcMar>
              <w:top w:w="70" w:type="dxa"/>
              <w:bottom w:w="70" w:type="dxa"/>
              <w:left w:w="90" w:type="dxa"/>
              <w:right w:w="90" w:type="dxa"/>
            </w:tcMar>
          </w:tcPr>
          <w:p>
            <w:r>
              <w:rPr>
                <w:rFonts w:ascii="Calibri" w:hAnsi="Calibri"/>
                <w:color w:val="0F172A"/>
                <w:sz w:val="17"/>
              </w:rPr>
              <w:t>3</w:t>
            </w:r>
          </w:p>
        </w:tc>
        <w:tc>
          <w:tcPr>
            <w:tcW w:type="dxa" w:w="1152"/>
            <w:shd w:fill="FFFFFF"/>
            <w:tcMar>
              <w:top w:w="70" w:type="dxa"/>
              <w:bottom w:w="70" w:type="dxa"/>
              <w:left w:w="90" w:type="dxa"/>
              <w:right w:w="90" w:type="dxa"/>
            </w:tcMar>
          </w:tcPr>
          <w:p>
            <w:r>
              <w:rPr>
                <w:rFonts w:ascii="Calibri" w:hAnsi="Calibri"/>
                <w:color w:val="0F172A"/>
                <w:sz w:val="17"/>
              </w:rPr>
              <w:t>0</w:t>
            </w:r>
          </w:p>
        </w:tc>
        <w:tc>
          <w:tcPr>
            <w:tcW w:type="dxa" w:w="1152"/>
            <w:shd w:fill="FFFFFF"/>
            <w:tcMar>
              <w:top w:w="70" w:type="dxa"/>
              <w:bottom w:w="70" w:type="dxa"/>
              <w:left w:w="90" w:type="dxa"/>
              <w:right w:w="90" w:type="dxa"/>
            </w:tcMar>
          </w:tcPr>
          <w:p>
            <w:r>
              <w:rPr>
                <w:rFonts w:ascii="Calibri" w:hAnsi="Calibri"/>
                <w:color w:val="0F172A"/>
                <w:sz w:val="17"/>
              </w:rPr>
              <w:t>0</w:t>
            </w:r>
          </w:p>
        </w:tc>
        <w:tc>
          <w:tcPr>
            <w:tcW w:type="dxa" w:w="1440"/>
            <w:shd w:fill="FFFFFF"/>
            <w:tcMar>
              <w:top w:w="70" w:type="dxa"/>
              <w:bottom w:w="70" w:type="dxa"/>
              <w:left w:w="90" w:type="dxa"/>
              <w:right w:w="90" w:type="dxa"/>
            </w:tcMar>
          </w:tcPr>
          <w:p>
            <w:r>
              <w:rPr>
                <w:rFonts w:ascii="Calibri" w:hAnsi="Calibri"/>
                <w:color w:val="0F172A"/>
                <w:sz w:val="17"/>
              </w:rPr>
              <w:t>65 h</w:t>
            </w:r>
          </w:p>
        </w:tc>
        <w:tc>
          <w:tcPr>
            <w:tcW w:type="dxa" w:w="1152"/>
            <w:shd w:fill="FFFFFF"/>
            <w:tcMar>
              <w:top w:w="70" w:type="dxa"/>
              <w:bottom w:w="70" w:type="dxa"/>
              <w:left w:w="90" w:type="dxa"/>
              <w:right w:w="90" w:type="dxa"/>
            </w:tcMar>
          </w:tcPr>
          <w:p>
            <w:r>
              <w:rPr>
                <w:rFonts w:ascii="Calibri" w:hAnsi="Calibri"/>
                <w:color w:val="0F172A"/>
                <w:sz w:val="17"/>
              </w:rPr>
              <w:t>100%</w:t>
            </w:r>
          </w:p>
        </w:tc>
      </w:tr>
      <w:tr>
        <w:tc>
          <w:tcPr>
            <w:tcW w:type="dxa" w:w="3312"/>
            <w:shd w:fill="F8FAFC"/>
            <w:tcMar>
              <w:top w:w="70" w:type="dxa"/>
              <w:bottom w:w="70" w:type="dxa"/>
              <w:left w:w="90" w:type="dxa"/>
              <w:right w:w="90" w:type="dxa"/>
            </w:tcMar>
          </w:tcPr>
          <w:p>
            <w:r>
              <w:rPr>
                <w:rFonts w:ascii="Calibri" w:hAnsi="Calibri"/>
                <w:b/>
                <w:color w:val="1E3A8A"/>
                <w:sz w:val="17"/>
              </w:rPr>
              <w:t>Conexión Interactiva &amp; Curvas SVG Bézier</w:t>
            </w:r>
          </w:p>
        </w:tc>
        <w:tc>
          <w:tcPr>
            <w:tcW w:type="dxa" w:w="864"/>
            <w:shd w:fill="F8FAFC"/>
            <w:tcMar>
              <w:top w:w="70" w:type="dxa"/>
              <w:bottom w:w="70" w:type="dxa"/>
              <w:left w:w="90" w:type="dxa"/>
              <w:right w:w="90" w:type="dxa"/>
            </w:tcMar>
          </w:tcPr>
          <w:p>
            <w:r>
              <w:rPr>
                <w:rFonts w:ascii="Calibri" w:hAnsi="Calibri"/>
                <w:color w:val="0F172A"/>
                <w:sz w:val="17"/>
              </w:rPr>
              <w:t>2</w:t>
            </w:r>
          </w:p>
        </w:tc>
        <w:tc>
          <w:tcPr>
            <w:tcW w:type="dxa" w:w="1152"/>
            <w:shd w:fill="F8FAFC"/>
            <w:tcMar>
              <w:top w:w="70" w:type="dxa"/>
              <w:bottom w:w="70" w:type="dxa"/>
              <w:left w:w="90" w:type="dxa"/>
              <w:right w:w="90" w:type="dxa"/>
            </w:tcMar>
          </w:tcPr>
          <w:p>
            <w:r>
              <w:rPr>
                <w:rFonts w:ascii="Calibri" w:hAnsi="Calibri"/>
                <w:color w:val="0F172A"/>
                <w:sz w:val="17"/>
              </w:rPr>
              <w:t>2</w:t>
            </w:r>
          </w:p>
        </w:tc>
        <w:tc>
          <w:tcPr>
            <w:tcW w:type="dxa" w:w="1152"/>
            <w:shd w:fill="F8FAFC"/>
            <w:tcMar>
              <w:top w:w="70" w:type="dxa"/>
              <w:bottom w:w="70" w:type="dxa"/>
              <w:left w:w="90" w:type="dxa"/>
              <w:right w:w="90" w:type="dxa"/>
            </w:tcMar>
          </w:tcPr>
          <w:p>
            <w:r>
              <w:rPr>
                <w:rFonts w:ascii="Calibri" w:hAnsi="Calibri"/>
                <w:color w:val="0F172A"/>
                <w:sz w:val="17"/>
              </w:rPr>
              <w:t>0</w:t>
            </w:r>
          </w:p>
        </w:tc>
        <w:tc>
          <w:tcPr>
            <w:tcW w:type="dxa" w:w="1152"/>
            <w:shd w:fill="F8FAFC"/>
            <w:tcMar>
              <w:top w:w="70" w:type="dxa"/>
              <w:bottom w:w="70" w:type="dxa"/>
              <w:left w:w="90" w:type="dxa"/>
              <w:right w:w="90" w:type="dxa"/>
            </w:tcMar>
          </w:tcPr>
          <w:p>
            <w:r>
              <w:rPr>
                <w:rFonts w:ascii="Calibri" w:hAnsi="Calibri"/>
                <w:color w:val="0F172A"/>
                <w:sz w:val="17"/>
              </w:rPr>
              <w:t>0</w:t>
            </w:r>
          </w:p>
        </w:tc>
        <w:tc>
          <w:tcPr>
            <w:tcW w:type="dxa" w:w="1440"/>
            <w:shd w:fill="F8FAFC"/>
            <w:tcMar>
              <w:top w:w="70" w:type="dxa"/>
              <w:bottom w:w="70" w:type="dxa"/>
              <w:left w:w="90" w:type="dxa"/>
              <w:right w:w="90" w:type="dxa"/>
            </w:tcMar>
          </w:tcPr>
          <w:p>
            <w:r>
              <w:rPr>
                <w:rFonts w:ascii="Calibri" w:hAnsi="Calibri"/>
                <w:color w:val="0F172A"/>
                <w:sz w:val="17"/>
              </w:rPr>
              <w:t>45 h</w:t>
            </w:r>
          </w:p>
        </w:tc>
        <w:tc>
          <w:tcPr>
            <w:tcW w:type="dxa" w:w="1152"/>
            <w:shd w:fill="F8FAFC"/>
            <w:tcMar>
              <w:top w:w="70" w:type="dxa"/>
              <w:bottom w:w="70" w:type="dxa"/>
              <w:left w:w="90" w:type="dxa"/>
              <w:right w:w="90" w:type="dxa"/>
            </w:tcMar>
          </w:tcPr>
          <w:p>
            <w:r>
              <w:rPr>
                <w:rFonts w:ascii="Calibri" w:hAnsi="Calibri"/>
                <w:color w:val="0F172A"/>
                <w:sz w:val="17"/>
              </w:rPr>
              <w:t>100%</w:t>
            </w:r>
          </w:p>
        </w:tc>
      </w:tr>
      <w:tr>
        <w:tc>
          <w:tcPr>
            <w:tcW w:type="dxa" w:w="3312"/>
            <w:shd w:fill="FFFFFF"/>
            <w:tcMar>
              <w:top w:w="70" w:type="dxa"/>
              <w:bottom w:w="70" w:type="dxa"/>
              <w:left w:w="90" w:type="dxa"/>
              <w:right w:w="90" w:type="dxa"/>
            </w:tcMar>
          </w:tcPr>
          <w:p>
            <w:r>
              <w:rPr>
                <w:rFonts w:ascii="Calibri" w:hAnsi="Calibri"/>
                <w:b/>
                <w:color w:val="1E3A8A"/>
                <w:sz w:val="17"/>
              </w:rPr>
              <w:t>Auditor de Calidad IA (Gemini 2.5 Flash)</w:t>
            </w:r>
          </w:p>
        </w:tc>
        <w:tc>
          <w:tcPr>
            <w:tcW w:type="dxa" w:w="864"/>
            <w:shd w:fill="FFFFFF"/>
            <w:tcMar>
              <w:top w:w="70" w:type="dxa"/>
              <w:bottom w:w="70" w:type="dxa"/>
              <w:left w:w="90" w:type="dxa"/>
              <w:right w:w="90" w:type="dxa"/>
            </w:tcMar>
          </w:tcPr>
          <w:p>
            <w:r>
              <w:rPr>
                <w:rFonts w:ascii="Calibri" w:hAnsi="Calibri"/>
                <w:color w:val="0F172A"/>
                <w:sz w:val="17"/>
              </w:rPr>
              <w:t>2</w:t>
            </w:r>
          </w:p>
        </w:tc>
        <w:tc>
          <w:tcPr>
            <w:tcW w:type="dxa" w:w="1152"/>
            <w:shd w:fill="FFFFFF"/>
            <w:tcMar>
              <w:top w:w="70" w:type="dxa"/>
              <w:bottom w:w="70" w:type="dxa"/>
              <w:left w:w="90" w:type="dxa"/>
              <w:right w:w="90" w:type="dxa"/>
            </w:tcMar>
          </w:tcPr>
          <w:p>
            <w:r>
              <w:rPr>
                <w:rFonts w:ascii="Calibri" w:hAnsi="Calibri"/>
                <w:color w:val="0F172A"/>
                <w:sz w:val="17"/>
              </w:rPr>
              <w:t>2</w:t>
            </w:r>
          </w:p>
        </w:tc>
        <w:tc>
          <w:tcPr>
            <w:tcW w:type="dxa" w:w="1152"/>
            <w:shd w:fill="FFFFFF"/>
            <w:tcMar>
              <w:top w:w="70" w:type="dxa"/>
              <w:bottom w:w="70" w:type="dxa"/>
              <w:left w:w="90" w:type="dxa"/>
              <w:right w:w="90" w:type="dxa"/>
            </w:tcMar>
          </w:tcPr>
          <w:p>
            <w:r>
              <w:rPr>
                <w:rFonts w:ascii="Calibri" w:hAnsi="Calibri"/>
                <w:color w:val="0F172A"/>
                <w:sz w:val="17"/>
              </w:rPr>
              <w:t>0</w:t>
            </w:r>
          </w:p>
        </w:tc>
        <w:tc>
          <w:tcPr>
            <w:tcW w:type="dxa" w:w="1152"/>
            <w:shd w:fill="FFFFFF"/>
            <w:tcMar>
              <w:top w:w="70" w:type="dxa"/>
              <w:bottom w:w="70" w:type="dxa"/>
              <w:left w:w="90" w:type="dxa"/>
              <w:right w:w="90" w:type="dxa"/>
            </w:tcMar>
          </w:tcPr>
          <w:p>
            <w:r>
              <w:rPr>
                <w:rFonts w:ascii="Calibri" w:hAnsi="Calibri"/>
                <w:color w:val="0F172A"/>
                <w:sz w:val="17"/>
              </w:rPr>
              <w:t>0</w:t>
            </w:r>
          </w:p>
        </w:tc>
        <w:tc>
          <w:tcPr>
            <w:tcW w:type="dxa" w:w="1440"/>
            <w:shd w:fill="FFFFFF"/>
            <w:tcMar>
              <w:top w:w="70" w:type="dxa"/>
              <w:bottom w:w="70" w:type="dxa"/>
              <w:left w:w="90" w:type="dxa"/>
              <w:right w:w="90" w:type="dxa"/>
            </w:tcMar>
          </w:tcPr>
          <w:p>
            <w:r>
              <w:rPr>
                <w:rFonts w:ascii="Calibri" w:hAnsi="Calibri"/>
                <w:color w:val="0F172A"/>
                <w:sz w:val="17"/>
              </w:rPr>
              <w:t>40 h</w:t>
            </w:r>
          </w:p>
        </w:tc>
        <w:tc>
          <w:tcPr>
            <w:tcW w:type="dxa" w:w="1152"/>
            <w:shd w:fill="FFFFFF"/>
            <w:tcMar>
              <w:top w:w="70" w:type="dxa"/>
              <w:bottom w:w="70" w:type="dxa"/>
              <w:left w:w="90" w:type="dxa"/>
              <w:right w:w="90" w:type="dxa"/>
            </w:tcMar>
          </w:tcPr>
          <w:p>
            <w:r>
              <w:rPr>
                <w:rFonts w:ascii="Calibri" w:hAnsi="Calibri"/>
                <w:color w:val="0F172A"/>
                <w:sz w:val="17"/>
              </w:rPr>
              <w:t>100%</w:t>
            </w:r>
          </w:p>
        </w:tc>
      </w:tr>
      <w:tr>
        <w:tc>
          <w:tcPr>
            <w:tcW w:type="dxa" w:w="3312"/>
            <w:shd w:fill="F8FAFC"/>
            <w:tcMar>
              <w:top w:w="70" w:type="dxa"/>
              <w:bottom w:w="70" w:type="dxa"/>
              <w:left w:w="90" w:type="dxa"/>
              <w:right w:w="90" w:type="dxa"/>
            </w:tcMar>
          </w:tcPr>
          <w:p>
            <w:r>
              <w:rPr>
                <w:rFonts w:ascii="Calibri" w:hAnsi="Calibri"/>
                <w:b/>
                <w:color w:val="1E3A8A"/>
                <w:sz w:val="17"/>
              </w:rPr>
              <w:t>Gobernanza 7 Fases &amp; Matriz SIPOC Six Sigma</w:t>
            </w:r>
          </w:p>
        </w:tc>
        <w:tc>
          <w:tcPr>
            <w:tcW w:type="dxa" w:w="864"/>
            <w:shd w:fill="F8FAFC"/>
            <w:tcMar>
              <w:top w:w="70" w:type="dxa"/>
              <w:bottom w:w="70" w:type="dxa"/>
              <w:left w:w="90" w:type="dxa"/>
              <w:right w:w="90" w:type="dxa"/>
            </w:tcMar>
          </w:tcPr>
          <w:p>
            <w:r>
              <w:rPr>
                <w:rFonts w:ascii="Calibri" w:hAnsi="Calibri"/>
                <w:color w:val="0F172A"/>
                <w:sz w:val="17"/>
              </w:rPr>
              <w:t>2</w:t>
            </w:r>
          </w:p>
        </w:tc>
        <w:tc>
          <w:tcPr>
            <w:tcW w:type="dxa" w:w="1152"/>
            <w:shd w:fill="F8FAFC"/>
            <w:tcMar>
              <w:top w:w="70" w:type="dxa"/>
              <w:bottom w:w="70" w:type="dxa"/>
              <w:left w:w="90" w:type="dxa"/>
              <w:right w:w="90" w:type="dxa"/>
            </w:tcMar>
          </w:tcPr>
          <w:p>
            <w:r>
              <w:rPr>
                <w:rFonts w:ascii="Calibri" w:hAnsi="Calibri"/>
                <w:color w:val="0F172A"/>
                <w:sz w:val="17"/>
              </w:rPr>
              <w:t>2</w:t>
            </w:r>
          </w:p>
        </w:tc>
        <w:tc>
          <w:tcPr>
            <w:tcW w:type="dxa" w:w="1152"/>
            <w:shd w:fill="F8FAFC"/>
            <w:tcMar>
              <w:top w:w="70" w:type="dxa"/>
              <w:bottom w:w="70" w:type="dxa"/>
              <w:left w:w="90" w:type="dxa"/>
              <w:right w:w="90" w:type="dxa"/>
            </w:tcMar>
          </w:tcPr>
          <w:p>
            <w:r>
              <w:rPr>
                <w:rFonts w:ascii="Calibri" w:hAnsi="Calibri"/>
                <w:color w:val="0F172A"/>
                <w:sz w:val="17"/>
              </w:rPr>
              <w:t>0</w:t>
            </w:r>
          </w:p>
        </w:tc>
        <w:tc>
          <w:tcPr>
            <w:tcW w:type="dxa" w:w="1152"/>
            <w:shd w:fill="F8FAFC"/>
            <w:tcMar>
              <w:top w:w="70" w:type="dxa"/>
              <w:bottom w:w="70" w:type="dxa"/>
              <w:left w:w="90" w:type="dxa"/>
              <w:right w:w="90" w:type="dxa"/>
            </w:tcMar>
          </w:tcPr>
          <w:p>
            <w:r>
              <w:rPr>
                <w:rFonts w:ascii="Calibri" w:hAnsi="Calibri"/>
                <w:color w:val="0F172A"/>
                <w:sz w:val="17"/>
              </w:rPr>
              <w:t>0</w:t>
            </w:r>
          </w:p>
        </w:tc>
        <w:tc>
          <w:tcPr>
            <w:tcW w:type="dxa" w:w="1440"/>
            <w:shd w:fill="F8FAFC"/>
            <w:tcMar>
              <w:top w:w="70" w:type="dxa"/>
              <w:bottom w:w="70" w:type="dxa"/>
              <w:left w:w="90" w:type="dxa"/>
              <w:right w:w="90" w:type="dxa"/>
            </w:tcMar>
          </w:tcPr>
          <w:p>
            <w:r>
              <w:rPr>
                <w:rFonts w:ascii="Calibri" w:hAnsi="Calibri"/>
                <w:color w:val="0F172A"/>
                <w:sz w:val="17"/>
              </w:rPr>
              <w:t>50 h</w:t>
            </w:r>
          </w:p>
        </w:tc>
        <w:tc>
          <w:tcPr>
            <w:tcW w:type="dxa" w:w="1152"/>
            <w:shd w:fill="F8FAFC"/>
            <w:tcMar>
              <w:top w:w="70" w:type="dxa"/>
              <w:bottom w:w="70" w:type="dxa"/>
              <w:left w:w="90" w:type="dxa"/>
              <w:right w:w="90" w:type="dxa"/>
            </w:tcMar>
          </w:tcPr>
          <w:p>
            <w:r>
              <w:rPr>
                <w:rFonts w:ascii="Calibri" w:hAnsi="Calibri"/>
                <w:color w:val="0F172A"/>
                <w:sz w:val="17"/>
              </w:rPr>
              <w:t>100%</w:t>
            </w:r>
          </w:p>
        </w:tc>
      </w:tr>
      <w:tr>
        <w:tc>
          <w:tcPr>
            <w:tcW w:type="dxa" w:w="3312"/>
            <w:shd w:fill="FFFFFF"/>
            <w:tcMar>
              <w:top w:w="70" w:type="dxa"/>
              <w:bottom w:w="70" w:type="dxa"/>
              <w:left w:w="90" w:type="dxa"/>
              <w:right w:w="90" w:type="dxa"/>
            </w:tcMar>
          </w:tcPr>
          <w:p>
            <w:r>
              <w:rPr>
                <w:rFonts w:ascii="Calibri" w:hAnsi="Calibri"/>
                <w:b/>
                <w:color w:val="1E3A8A"/>
                <w:sz w:val="17"/>
              </w:rPr>
              <w:t>FastAPI Backend &amp; PostgreSQL DB Persistence</w:t>
            </w:r>
          </w:p>
        </w:tc>
        <w:tc>
          <w:tcPr>
            <w:tcW w:type="dxa" w:w="864"/>
            <w:shd w:fill="FFFFFF"/>
            <w:tcMar>
              <w:top w:w="70" w:type="dxa"/>
              <w:bottom w:w="70" w:type="dxa"/>
              <w:left w:w="90" w:type="dxa"/>
              <w:right w:w="90" w:type="dxa"/>
            </w:tcMar>
          </w:tcPr>
          <w:p>
            <w:r>
              <w:rPr>
                <w:rFonts w:ascii="Calibri" w:hAnsi="Calibri"/>
                <w:color w:val="0F172A"/>
                <w:sz w:val="17"/>
              </w:rPr>
              <w:t>2</w:t>
            </w:r>
          </w:p>
        </w:tc>
        <w:tc>
          <w:tcPr>
            <w:tcW w:type="dxa" w:w="1152"/>
            <w:shd w:fill="FFFFFF"/>
            <w:tcMar>
              <w:top w:w="70" w:type="dxa"/>
              <w:bottom w:w="70" w:type="dxa"/>
              <w:left w:w="90" w:type="dxa"/>
              <w:right w:w="90" w:type="dxa"/>
            </w:tcMar>
          </w:tcPr>
          <w:p>
            <w:r>
              <w:rPr>
                <w:rFonts w:ascii="Calibri" w:hAnsi="Calibri"/>
                <w:color w:val="0F172A"/>
                <w:sz w:val="17"/>
              </w:rPr>
              <w:t>1</w:t>
            </w:r>
          </w:p>
        </w:tc>
        <w:tc>
          <w:tcPr>
            <w:tcW w:type="dxa" w:w="1152"/>
            <w:shd w:fill="FFFFFF"/>
            <w:tcMar>
              <w:top w:w="70" w:type="dxa"/>
              <w:bottom w:w="70" w:type="dxa"/>
              <w:left w:w="90" w:type="dxa"/>
              <w:right w:w="90" w:type="dxa"/>
            </w:tcMar>
          </w:tcPr>
          <w:p>
            <w:r>
              <w:rPr>
                <w:rFonts w:ascii="Calibri" w:hAnsi="Calibri"/>
                <w:color w:val="0F172A"/>
                <w:sz w:val="17"/>
              </w:rPr>
              <w:t>1</w:t>
            </w:r>
          </w:p>
        </w:tc>
        <w:tc>
          <w:tcPr>
            <w:tcW w:type="dxa" w:w="1152"/>
            <w:shd w:fill="FFFFFF"/>
            <w:tcMar>
              <w:top w:w="70" w:type="dxa"/>
              <w:bottom w:w="70" w:type="dxa"/>
              <w:left w:w="90" w:type="dxa"/>
              <w:right w:w="90" w:type="dxa"/>
            </w:tcMar>
          </w:tcPr>
          <w:p>
            <w:r>
              <w:rPr>
                <w:rFonts w:ascii="Calibri" w:hAnsi="Calibri"/>
                <w:color w:val="0F172A"/>
                <w:sz w:val="17"/>
              </w:rPr>
              <w:t>0</w:t>
            </w:r>
          </w:p>
        </w:tc>
        <w:tc>
          <w:tcPr>
            <w:tcW w:type="dxa" w:w="1440"/>
            <w:shd w:fill="FFFFFF"/>
            <w:tcMar>
              <w:top w:w="70" w:type="dxa"/>
              <w:bottom w:w="70" w:type="dxa"/>
              <w:left w:w="90" w:type="dxa"/>
              <w:right w:w="90" w:type="dxa"/>
            </w:tcMar>
          </w:tcPr>
          <w:p>
            <w:r>
              <w:rPr>
                <w:rFonts w:ascii="Calibri" w:hAnsi="Calibri"/>
                <w:color w:val="0F172A"/>
                <w:sz w:val="17"/>
              </w:rPr>
              <w:t>45 h</w:t>
            </w:r>
          </w:p>
        </w:tc>
        <w:tc>
          <w:tcPr>
            <w:tcW w:type="dxa" w:w="1152"/>
            <w:shd w:fill="FFFFFF"/>
            <w:tcMar>
              <w:top w:w="70" w:type="dxa"/>
              <w:bottom w:w="70" w:type="dxa"/>
              <w:left w:w="90" w:type="dxa"/>
              <w:right w:w="90" w:type="dxa"/>
            </w:tcMar>
          </w:tcPr>
          <w:p>
            <w:r>
              <w:rPr>
                <w:rFonts w:ascii="Calibri" w:hAnsi="Calibri"/>
                <w:color w:val="0F172A"/>
                <w:sz w:val="17"/>
              </w:rPr>
              <w:t>75%</w:t>
            </w:r>
          </w:p>
        </w:tc>
      </w:tr>
      <w:tr>
        <w:tc>
          <w:tcPr>
            <w:tcW w:type="dxa" w:w="3312"/>
            <w:shd w:fill="F8FAFC"/>
            <w:tcMar>
              <w:top w:w="70" w:type="dxa"/>
              <w:bottom w:w="70" w:type="dxa"/>
              <w:left w:w="90" w:type="dxa"/>
              <w:right w:w="90" w:type="dxa"/>
            </w:tcMar>
          </w:tcPr>
          <w:p>
            <w:r>
              <w:rPr>
                <w:rFonts w:ascii="Calibri" w:hAnsi="Calibri"/>
                <w:b/>
                <w:color w:val="1E3A8A"/>
                <w:sz w:val="17"/>
              </w:rPr>
              <w:t>Exportación Gráfica (PNG/PDF) &amp; Drive Backup SA</w:t>
            </w:r>
          </w:p>
        </w:tc>
        <w:tc>
          <w:tcPr>
            <w:tcW w:type="dxa" w:w="864"/>
            <w:shd w:fill="F8FAFC"/>
            <w:tcMar>
              <w:top w:w="70" w:type="dxa"/>
              <w:bottom w:w="70" w:type="dxa"/>
              <w:left w:w="90" w:type="dxa"/>
              <w:right w:w="90" w:type="dxa"/>
            </w:tcMar>
          </w:tcPr>
          <w:p>
            <w:r>
              <w:rPr>
                <w:rFonts w:ascii="Calibri" w:hAnsi="Calibri"/>
                <w:color w:val="0F172A"/>
                <w:sz w:val="17"/>
              </w:rPr>
              <w:t>2</w:t>
            </w:r>
          </w:p>
        </w:tc>
        <w:tc>
          <w:tcPr>
            <w:tcW w:type="dxa" w:w="1152"/>
            <w:shd w:fill="F8FAFC"/>
            <w:tcMar>
              <w:top w:w="70" w:type="dxa"/>
              <w:bottom w:w="70" w:type="dxa"/>
              <w:left w:w="90" w:type="dxa"/>
              <w:right w:w="90" w:type="dxa"/>
            </w:tcMar>
          </w:tcPr>
          <w:p>
            <w:r>
              <w:rPr>
                <w:rFonts w:ascii="Calibri" w:hAnsi="Calibri"/>
                <w:color w:val="0F172A"/>
                <w:sz w:val="17"/>
              </w:rPr>
              <w:t>0</w:t>
            </w:r>
          </w:p>
        </w:tc>
        <w:tc>
          <w:tcPr>
            <w:tcW w:type="dxa" w:w="1152"/>
            <w:shd w:fill="F8FAFC"/>
            <w:tcMar>
              <w:top w:w="70" w:type="dxa"/>
              <w:bottom w:w="70" w:type="dxa"/>
              <w:left w:w="90" w:type="dxa"/>
              <w:right w:w="90" w:type="dxa"/>
            </w:tcMar>
          </w:tcPr>
          <w:p>
            <w:r>
              <w:rPr>
                <w:rFonts w:ascii="Calibri" w:hAnsi="Calibri"/>
                <w:color w:val="0F172A"/>
                <w:sz w:val="17"/>
              </w:rPr>
              <w:t>1</w:t>
            </w:r>
          </w:p>
        </w:tc>
        <w:tc>
          <w:tcPr>
            <w:tcW w:type="dxa" w:w="1152"/>
            <w:shd w:fill="F8FAFC"/>
            <w:tcMar>
              <w:top w:w="70" w:type="dxa"/>
              <w:bottom w:w="70" w:type="dxa"/>
              <w:left w:w="90" w:type="dxa"/>
              <w:right w:w="90" w:type="dxa"/>
            </w:tcMar>
          </w:tcPr>
          <w:p>
            <w:r>
              <w:rPr>
                <w:rFonts w:ascii="Calibri" w:hAnsi="Calibri"/>
                <w:color w:val="0F172A"/>
                <w:sz w:val="17"/>
              </w:rPr>
              <w:t>1</w:t>
            </w:r>
          </w:p>
        </w:tc>
        <w:tc>
          <w:tcPr>
            <w:tcW w:type="dxa" w:w="1440"/>
            <w:shd w:fill="F8FAFC"/>
            <w:tcMar>
              <w:top w:w="70" w:type="dxa"/>
              <w:bottom w:w="70" w:type="dxa"/>
              <w:left w:w="90" w:type="dxa"/>
              <w:right w:w="90" w:type="dxa"/>
            </w:tcMar>
          </w:tcPr>
          <w:p>
            <w:r>
              <w:rPr>
                <w:rFonts w:ascii="Calibri" w:hAnsi="Calibri"/>
                <w:color w:val="0F172A"/>
                <w:sz w:val="17"/>
              </w:rPr>
              <w:t>55 h</w:t>
            </w:r>
          </w:p>
        </w:tc>
        <w:tc>
          <w:tcPr>
            <w:tcW w:type="dxa" w:w="1152"/>
            <w:shd w:fill="F8FAFC"/>
            <w:tcMar>
              <w:top w:w="70" w:type="dxa"/>
              <w:bottom w:w="70" w:type="dxa"/>
              <w:left w:w="90" w:type="dxa"/>
              <w:right w:w="90" w:type="dxa"/>
            </w:tcMar>
          </w:tcPr>
          <w:p>
            <w:r>
              <w:rPr>
                <w:rFonts w:ascii="Calibri" w:hAnsi="Calibri"/>
                <w:color w:val="0F172A"/>
                <w:sz w:val="17"/>
              </w:rPr>
              <w:t>30%</w:t>
            </w:r>
          </w:p>
        </w:tc>
      </w:tr>
    </w:tbl>
    <w:p>
      <w:pPr>
        <w:spacing w:after="160"/>
      </w:pPr>
    </w:p>
    <w:p>
      <w:pPr>
        <w:spacing w:before="280" w:after="100"/>
      </w:pPr>
      <w:r>
        <w:rPr>
          <w:rFonts w:ascii="Calibri" w:hAnsi="Calibri"/>
          <w:b/>
          <w:color w:val="1E3A8A"/>
          <w:sz w:val="26"/>
        </w:rPr>
        <w:t>4. Desglose Detallado de Historias de Usuario e Hitos Técnicos</w:t>
      </w:r>
    </w:p>
    <w:p>
      <w:pPr>
        <w:spacing w:before="200" w:after="60"/>
      </w:pPr>
      <w:r>
        <w:rPr>
          <w:rFonts w:ascii="Calibri" w:hAnsi="Calibri"/>
          <w:b/>
          <w:color w:val="2563EB"/>
          <w:sz w:val="22"/>
        </w:rPr>
        <w:t>Sprint 01: Arquitectura Base Windows &amp; SQLite Sync</w:t>
      </w:r>
    </w:p>
    <w:p>
      <w:pPr>
        <w:spacing w:after="80" w:line="276" w:lineRule="auto"/>
      </w:pPr>
      <w:r>
        <w:rPr>
          <w:rFonts w:ascii="Calibri" w:hAnsi="Calibri"/>
          <w:b/>
          <w:color w:val="0F172A"/>
          <w:sz w:val="19"/>
        </w:rPr>
        <w:t xml:space="preserve">• Item #01: Base de Datos Compartida Google Drive: </w:t>
      </w:r>
      <w:r>
        <w:rPr>
          <w:rFonts w:ascii="Calibri" w:hAnsi="Calibri"/>
          <w:color w:val="0F172A"/>
          <w:sz w:val="19"/>
        </w:rPr>
        <w:t>Implementación de base de datos SQLite compartida con sincronización cada 5 min y respaldos automáticos. [34 SP / 75 h - Completed (Commit 4c0e337)]</w:t>
      </w:r>
    </w:p>
    <w:p>
      <w:pPr>
        <w:spacing w:before="200" w:after="60"/>
      </w:pPr>
      <w:r>
        <w:rPr>
          <w:rFonts w:ascii="Calibri" w:hAnsi="Calibri"/>
          <w:b/>
          <w:color w:val="2563EB"/>
          <w:sz w:val="22"/>
        </w:rPr>
        <w:t>Sprint 02: Gobernanza de Proyectos &amp; Metodología 7 Fases</w:t>
      </w:r>
    </w:p>
    <w:p>
      <w:pPr>
        <w:spacing w:after="80" w:line="276" w:lineRule="auto"/>
      </w:pPr>
      <w:r>
        <w:rPr>
          <w:rFonts w:ascii="Calibri" w:hAnsi="Calibri"/>
          <w:b/>
          <w:color w:val="0F172A"/>
          <w:sz w:val="19"/>
        </w:rPr>
        <w:t xml:space="preserve">• Item #02: Módulo de Gobernanza Corporativa: </w:t>
      </w:r>
      <w:r>
        <w:rPr>
          <w:rFonts w:ascii="Calibri" w:hAnsi="Calibri"/>
          <w:color w:val="0F172A"/>
          <w:sz w:val="19"/>
        </w:rPr>
        <w:t>Modelado de las 7 fases, registro de actas constitutivas, asignación de matriz RACI y Daily Logs de seguimiento. [42 SP / 90 h - Completed]</w:t>
      </w:r>
    </w:p>
    <w:p>
      <w:pPr>
        <w:spacing w:before="200" w:after="60"/>
      </w:pPr>
      <w:r>
        <w:rPr>
          <w:rFonts w:ascii="Calibri" w:hAnsi="Calibri"/>
          <w:b/>
          <w:color w:val="2563EB"/>
          <w:sz w:val="22"/>
        </w:rPr>
        <w:t>Sprint 03: Motor de Diagramación Desktop</w:t>
      </w:r>
    </w:p>
    <w:p>
      <w:pPr>
        <w:spacing w:after="80" w:line="276" w:lineRule="auto"/>
      </w:pPr>
      <w:r>
        <w:rPr>
          <w:rFonts w:ascii="Calibri" w:hAnsi="Calibri"/>
          <w:b/>
          <w:color w:val="0F172A"/>
          <w:sz w:val="19"/>
        </w:rPr>
        <w:t xml:space="preserve">• Item #03: Canvas de Dibujo Vectorial Local: </w:t>
      </w:r>
      <w:r>
        <w:rPr>
          <w:rFonts w:ascii="Calibri" w:hAnsi="Calibri"/>
          <w:color w:val="0F172A"/>
          <w:sz w:val="19"/>
        </w:rPr>
        <w:t>Lienzo de dibujo de nodos BPMN en entorno local con soporte de swimlanes inicial. [38 SP / 80 h - Completed]</w:t>
      </w:r>
    </w:p>
    <w:p>
      <w:pPr>
        <w:spacing w:before="200" w:after="60"/>
      </w:pPr>
      <w:r>
        <w:rPr>
          <w:rFonts w:ascii="Calibri" w:hAnsi="Calibri"/>
          <w:b/>
          <w:color w:val="2563EB"/>
          <w:sz w:val="22"/>
        </w:rPr>
        <w:t>Sprint 04: Desacoplamiento &amp; API REST</w:t>
      </w:r>
    </w:p>
    <w:p>
      <w:pPr>
        <w:spacing w:after="80" w:line="276" w:lineRule="auto"/>
      </w:pPr>
      <w:r>
        <w:rPr>
          <w:rFonts w:ascii="Calibri" w:hAnsi="Calibri"/>
          <w:b/>
          <w:color w:val="0F172A"/>
          <w:sz w:val="19"/>
        </w:rPr>
        <w:t xml:space="preserve">• Item #04: Arquitectura FastAPI &amp; Modelos Pydantic: </w:t>
      </w:r>
      <w:r>
        <w:rPr>
          <w:rFonts w:ascii="Calibri" w:hAnsi="Calibri"/>
          <w:color w:val="0F172A"/>
          <w:sz w:val="19"/>
        </w:rPr>
        <w:t>Separación de lógica de negocio y creación de endpoints REST para gestión de diagramas. [30 SP / 65 h - Completed]</w:t>
      </w:r>
    </w:p>
    <w:p>
      <w:pPr>
        <w:spacing w:before="200" w:after="60"/>
      </w:pPr>
      <w:r>
        <w:rPr>
          <w:rFonts w:ascii="Calibri" w:hAnsi="Calibri"/>
          <w:b/>
          <w:color w:val="2563EB"/>
          <w:sz w:val="22"/>
        </w:rPr>
        <w:t>Sprint 05: 🔥 Hito Clave - Reestructuración Web SaaS Cloud</w:t>
      </w:r>
    </w:p>
    <w:p>
      <w:pPr>
        <w:spacing w:after="80" w:line="276" w:lineRule="auto"/>
      </w:pPr>
      <w:r>
        <w:rPr>
          <w:rFonts w:ascii="Calibri" w:hAnsi="Calibri"/>
          <w:b/>
          <w:color w:val="0F172A"/>
          <w:sz w:val="19"/>
        </w:rPr>
        <w:t xml:space="preserve">• Item #05: Migración a Reflex Web Full-Stack: </w:t>
      </w:r>
      <w:r>
        <w:rPr>
          <w:rFonts w:ascii="Calibri" w:hAnsi="Calibri"/>
          <w:color w:val="0F172A"/>
          <w:sz w:val="19"/>
        </w:rPr>
        <w:t>Evolución integral de app Windows a Web SaaS Cloud desplegada en Render con PostgreSQL. [40 SP / 90 h - Completed (Commit fe136da)]</w:t>
      </w:r>
    </w:p>
    <w:p>
      <w:pPr>
        <w:spacing w:after="80" w:line="276" w:lineRule="auto"/>
      </w:pPr>
      <w:r>
        <w:rPr>
          <w:rFonts w:ascii="Calibri" w:hAnsi="Calibri"/>
          <w:b/>
          <w:color w:val="0F172A"/>
          <w:sz w:val="19"/>
        </w:rPr>
        <w:t xml:space="preserve">• Item #06: Parser Nativo Determinista Lucidchart: </w:t>
      </w:r>
      <w:r>
        <w:rPr>
          <w:rFonts w:ascii="Calibri" w:hAnsi="Calibri"/>
          <w:color w:val="0F172A"/>
          <w:sz w:val="19"/>
        </w:rPr>
        <w:t>Importación biunívoca de CSV/JSON de Lucidchart mapeando 8 pestañas y 640 líneas sin IA. [25 SP / 50 h - Completed (Commits 9f31c2f, 9e8da71, 55e43d8)]</w:t>
      </w:r>
    </w:p>
    <w:p>
      <w:pPr>
        <w:spacing w:before="200" w:after="60"/>
      </w:pPr>
      <w:r>
        <w:rPr>
          <w:rFonts w:ascii="Calibri" w:hAnsi="Calibri"/>
          <w:b/>
          <w:color w:val="2563EB"/>
          <w:sz w:val="22"/>
        </w:rPr>
        <w:t>Sprint 06: Suite 4 Vistas, UI/UX Pro &amp; Gemini IA</w:t>
      </w:r>
    </w:p>
    <w:p>
      <w:pPr>
        <w:spacing w:after="80" w:line="276" w:lineRule="auto"/>
      </w:pPr>
      <w:r>
        <w:rPr>
          <w:rFonts w:ascii="Calibri" w:hAnsi="Calibri"/>
          <w:b/>
          <w:color w:val="0F172A"/>
          <w:sz w:val="19"/>
        </w:rPr>
        <w:t xml:space="preserve">• Item #07: Reingeniería UI/UX (Dock, Inspector, Pestañas): </w:t>
      </w:r>
      <w:r>
        <w:rPr>
          <w:rFonts w:ascii="Calibri" w:hAnsi="Calibri"/>
          <w:color w:val="0F172A"/>
          <w:sz w:val="19"/>
        </w:rPr>
        <w:t>Layout estilo Lucidchart/Figma: header minimalista 50px, dock izquierdo, inspector contextual y zoom. [25 SP / 55 h - Completed (Commit 9805816)]</w:t>
      </w:r>
    </w:p>
    <w:p>
      <w:pPr>
        <w:spacing w:after="80" w:line="276" w:lineRule="auto"/>
      </w:pPr>
      <w:r>
        <w:rPr>
          <w:rFonts w:ascii="Calibri" w:hAnsi="Calibri"/>
          <w:b/>
          <w:color w:val="0F172A"/>
          <w:sz w:val="19"/>
        </w:rPr>
        <w:t xml:space="preserve">• Item #08: Conexión Interactiva &amp; Ruteo Bézier: </w:t>
      </w:r>
      <w:r>
        <w:rPr>
          <w:rFonts w:ascii="Calibri" w:hAnsi="Calibri"/>
          <w:color w:val="0F172A"/>
          <w:sz w:val="19"/>
        </w:rPr>
        <w:t>Cálculo perimetral Este-Oeste con curvas cúbicas SVG y etiquetas de decisión interactivas. [10 SP / 25 h - Completed (Commits 70a72ca, 592127e)]</w:t>
      </w:r>
    </w:p>
    <w:p>
      <w:pPr>
        <w:spacing w:after="80" w:line="276" w:lineRule="auto"/>
      </w:pPr>
      <w:r>
        <w:rPr>
          <w:rFonts w:ascii="Calibri" w:hAnsi="Calibri"/>
          <w:b/>
          <w:color w:val="0F172A"/>
          <w:sz w:val="19"/>
        </w:rPr>
        <w:t xml:space="preserve">• Item #09: Auditor de Calidad IA (Gemini 2.5 Flash): </w:t>
      </w:r>
      <w:r>
        <w:rPr>
          <w:rFonts w:ascii="Calibri" w:hAnsi="Calibri"/>
          <w:color w:val="0F172A"/>
          <w:sz w:val="19"/>
        </w:rPr>
        <w:t>Auditoría de cumplimiento Six Sigma y calificación 0-100 en tiempo real con recomendaciones. [10 SP / 25 h - Completed (Commit 592127e)]</w:t>
      </w:r>
    </w:p>
    <w:p>
      <w:pPr>
        <w:spacing w:before="200" w:after="60"/>
      </w:pPr>
      <w:r>
        <w:rPr>
          <w:rFonts w:ascii="Calibri" w:hAnsi="Calibri"/>
          <w:b/>
          <w:color w:val="2563EB"/>
          <w:sz w:val="22"/>
        </w:rPr>
        <w:t>Sprint 07: Persistencia Cloud &amp; Exportador Gráfico</w:t>
      </w:r>
    </w:p>
    <w:p>
      <w:pPr>
        <w:spacing w:after="80" w:line="276" w:lineRule="auto"/>
      </w:pPr>
      <w:r>
        <w:rPr>
          <w:rFonts w:ascii="Calibri" w:hAnsi="Calibri"/>
          <w:b/>
          <w:color w:val="0F172A"/>
          <w:sz w:val="19"/>
        </w:rPr>
        <w:t xml:space="preserve">• Item #10: Auto-Guardado y Catálogo en Archivo ▾: </w:t>
      </w:r>
      <w:r>
        <w:rPr>
          <w:rFonts w:ascii="Calibri" w:hAnsi="Calibri"/>
          <w:color w:val="0F172A"/>
          <w:sz w:val="19"/>
        </w:rPr>
        <w:t>Persistencia continua en PostgreSQL y explorador de flujos guardados con búsqueda en tiempo real. [15 SP / 30 h - In Progress]</w:t>
      </w:r>
    </w:p>
    <w:p>
      <w:pPr>
        <w:spacing w:after="80" w:line="276" w:lineRule="auto"/>
      </w:pPr>
      <w:r>
        <w:rPr>
          <w:rFonts w:ascii="Calibri" w:hAnsi="Calibri"/>
          <w:b/>
          <w:color w:val="0F172A"/>
          <w:sz w:val="19"/>
        </w:rPr>
        <w:t xml:space="preserve">• Item #11: Exportador Gráfico PNG/PDF de Alta Resolución: </w:t>
      </w:r>
      <w:r>
        <w:rPr>
          <w:rFonts w:ascii="Calibri" w:hAnsi="Calibri"/>
          <w:color w:val="0F172A"/>
          <w:sz w:val="19"/>
        </w:rPr>
        <w:t>Renderizado vectorial a 300 DPI y generación de informes ejecutivos en PDF. [13 SP / 25 h - In Progress]</w:t>
      </w:r>
    </w:p>
    <w:p>
      <w:pPr>
        <w:spacing w:before="200" w:after="60"/>
      </w:pPr>
      <w:r>
        <w:rPr>
          <w:rFonts w:ascii="Calibri" w:hAnsi="Calibri"/>
          <w:b/>
          <w:color w:val="2563EB"/>
          <w:sz w:val="22"/>
        </w:rPr>
        <w:t>Sprint 08: Auto-Layout de Swimlanes &amp; Multi-Usuario</w:t>
      </w:r>
    </w:p>
    <w:p>
      <w:pPr>
        <w:spacing w:after="80" w:line="276" w:lineRule="auto"/>
      </w:pPr>
      <w:r>
        <w:rPr>
          <w:rFonts w:ascii="Calibri" w:hAnsi="Calibri"/>
          <w:b/>
          <w:color w:val="0F172A"/>
          <w:sz w:val="19"/>
        </w:rPr>
        <w:t xml:space="preserve">• Item #12: Distribución Automática por Actor y Sistema: </w:t>
      </w:r>
      <w:r>
        <w:rPr>
          <w:rFonts w:ascii="Calibri" w:hAnsi="Calibri"/>
          <w:color w:val="0F172A"/>
          <w:sz w:val="19"/>
        </w:rPr>
        <w:t>Algoritmo de alineación dinámica vertical y horizontal según roles y sistemas (Chronos, etc.). [35 SP / 70 h - Planned]</w:t>
      </w:r>
    </w:p>
    <w:p>
      <w:pPr>
        <w:spacing w:before="200" w:after="60"/>
      </w:pPr>
      <w:r>
        <w:rPr>
          <w:rFonts w:ascii="Calibri" w:hAnsi="Calibri"/>
          <w:b/>
          <w:color w:val="2563EB"/>
          <w:sz w:val="22"/>
        </w:rPr>
        <w:t>Sprint 09: Respaldo en Unidad Compartida Google Drive</w:t>
      </w:r>
    </w:p>
    <w:p>
      <w:pPr>
        <w:spacing w:after="80" w:line="276" w:lineRule="auto"/>
      </w:pPr>
      <w:r>
        <w:rPr>
          <w:rFonts w:ascii="Calibri" w:hAnsi="Calibri"/>
          <w:b/>
          <w:color w:val="0F172A"/>
          <w:sz w:val="19"/>
        </w:rPr>
        <w:t xml:space="preserve">• Item #13: Conexión Service Account (maxibot-sa): </w:t>
      </w:r>
      <w:r>
        <w:rPr>
          <w:rFonts w:ascii="Calibri" w:hAnsi="Calibri"/>
          <w:color w:val="0F172A"/>
          <w:sz w:val="19"/>
        </w:rPr>
        <w:t>Respaldo automático de paquetes .temis.json en Shared Drive corporativa con supportsAllDrives=True. [25 SP / 50 h - Planned]</w:t>
      </w:r>
    </w:p>
    <w:p>
      <w:pPr>
        <w:spacing w:before="200" w:after="60"/>
      </w:pPr>
      <w:r>
        <w:rPr>
          <w:rFonts w:ascii="Calibri" w:hAnsi="Calibri"/>
          <w:b/>
          <w:color w:val="2563EB"/>
          <w:sz w:val="22"/>
        </w:rPr>
        <w:t>Sprint 10: Pruebas de Carga, Certificación &amp; Cierre</w:t>
      </w:r>
    </w:p>
    <w:p>
      <w:pPr>
        <w:spacing w:after="80" w:line="276" w:lineRule="auto"/>
      </w:pPr>
      <w:r>
        <w:rPr>
          <w:rFonts w:ascii="Calibri" w:hAnsi="Calibri"/>
          <w:b/>
          <w:color w:val="0F172A"/>
          <w:sz w:val="19"/>
        </w:rPr>
        <w:t xml:space="preserve">• Item #14: Stress Testing (+2,000 Nodos) &amp; Cierre Formal: </w:t>
      </w:r>
      <w:r>
        <w:rPr>
          <w:rFonts w:ascii="Calibri" w:hAnsi="Calibri"/>
          <w:color w:val="0F172A"/>
          <w:sz w:val="19"/>
        </w:rPr>
        <w:t>Certificación UAT, manuales técnicos de usuario y firma formal del Acta de Cierre de Proyecto. [20 SP / 45 h - Planned]</w:t>
      </w:r>
    </w:p>
    <w:p>
      <w:pPr>
        <w:spacing w:before="280" w:after="100"/>
      </w:pPr>
      <w:r>
        <w:rPr>
          <w:rFonts w:ascii="Calibri" w:hAnsi="Calibri"/>
          <w:b/>
          <w:color w:val="1E3A8A"/>
          <w:sz w:val="26"/>
        </w:rPr>
        <w:t>5. Relación y Trazabilidad de Commits Técnicos en Git</w:t>
      </w:r>
    </w:p>
    <w:p>
      <w:pPr>
        <w:spacing w:after="80" w:line="276" w:lineRule="auto"/>
      </w:pPr>
      <w:r>
        <w:rPr>
          <w:rFonts w:ascii="Calibri" w:hAnsi="Calibri"/>
          <w:color w:val="0F172A"/>
          <w:sz w:val="19"/>
        </w:rPr>
        <w:t>A continuación se documenta el extracto de los principales commits que respaldan la evolución técnica del proyecto TEMIS:</w:t>
      </w:r>
    </w:p>
    <w:tbl>
      <w:tblPr>
        <w:tblW w:type="auto" w:w="0"/>
        <w:jc w:val="center"/>
        <w:tblLayout w:type="fixed"/>
        <w:tblLook w:firstColumn="1" w:firstRow="1" w:lastColumn="0" w:lastRow="0" w:noHBand="0" w:noVBand="1" w:val="04A0"/>
      </w:tblPr>
      <w:tblGrid>
        <w:gridCol w:w="1728"/>
        <w:gridCol w:w="1728"/>
        <w:gridCol w:w="1728"/>
        <w:gridCol w:w="1728"/>
        <w:gridCol w:w="1728"/>
      </w:tblGrid>
      <w:tr>
        <w:tc>
          <w:tcPr>
            <w:tcW w:type="dxa" w:w="1152"/>
            <w:shd w:fill="1E3A8A"/>
            <w:tcMar>
              <w:top w:w="90" w:type="dxa"/>
              <w:bottom w:w="90" w:type="dxa"/>
              <w:left w:w="100" w:type="dxa"/>
              <w:right w:w="100" w:type="dxa"/>
            </w:tcMar>
          </w:tcPr>
          <w:p>
            <w:r>
              <w:rPr>
                <w:rFonts w:ascii="Calibri" w:hAnsi="Calibri"/>
                <w:b/>
                <w:color w:val="FFFFFF"/>
                <w:sz w:val="18"/>
              </w:rPr>
              <w:t>Commit</w:t>
            </w:r>
          </w:p>
        </w:tc>
        <w:tc>
          <w:tcPr>
            <w:tcW w:type="dxa" w:w="1296"/>
            <w:shd w:fill="1E3A8A"/>
            <w:tcMar>
              <w:top w:w="90" w:type="dxa"/>
              <w:bottom w:w="90" w:type="dxa"/>
              <w:left w:w="100" w:type="dxa"/>
              <w:right w:w="100" w:type="dxa"/>
            </w:tcMar>
          </w:tcPr>
          <w:p>
            <w:r>
              <w:rPr>
                <w:rFonts w:ascii="Calibri" w:hAnsi="Calibri"/>
                <w:b/>
                <w:color w:val="FFFFFF"/>
                <w:sz w:val="18"/>
              </w:rPr>
              <w:t>Fecha</w:t>
            </w:r>
          </w:p>
        </w:tc>
        <w:tc>
          <w:tcPr>
            <w:tcW w:type="dxa" w:w="2160"/>
            <w:shd w:fill="1E3A8A"/>
            <w:tcMar>
              <w:top w:w="90" w:type="dxa"/>
              <w:bottom w:w="90" w:type="dxa"/>
              <w:left w:w="100" w:type="dxa"/>
              <w:right w:w="100" w:type="dxa"/>
            </w:tcMar>
          </w:tcPr>
          <w:p>
            <w:r>
              <w:rPr>
                <w:rFonts w:ascii="Calibri" w:hAnsi="Calibri"/>
                <w:b/>
                <w:color w:val="FFFFFF"/>
                <w:sz w:val="18"/>
              </w:rPr>
              <w:t>Módulo / Área</w:t>
            </w:r>
          </w:p>
        </w:tc>
        <w:tc>
          <w:tcPr>
            <w:tcW w:type="dxa" w:w="1296"/>
            <w:shd w:fill="1E3A8A"/>
            <w:tcMar>
              <w:top w:w="90" w:type="dxa"/>
              <w:bottom w:w="90" w:type="dxa"/>
              <w:left w:w="100" w:type="dxa"/>
              <w:right w:w="100" w:type="dxa"/>
            </w:tcMar>
          </w:tcPr>
          <w:p>
            <w:r>
              <w:rPr>
                <w:rFonts w:ascii="Calibri" w:hAnsi="Calibri"/>
                <w:b/>
                <w:color w:val="FFFFFF"/>
                <w:sz w:val="18"/>
              </w:rPr>
              <w:t>Sprint</w:t>
            </w:r>
          </w:p>
        </w:tc>
        <w:tc>
          <w:tcPr>
            <w:tcW w:type="dxa" w:w="4896"/>
            <w:shd w:fill="1E3A8A"/>
            <w:tcMar>
              <w:top w:w="90" w:type="dxa"/>
              <w:bottom w:w="90" w:type="dxa"/>
              <w:left w:w="100" w:type="dxa"/>
              <w:right w:w="100" w:type="dxa"/>
            </w:tcMar>
          </w:tcPr>
          <w:p>
            <w:r>
              <w:rPr>
                <w:rFonts w:ascii="Calibri" w:hAnsi="Calibri"/>
                <w:b/>
                <w:color w:val="FFFFFF"/>
                <w:sz w:val="18"/>
              </w:rPr>
              <w:t>Descripción Técnica</w:t>
            </w:r>
          </w:p>
        </w:tc>
      </w:tr>
      <w:tr>
        <w:tc>
          <w:tcPr>
            <w:tcW w:type="dxa" w:w="1152"/>
            <w:shd w:fill="FFFFFF"/>
            <w:tcMar>
              <w:top w:w="70" w:type="dxa"/>
              <w:bottom w:w="70" w:type="dxa"/>
              <w:left w:w="90" w:type="dxa"/>
              <w:right w:w="90" w:type="dxa"/>
            </w:tcMar>
          </w:tcPr>
          <w:p>
            <w:r>
              <w:rPr>
                <w:rFonts w:ascii="Calibri" w:hAnsi="Calibri"/>
                <w:b/>
                <w:color w:val="1E3A8A"/>
                <w:sz w:val="17"/>
              </w:rPr>
              <w:t>4c0e337</w:t>
            </w:r>
          </w:p>
        </w:tc>
        <w:tc>
          <w:tcPr>
            <w:tcW w:type="dxa" w:w="1296"/>
            <w:shd w:fill="FFFFFF"/>
            <w:tcMar>
              <w:top w:w="70" w:type="dxa"/>
              <w:bottom w:w="70" w:type="dxa"/>
              <w:left w:w="90" w:type="dxa"/>
              <w:right w:w="90" w:type="dxa"/>
            </w:tcMar>
          </w:tcPr>
          <w:p>
            <w:r>
              <w:rPr>
                <w:rFonts w:ascii="Calibri" w:hAnsi="Calibri"/>
                <w:color w:val="0F172A"/>
                <w:sz w:val="17"/>
              </w:rPr>
              <w:t>16/01/2026</w:t>
            </w:r>
          </w:p>
        </w:tc>
        <w:tc>
          <w:tcPr>
            <w:tcW w:type="dxa" w:w="2160"/>
            <w:shd w:fill="FFFFFF"/>
            <w:tcMar>
              <w:top w:w="70" w:type="dxa"/>
              <w:bottom w:w="70" w:type="dxa"/>
              <w:left w:w="90" w:type="dxa"/>
              <w:right w:w="90" w:type="dxa"/>
            </w:tcMar>
          </w:tcPr>
          <w:p>
            <w:r>
              <w:rPr>
                <w:rFonts w:ascii="Calibri" w:hAnsi="Calibri"/>
                <w:color w:val="0F172A"/>
                <w:sz w:val="17"/>
              </w:rPr>
              <w:t>Base de Datos / SQLite</w:t>
            </w:r>
          </w:p>
        </w:tc>
        <w:tc>
          <w:tcPr>
            <w:tcW w:type="dxa" w:w="1296"/>
            <w:shd w:fill="FFFFFF"/>
            <w:tcMar>
              <w:top w:w="70" w:type="dxa"/>
              <w:bottom w:w="70" w:type="dxa"/>
              <w:left w:w="90" w:type="dxa"/>
              <w:right w:w="90" w:type="dxa"/>
            </w:tcMar>
          </w:tcPr>
          <w:p>
            <w:r>
              <w:rPr>
                <w:rFonts w:ascii="Calibri" w:hAnsi="Calibri"/>
                <w:color w:val="0F172A"/>
                <w:sz w:val="17"/>
              </w:rPr>
              <w:t>Sprint 01</w:t>
            </w:r>
          </w:p>
        </w:tc>
        <w:tc>
          <w:tcPr>
            <w:tcW w:type="dxa" w:w="4896"/>
            <w:shd w:fill="FFFFFF"/>
            <w:tcMar>
              <w:top w:w="70" w:type="dxa"/>
              <w:bottom w:w="70" w:type="dxa"/>
              <w:left w:w="90" w:type="dxa"/>
              <w:right w:w="90" w:type="dxa"/>
            </w:tcMar>
          </w:tcPr>
          <w:p>
            <w:r>
              <w:rPr>
                <w:rFonts w:ascii="Calibri" w:hAnsi="Calibri"/>
                <w:color w:val="0F172A"/>
                <w:sz w:val="17"/>
              </w:rPr>
              <w:t>Primer commit oficial: Arquitectura de base de datos compartida SQLite y auto-sync.</w:t>
            </w:r>
          </w:p>
        </w:tc>
      </w:tr>
      <w:tr>
        <w:tc>
          <w:tcPr>
            <w:tcW w:type="dxa" w:w="1152"/>
            <w:shd w:fill="F8FAFC"/>
            <w:tcMar>
              <w:top w:w="70" w:type="dxa"/>
              <w:bottom w:w="70" w:type="dxa"/>
              <w:left w:w="90" w:type="dxa"/>
              <w:right w:w="90" w:type="dxa"/>
            </w:tcMar>
          </w:tcPr>
          <w:p>
            <w:r>
              <w:rPr>
                <w:rFonts w:ascii="Calibri" w:hAnsi="Calibri"/>
                <w:b/>
                <w:color w:val="1E3A8A"/>
                <w:sz w:val="17"/>
              </w:rPr>
              <w:t>fe136da</w:t>
            </w:r>
          </w:p>
        </w:tc>
        <w:tc>
          <w:tcPr>
            <w:tcW w:type="dxa" w:w="1296"/>
            <w:shd w:fill="F8FAFC"/>
            <w:tcMar>
              <w:top w:w="70" w:type="dxa"/>
              <w:bottom w:w="70" w:type="dxa"/>
              <w:left w:w="90" w:type="dxa"/>
              <w:right w:w="90" w:type="dxa"/>
            </w:tcMar>
          </w:tcPr>
          <w:p>
            <w:r>
              <w:rPr>
                <w:rFonts w:ascii="Calibri" w:hAnsi="Calibri"/>
                <w:color w:val="0F172A"/>
                <w:sz w:val="17"/>
              </w:rPr>
              <w:t>27/08/2026</w:t>
            </w:r>
          </w:p>
        </w:tc>
        <w:tc>
          <w:tcPr>
            <w:tcW w:type="dxa" w:w="2160"/>
            <w:shd w:fill="F8FAFC"/>
            <w:tcMar>
              <w:top w:w="70" w:type="dxa"/>
              <w:bottom w:w="70" w:type="dxa"/>
              <w:left w:w="90" w:type="dxa"/>
              <w:right w:w="90" w:type="dxa"/>
            </w:tcMar>
          </w:tcPr>
          <w:p>
            <w:r>
              <w:rPr>
                <w:rFonts w:ascii="Calibri" w:hAnsi="Calibri"/>
                <w:color w:val="0F172A"/>
                <w:sz w:val="17"/>
              </w:rPr>
              <w:t>🔥 Hito Arquitectura</w:t>
            </w:r>
          </w:p>
        </w:tc>
        <w:tc>
          <w:tcPr>
            <w:tcW w:type="dxa" w:w="1296"/>
            <w:shd w:fill="F8FAFC"/>
            <w:tcMar>
              <w:top w:w="70" w:type="dxa"/>
              <w:bottom w:w="70" w:type="dxa"/>
              <w:left w:w="90" w:type="dxa"/>
              <w:right w:w="90" w:type="dxa"/>
            </w:tcMar>
          </w:tcPr>
          <w:p>
            <w:r>
              <w:rPr>
                <w:rFonts w:ascii="Calibri" w:hAnsi="Calibri"/>
                <w:color w:val="0F172A"/>
                <w:sz w:val="17"/>
              </w:rPr>
              <w:t>Sprint 05</w:t>
            </w:r>
          </w:p>
        </w:tc>
        <w:tc>
          <w:tcPr>
            <w:tcW w:type="dxa" w:w="4896"/>
            <w:shd w:fill="F8FAFC"/>
            <w:tcMar>
              <w:top w:w="70" w:type="dxa"/>
              <w:bottom w:w="70" w:type="dxa"/>
              <w:left w:w="90" w:type="dxa"/>
              <w:right w:w="90" w:type="dxa"/>
            </w:tcMar>
          </w:tcPr>
          <w:p>
            <w:r>
              <w:rPr>
                <w:rFonts w:ascii="Calibri" w:hAnsi="Calibri"/>
                <w:color w:val="0F172A"/>
                <w:sz w:val="17"/>
              </w:rPr>
              <w:t>Hito fundacional: Migración de cliente Desktop a Web SaaS Cloud (Reflex + Render).</w:t>
            </w:r>
          </w:p>
        </w:tc>
      </w:tr>
      <w:tr>
        <w:tc>
          <w:tcPr>
            <w:tcW w:type="dxa" w:w="1152"/>
            <w:shd w:fill="FFFFFF"/>
            <w:tcMar>
              <w:top w:w="70" w:type="dxa"/>
              <w:bottom w:w="70" w:type="dxa"/>
              <w:left w:w="90" w:type="dxa"/>
              <w:right w:w="90" w:type="dxa"/>
            </w:tcMar>
          </w:tcPr>
          <w:p>
            <w:r>
              <w:rPr>
                <w:rFonts w:ascii="Calibri" w:hAnsi="Calibri"/>
                <w:b/>
                <w:color w:val="1E3A8A"/>
                <w:sz w:val="17"/>
              </w:rPr>
              <w:t>9f31c2f</w:t>
            </w:r>
          </w:p>
        </w:tc>
        <w:tc>
          <w:tcPr>
            <w:tcW w:type="dxa" w:w="1296"/>
            <w:shd w:fill="FFFFFF"/>
            <w:tcMar>
              <w:top w:w="70" w:type="dxa"/>
              <w:bottom w:w="70" w:type="dxa"/>
              <w:left w:w="90" w:type="dxa"/>
              <w:right w:w="90" w:type="dxa"/>
            </w:tcMar>
          </w:tcPr>
          <w:p>
            <w:r>
              <w:rPr>
                <w:rFonts w:ascii="Calibri" w:hAnsi="Calibri"/>
                <w:color w:val="0F172A"/>
                <w:sz w:val="17"/>
              </w:rPr>
              <w:t>27/08/2026</w:t>
            </w:r>
          </w:p>
        </w:tc>
        <w:tc>
          <w:tcPr>
            <w:tcW w:type="dxa" w:w="2160"/>
            <w:shd w:fill="FFFFFF"/>
            <w:tcMar>
              <w:top w:w="70" w:type="dxa"/>
              <w:bottom w:w="70" w:type="dxa"/>
              <w:left w:w="90" w:type="dxa"/>
              <w:right w:w="90" w:type="dxa"/>
            </w:tcMar>
          </w:tcPr>
          <w:p>
            <w:r>
              <w:rPr>
                <w:rFonts w:ascii="Calibri" w:hAnsi="Calibri"/>
                <w:color w:val="0F172A"/>
                <w:sz w:val="17"/>
              </w:rPr>
              <w:t>Parser Lucidchart</w:t>
            </w:r>
          </w:p>
        </w:tc>
        <w:tc>
          <w:tcPr>
            <w:tcW w:type="dxa" w:w="1296"/>
            <w:shd w:fill="FFFFFF"/>
            <w:tcMar>
              <w:top w:w="70" w:type="dxa"/>
              <w:bottom w:w="70" w:type="dxa"/>
              <w:left w:w="90" w:type="dxa"/>
              <w:right w:w="90" w:type="dxa"/>
            </w:tcMar>
          </w:tcPr>
          <w:p>
            <w:r>
              <w:rPr>
                <w:rFonts w:ascii="Calibri" w:hAnsi="Calibri"/>
                <w:color w:val="0F172A"/>
                <w:sz w:val="17"/>
              </w:rPr>
              <w:t>Sprint 05</w:t>
            </w:r>
          </w:p>
        </w:tc>
        <w:tc>
          <w:tcPr>
            <w:tcW w:type="dxa" w:w="4896"/>
            <w:shd w:fill="FFFFFF"/>
            <w:tcMar>
              <w:top w:w="70" w:type="dxa"/>
              <w:bottom w:w="70" w:type="dxa"/>
              <w:left w:w="90" w:type="dxa"/>
              <w:right w:w="90" w:type="dxa"/>
            </w:tcMar>
          </w:tcPr>
          <w:p>
            <w:r>
              <w:rPr>
                <w:rFonts w:ascii="Calibri" w:hAnsi="Calibri"/>
                <w:color w:val="0F172A"/>
                <w:sz w:val="17"/>
              </w:rPr>
              <w:t>Parser nativo determinista para CSV/JSON de Lucidchart sin alucinaciones de IA.</w:t>
            </w:r>
          </w:p>
        </w:tc>
      </w:tr>
      <w:tr>
        <w:tc>
          <w:tcPr>
            <w:tcW w:type="dxa" w:w="1152"/>
            <w:shd w:fill="F8FAFC"/>
            <w:tcMar>
              <w:top w:w="70" w:type="dxa"/>
              <w:bottom w:w="70" w:type="dxa"/>
              <w:left w:w="90" w:type="dxa"/>
              <w:right w:w="90" w:type="dxa"/>
            </w:tcMar>
          </w:tcPr>
          <w:p>
            <w:r>
              <w:rPr>
                <w:rFonts w:ascii="Calibri" w:hAnsi="Calibri"/>
                <w:b/>
                <w:color w:val="1E3A8A"/>
                <w:sz w:val="17"/>
              </w:rPr>
              <w:t>70a72ca</w:t>
            </w:r>
          </w:p>
        </w:tc>
        <w:tc>
          <w:tcPr>
            <w:tcW w:type="dxa" w:w="1296"/>
            <w:shd w:fill="F8FAFC"/>
            <w:tcMar>
              <w:top w:w="70" w:type="dxa"/>
              <w:bottom w:w="70" w:type="dxa"/>
              <w:left w:w="90" w:type="dxa"/>
              <w:right w:w="90" w:type="dxa"/>
            </w:tcMar>
          </w:tcPr>
          <w:p>
            <w:r>
              <w:rPr>
                <w:rFonts w:ascii="Calibri" w:hAnsi="Calibri"/>
                <w:color w:val="0F172A"/>
                <w:sz w:val="17"/>
              </w:rPr>
              <w:t>27/08/2026</w:t>
            </w:r>
          </w:p>
        </w:tc>
        <w:tc>
          <w:tcPr>
            <w:tcW w:type="dxa" w:w="2160"/>
            <w:shd w:fill="F8FAFC"/>
            <w:tcMar>
              <w:top w:w="70" w:type="dxa"/>
              <w:bottom w:w="70" w:type="dxa"/>
              <w:left w:w="90" w:type="dxa"/>
              <w:right w:w="90" w:type="dxa"/>
            </w:tcMar>
          </w:tcPr>
          <w:p>
            <w:r>
              <w:rPr>
                <w:rFonts w:ascii="Calibri" w:hAnsi="Calibri"/>
                <w:color w:val="0F172A"/>
                <w:sz w:val="17"/>
              </w:rPr>
              <w:t>Canvas / SVG Bézier</w:t>
            </w:r>
          </w:p>
        </w:tc>
        <w:tc>
          <w:tcPr>
            <w:tcW w:type="dxa" w:w="1296"/>
            <w:shd w:fill="F8FAFC"/>
            <w:tcMar>
              <w:top w:w="70" w:type="dxa"/>
              <w:bottom w:w="70" w:type="dxa"/>
              <w:left w:w="90" w:type="dxa"/>
              <w:right w:w="90" w:type="dxa"/>
            </w:tcMar>
          </w:tcPr>
          <w:p>
            <w:r>
              <w:rPr>
                <w:rFonts w:ascii="Calibri" w:hAnsi="Calibri"/>
                <w:color w:val="0F172A"/>
                <w:sz w:val="17"/>
              </w:rPr>
              <w:t>Sprint 05</w:t>
            </w:r>
          </w:p>
        </w:tc>
        <w:tc>
          <w:tcPr>
            <w:tcW w:type="dxa" w:w="4896"/>
            <w:shd w:fill="F8FAFC"/>
            <w:tcMar>
              <w:top w:w="70" w:type="dxa"/>
              <w:bottom w:w="70" w:type="dxa"/>
              <w:left w:w="90" w:type="dxa"/>
              <w:right w:w="90" w:type="dxa"/>
            </w:tcMar>
          </w:tcPr>
          <w:p>
            <w:r>
              <w:rPr>
                <w:rFonts w:ascii="Calibri" w:hAnsi="Calibri"/>
                <w:color w:val="0F172A"/>
                <w:sz w:val="17"/>
              </w:rPr>
              <w:t>Cálculo dinámico de curvas cúbicas Bézier M x1 y1 C cx1 cy1, cx2 cy2, x2 y2.</w:t>
            </w:r>
          </w:p>
        </w:tc>
      </w:tr>
      <w:tr>
        <w:tc>
          <w:tcPr>
            <w:tcW w:type="dxa" w:w="1152"/>
            <w:shd w:fill="FFFFFF"/>
            <w:tcMar>
              <w:top w:w="70" w:type="dxa"/>
              <w:bottom w:w="70" w:type="dxa"/>
              <w:left w:w="90" w:type="dxa"/>
              <w:right w:w="90" w:type="dxa"/>
            </w:tcMar>
          </w:tcPr>
          <w:p>
            <w:r>
              <w:rPr>
                <w:rFonts w:ascii="Calibri" w:hAnsi="Calibri"/>
                <w:b/>
                <w:color w:val="1E3A8A"/>
                <w:sz w:val="17"/>
              </w:rPr>
              <w:t>9e8da71</w:t>
            </w:r>
          </w:p>
        </w:tc>
        <w:tc>
          <w:tcPr>
            <w:tcW w:type="dxa" w:w="1296"/>
            <w:shd w:fill="FFFFFF"/>
            <w:tcMar>
              <w:top w:w="70" w:type="dxa"/>
              <w:bottom w:w="70" w:type="dxa"/>
              <w:left w:w="90" w:type="dxa"/>
              <w:right w:w="90" w:type="dxa"/>
            </w:tcMar>
          </w:tcPr>
          <w:p>
            <w:r>
              <w:rPr>
                <w:rFonts w:ascii="Calibri" w:hAnsi="Calibri"/>
                <w:color w:val="0F172A"/>
                <w:sz w:val="17"/>
              </w:rPr>
              <w:t>27/08/2026</w:t>
            </w:r>
          </w:p>
        </w:tc>
        <w:tc>
          <w:tcPr>
            <w:tcW w:type="dxa" w:w="2160"/>
            <w:shd w:fill="FFFFFF"/>
            <w:tcMar>
              <w:top w:w="70" w:type="dxa"/>
              <w:bottom w:w="70" w:type="dxa"/>
              <w:left w:w="90" w:type="dxa"/>
              <w:right w:w="90" w:type="dxa"/>
            </w:tcMar>
          </w:tcPr>
          <w:p>
            <w:r>
              <w:rPr>
                <w:rFonts w:ascii="Calibri" w:hAnsi="Calibri"/>
                <w:color w:val="0F172A"/>
                <w:sz w:val="17"/>
              </w:rPr>
              <w:t>Parser / Nodos</w:t>
            </w:r>
          </w:p>
        </w:tc>
        <w:tc>
          <w:tcPr>
            <w:tcW w:type="dxa" w:w="1296"/>
            <w:shd w:fill="FFFFFF"/>
            <w:tcMar>
              <w:top w:w="70" w:type="dxa"/>
              <w:bottom w:w="70" w:type="dxa"/>
              <w:left w:w="90" w:type="dxa"/>
              <w:right w:w="90" w:type="dxa"/>
            </w:tcMar>
          </w:tcPr>
          <w:p>
            <w:r>
              <w:rPr>
                <w:rFonts w:ascii="Calibri" w:hAnsi="Calibri"/>
                <w:color w:val="0F172A"/>
                <w:sz w:val="17"/>
              </w:rPr>
              <w:t>Sprint 05</w:t>
            </w:r>
          </w:p>
        </w:tc>
        <w:tc>
          <w:tcPr>
            <w:tcW w:type="dxa" w:w="4896"/>
            <w:shd w:fill="FFFFFF"/>
            <w:tcMar>
              <w:top w:w="70" w:type="dxa"/>
              <w:bottom w:w="70" w:type="dxa"/>
              <w:left w:w="90" w:type="dxa"/>
              <w:right w:w="90" w:type="dxa"/>
            </w:tcMar>
          </w:tcPr>
          <w:p>
            <w:r>
              <w:rPr>
                <w:rFonts w:ascii="Calibri" w:hAnsi="Calibri"/>
                <w:color w:val="0F172A"/>
                <w:sz w:val="17"/>
              </w:rPr>
              <w:t>Conexión integral del 100% de las 640 líneas del CSV cruzando Id y Shape ID.</w:t>
            </w:r>
          </w:p>
        </w:tc>
      </w:tr>
      <w:tr>
        <w:tc>
          <w:tcPr>
            <w:tcW w:type="dxa" w:w="1152"/>
            <w:shd w:fill="F8FAFC"/>
            <w:tcMar>
              <w:top w:w="70" w:type="dxa"/>
              <w:bottom w:w="70" w:type="dxa"/>
              <w:left w:w="90" w:type="dxa"/>
              <w:right w:w="90" w:type="dxa"/>
            </w:tcMar>
          </w:tcPr>
          <w:p>
            <w:r>
              <w:rPr>
                <w:rFonts w:ascii="Calibri" w:hAnsi="Calibri"/>
                <w:b/>
                <w:color w:val="1E3A8A"/>
                <w:sz w:val="17"/>
              </w:rPr>
              <w:t>55e43d8</w:t>
            </w:r>
          </w:p>
        </w:tc>
        <w:tc>
          <w:tcPr>
            <w:tcW w:type="dxa" w:w="1296"/>
            <w:shd w:fill="F8FAFC"/>
            <w:tcMar>
              <w:top w:w="70" w:type="dxa"/>
              <w:bottom w:w="70" w:type="dxa"/>
              <w:left w:w="90" w:type="dxa"/>
              <w:right w:w="90" w:type="dxa"/>
            </w:tcMar>
          </w:tcPr>
          <w:p>
            <w:r>
              <w:rPr>
                <w:rFonts w:ascii="Calibri" w:hAnsi="Calibri"/>
                <w:color w:val="0F172A"/>
                <w:sz w:val="17"/>
              </w:rPr>
              <w:t>28/08/2026</w:t>
            </w:r>
          </w:p>
        </w:tc>
        <w:tc>
          <w:tcPr>
            <w:tcW w:type="dxa" w:w="2160"/>
            <w:shd w:fill="F8FAFC"/>
            <w:tcMar>
              <w:top w:w="70" w:type="dxa"/>
              <w:bottom w:w="70" w:type="dxa"/>
              <w:left w:w="90" w:type="dxa"/>
              <w:right w:w="90" w:type="dxa"/>
            </w:tcMar>
          </w:tcPr>
          <w:p>
            <w:r>
              <w:rPr>
                <w:rFonts w:ascii="Calibri" w:hAnsi="Calibri"/>
                <w:color w:val="0F172A"/>
                <w:sz w:val="17"/>
              </w:rPr>
              <w:t>Parser 8 Pestañas</w:t>
            </w:r>
          </w:p>
        </w:tc>
        <w:tc>
          <w:tcPr>
            <w:tcW w:type="dxa" w:w="1296"/>
            <w:shd w:fill="F8FAFC"/>
            <w:tcMar>
              <w:top w:w="70" w:type="dxa"/>
              <w:bottom w:w="70" w:type="dxa"/>
              <w:left w:w="90" w:type="dxa"/>
              <w:right w:w="90" w:type="dxa"/>
            </w:tcMar>
          </w:tcPr>
          <w:p>
            <w:r>
              <w:rPr>
                <w:rFonts w:ascii="Calibri" w:hAnsi="Calibri"/>
                <w:color w:val="0F172A"/>
                <w:sz w:val="17"/>
              </w:rPr>
              <w:t>Sprint 05</w:t>
            </w:r>
          </w:p>
        </w:tc>
        <w:tc>
          <w:tcPr>
            <w:tcW w:type="dxa" w:w="4896"/>
            <w:shd w:fill="F8FAFC"/>
            <w:tcMar>
              <w:top w:w="70" w:type="dxa"/>
              <w:bottom w:w="70" w:type="dxa"/>
              <w:left w:w="90" w:type="dxa"/>
              <w:right w:w="90" w:type="dxa"/>
            </w:tcMar>
          </w:tcPr>
          <w:p>
            <w:r>
              <w:rPr>
                <w:rFonts w:ascii="Calibri" w:hAnsi="Calibri"/>
                <w:color w:val="0F172A"/>
                <w:sz w:val="17"/>
              </w:rPr>
              <w:t>Detección exacta de 8 pestañas originales por Page ID (As-Is, To-Be, N2, etc.).</w:t>
            </w:r>
          </w:p>
        </w:tc>
      </w:tr>
      <w:tr>
        <w:tc>
          <w:tcPr>
            <w:tcW w:type="dxa" w:w="1152"/>
            <w:shd w:fill="FFFFFF"/>
            <w:tcMar>
              <w:top w:w="70" w:type="dxa"/>
              <w:bottom w:w="70" w:type="dxa"/>
              <w:left w:w="90" w:type="dxa"/>
              <w:right w:w="90" w:type="dxa"/>
            </w:tcMar>
          </w:tcPr>
          <w:p>
            <w:r>
              <w:rPr>
                <w:rFonts w:ascii="Calibri" w:hAnsi="Calibri"/>
                <w:b/>
                <w:color w:val="1E3A8A"/>
                <w:sz w:val="17"/>
              </w:rPr>
              <w:t>d332d20</w:t>
            </w:r>
          </w:p>
        </w:tc>
        <w:tc>
          <w:tcPr>
            <w:tcW w:type="dxa" w:w="1296"/>
            <w:shd w:fill="FFFFFF"/>
            <w:tcMar>
              <w:top w:w="70" w:type="dxa"/>
              <w:bottom w:w="70" w:type="dxa"/>
              <w:left w:w="90" w:type="dxa"/>
              <w:right w:w="90" w:type="dxa"/>
            </w:tcMar>
          </w:tcPr>
          <w:p>
            <w:r>
              <w:rPr>
                <w:rFonts w:ascii="Calibri" w:hAnsi="Calibri"/>
                <w:color w:val="0F172A"/>
                <w:sz w:val="17"/>
              </w:rPr>
              <w:t>28/08/2026</w:t>
            </w:r>
          </w:p>
        </w:tc>
        <w:tc>
          <w:tcPr>
            <w:tcW w:type="dxa" w:w="2160"/>
            <w:shd w:fill="FFFFFF"/>
            <w:tcMar>
              <w:top w:w="70" w:type="dxa"/>
              <w:bottom w:w="70" w:type="dxa"/>
              <w:left w:w="90" w:type="dxa"/>
              <w:right w:w="90" w:type="dxa"/>
            </w:tcMar>
          </w:tcPr>
          <w:p>
            <w:r>
              <w:rPr>
                <w:rFonts w:ascii="Calibri" w:hAnsi="Calibri"/>
                <w:color w:val="0F172A"/>
                <w:sz w:val="17"/>
              </w:rPr>
              <w:t>Frontend / Archivo</w:t>
            </w:r>
          </w:p>
        </w:tc>
        <w:tc>
          <w:tcPr>
            <w:tcW w:type="dxa" w:w="1296"/>
            <w:shd w:fill="FFFFFF"/>
            <w:tcMar>
              <w:top w:w="70" w:type="dxa"/>
              <w:bottom w:w="70" w:type="dxa"/>
              <w:left w:w="90" w:type="dxa"/>
              <w:right w:w="90" w:type="dxa"/>
            </w:tcMar>
          </w:tcPr>
          <w:p>
            <w:r>
              <w:rPr>
                <w:rFonts w:ascii="Calibri" w:hAnsi="Calibri"/>
                <w:color w:val="0F172A"/>
                <w:sz w:val="17"/>
              </w:rPr>
              <w:t>Sprint 05</w:t>
            </w:r>
          </w:p>
        </w:tc>
        <w:tc>
          <w:tcPr>
            <w:tcW w:type="dxa" w:w="4896"/>
            <w:shd w:fill="FFFFFF"/>
            <w:tcMar>
              <w:top w:w="70" w:type="dxa"/>
              <w:bottom w:w="70" w:type="dxa"/>
              <w:left w:w="90" w:type="dxa"/>
              <w:right w:w="90" w:type="dxa"/>
            </w:tcMar>
          </w:tcPr>
          <w:p>
            <w:r>
              <w:rPr>
                <w:rFonts w:ascii="Calibri" w:hAnsi="Calibri"/>
                <w:color w:val="0F172A"/>
                <w:sz w:val="17"/>
              </w:rPr>
              <w:t>Menú Archivo ▾ profesional, título de proyecto editable y modal Abrir Reciente.</w:t>
            </w:r>
          </w:p>
        </w:tc>
      </w:tr>
      <w:tr>
        <w:tc>
          <w:tcPr>
            <w:tcW w:type="dxa" w:w="1152"/>
            <w:shd w:fill="F8FAFC"/>
            <w:tcMar>
              <w:top w:w="70" w:type="dxa"/>
              <w:bottom w:w="70" w:type="dxa"/>
              <w:left w:w="90" w:type="dxa"/>
              <w:right w:w="90" w:type="dxa"/>
            </w:tcMar>
          </w:tcPr>
          <w:p>
            <w:r>
              <w:rPr>
                <w:rFonts w:ascii="Calibri" w:hAnsi="Calibri"/>
                <w:b/>
                <w:color w:val="1E3A8A"/>
                <w:sz w:val="17"/>
              </w:rPr>
              <w:t>592127e</w:t>
            </w:r>
          </w:p>
        </w:tc>
        <w:tc>
          <w:tcPr>
            <w:tcW w:type="dxa" w:w="1296"/>
            <w:shd w:fill="F8FAFC"/>
            <w:tcMar>
              <w:top w:w="70" w:type="dxa"/>
              <w:bottom w:w="70" w:type="dxa"/>
              <w:left w:w="90" w:type="dxa"/>
              <w:right w:w="90" w:type="dxa"/>
            </w:tcMar>
          </w:tcPr>
          <w:p>
            <w:r>
              <w:rPr>
                <w:rFonts w:ascii="Calibri" w:hAnsi="Calibri"/>
                <w:color w:val="0F172A"/>
                <w:sz w:val="17"/>
              </w:rPr>
              <w:t>10/09/2026</w:t>
            </w:r>
          </w:p>
        </w:tc>
        <w:tc>
          <w:tcPr>
            <w:tcW w:type="dxa" w:w="2160"/>
            <w:shd w:fill="F8FAFC"/>
            <w:tcMar>
              <w:top w:w="70" w:type="dxa"/>
              <w:bottom w:w="70" w:type="dxa"/>
              <w:left w:w="90" w:type="dxa"/>
              <w:right w:w="90" w:type="dxa"/>
            </w:tcMar>
          </w:tcPr>
          <w:p>
            <w:r>
              <w:rPr>
                <w:rFonts w:ascii="Calibri" w:hAnsi="Calibri"/>
                <w:color w:val="0F172A"/>
                <w:sz w:val="17"/>
              </w:rPr>
              <w:t>Conectores / Gemini IA</w:t>
            </w:r>
          </w:p>
        </w:tc>
        <w:tc>
          <w:tcPr>
            <w:tcW w:type="dxa" w:w="1296"/>
            <w:shd w:fill="F8FAFC"/>
            <w:tcMar>
              <w:top w:w="70" w:type="dxa"/>
              <w:bottom w:w="70" w:type="dxa"/>
              <w:left w:w="90" w:type="dxa"/>
              <w:right w:w="90" w:type="dxa"/>
            </w:tcMar>
          </w:tcPr>
          <w:p>
            <w:r>
              <w:rPr>
                <w:rFonts w:ascii="Calibri" w:hAnsi="Calibri"/>
                <w:color w:val="0F172A"/>
                <w:sz w:val="17"/>
              </w:rPr>
              <w:t>Sprint 06</w:t>
            </w:r>
          </w:p>
        </w:tc>
        <w:tc>
          <w:tcPr>
            <w:tcW w:type="dxa" w:w="4896"/>
            <w:shd w:fill="F8FAFC"/>
            <w:tcMar>
              <w:top w:w="70" w:type="dxa"/>
              <w:bottom w:w="70" w:type="dxa"/>
              <w:left w:w="90" w:type="dxa"/>
              <w:right w:w="90" w:type="dxa"/>
            </w:tcMar>
          </w:tcPr>
          <w:p>
            <w:r>
              <w:rPr>
                <w:rFonts w:ascii="Calibri" w:hAnsi="Calibri"/>
                <w:color w:val="0F172A"/>
                <w:sz w:val="17"/>
              </w:rPr>
              <w:t>Conexión interactiva de casillas, auto-guardado y auditor de calidad con Gemini IA.</w:t>
            </w:r>
          </w:p>
        </w:tc>
      </w:tr>
      <w:tr>
        <w:tc>
          <w:tcPr>
            <w:tcW w:type="dxa" w:w="1152"/>
            <w:shd w:fill="FFFFFF"/>
            <w:tcMar>
              <w:top w:w="70" w:type="dxa"/>
              <w:bottom w:w="70" w:type="dxa"/>
              <w:left w:w="90" w:type="dxa"/>
              <w:right w:w="90" w:type="dxa"/>
            </w:tcMar>
          </w:tcPr>
          <w:p>
            <w:r>
              <w:rPr>
                <w:rFonts w:ascii="Calibri" w:hAnsi="Calibri"/>
                <w:b/>
                <w:color w:val="1E3A8A"/>
                <w:sz w:val="17"/>
              </w:rPr>
              <w:t>9805816</w:t>
            </w:r>
          </w:p>
        </w:tc>
        <w:tc>
          <w:tcPr>
            <w:tcW w:type="dxa" w:w="1296"/>
            <w:shd w:fill="FFFFFF"/>
            <w:tcMar>
              <w:top w:w="70" w:type="dxa"/>
              <w:bottom w:w="70" w:type="dxa"/>
              <w:left w:w="90" w:type="dxa"/>
              <w:right w:w="90" w:type="dxa"/>
            </w:tcMar>
          </w:tcPr>
          <w:p>
            <w:r>
              <w:rPr>
                <w:rFonts w:ascii="Calibri" w:hAnsi="Calibri"/>
                <w:color w:val="0F172A"/>
                <w:sz w:val="17"/>
              </w:rPr>
              <w:t>10/09/2026</w:t>
            </w:r>
          </w:p>
        </w:tc>
        <w:tc>
          <w:tcPr>
            <w:tcW w:type="dxa" w:w="2160"/>
            <w:shd w:fill="FFFFFF"/>
            <w:tcMar>
              <w:top w:w="70" w:type="dxa"/>
              <w:bottom w:w="70" w:type="dxa"/>
              <w:left w:w="90" w:type="dxa"/>
              <w:right w:w="90" w:type="dxa"/>
            </w:tcMar>
          </w:tcPr>
          <w:p>
            <w:r>
              <w:rPr>
                <w:rFonts w:ascii="Calibri" w:hAnsi="Calibri"/>
                <w:color w:val="0F172A"/>
                <w:sz w:val="17"/>
              </w:rPr>
              <w:t>UI/UX Suite Pro</w:t>
            </w:r>
          </w:p>
        </w:tc>
        <w:tc>
          <w:tcPr>
            <w:tcW w:type="dxa" w:w="1296"/>
            <w:shd w:fill="FFFFFF"/>
            <w:tcMar>
              <w:top w:w="70" w:type="dxa"/>
              <w:bottom w:w="70" w:type="dxa"/>
              <w:left w:w="90" w:type="dxa"/>
              <w:right w:w="90" w:type="dxa"/>
            </w:tcMar>
          </w:tcPr>
          <w:p>
            <w:r>
              <w:rPr>
                <w:rFonts w:ascii="Calibri" w:hAnsi="Calibri"/>
                <w:color w:val="0F172A"/>
                <w:sz w:val="17"/>
              </w:rPr>
              <w:t>Sprint 06</w:t>
            </w:r>
          </w:p>
        </w:tc>
        <w:tc>
          <w:tcPr>
            <w:tcW w:type="dxa" w:w="4896"/>
            <w:shd w:fill="FFFFFF"/>
            <w:tcMar>
              <w:top w:w="70" w:type="dxa"/>
              <w:bottom w:w="70" w:type="dxa"/>
              <w:left w:w="90" w:type="dxa"/>
              <w:right w:w="90" w:type="dxa"/>
            </w:tcMar>
          </w:tcPr>
          <w:p>
            <w:r>
              <w:rPr>
                <w:rFonts w:ascii="Calibri" w:hAnsi="Calibri"/>
                <w:color w:val="0F172A"/>
                <w:sz w:val="17"/>
              </w:rPr>
              <w:t>Header minimalista 50px, Dock izquierdo, Inspector contextual y zoom inferior.</w:t>
            </w:r>
          </w:p>
        </w:tc>
      </w:tr>
      <w:tr>
        <w:tc>
          <w:tcPr>
            <w:tcW w:type="dxa" w:w="1152"/>
            <w:shd w:fill="F8FAFC"/>
            <w:tcMar>
              <w:top w:w="70" w:type="dxa"/>
              <w:bottom w:w="70" w:type="dxa"/>
              <w:left w:w="90" w:type="dxa"/>
              <w:right w:w="90" w:type="dxa"/>
            </w:tcMar>
          </w:tcPr>
          <w:p>
            <w:r>
              <w:rPr>
                <w:rFonts w:ascii="Calibri" w:hAnsi="Calibri"/>
                <w:b/>
                <w:color w:val="1E3A8A"/>
                <w:sz w:val="17"/>
              </w:rPr>
              <w:t>2f8a70d</w:t>
            </w:r>
          </w:p>
        </w:tc>
        <w:tc>
          <w:tcPr>
            <w:tcW w:type="dxa" w:w="1296"/>
            <w:shd w:fill="F8FAFC"/>
            <w:tcMar>
              <w:top w:w="70" w:type="dxa"/>
              <w:bottom w:w="70" w:type="dxa"/>
              <w:left w:w="90" w:type="dxa"/>
              <w:right w:w="90" w:type="dxa"/>
            </w:tcMar>
          </w:tcPr>
          <w:p>
            <w:r>
              <w:rPr>
                <w:rFonts w:ascii="Calibri" w:hAnsi="Calibri"/>
                <w:color w:val="0F172A"/>
                <w:sz w:val="17"/>
              </w:rPr>
              <w:t>10/09/2026</w:t>
            </w:r>
          </w:p>
        </w:tc>
        <w:tc>
          <w:tcPr>
            <w:tcW w:type="dxa" w:w="2160"/>
            <w:shd w:fill="F8FAFC"/>
            <w:tcMar>
              <w:top w:w="70" w:type="dxa"/>
              <w:bottom w:w="70" w:type="dxa"/>
              <w:left w:w="90" w:type="dxa"/>
              <w:right w:w="90" w:type="dxa"/>
            </w:tcMar>
          </w:tcPr>
          <w:p>
            <w:r>
              <w:rPr>
                <w:rFonts w:ascii="Calibri" w:hAnsi="Calibri"/>
                <w:color w:val="0F172A"/>
                <w:sz w:val="17"/>
              </w:rPr>
              <w:t>Frontend / Radix UI</w:t>
            </w:r>
          </w:p>
        </w:tc>
        <w:tc>
          <w:tcPr>
            <w:tcW w:type="dxa" w:w="1296"/>
            <w:shd w:fill="F8FAFC"/>
            <w:tcMar>
              <w:top w:w="70" w:type="dxa"/>
              <w:bottom w:w="70" w:type="dxa"/>
              <w:left w:w="90" w:type="dxa"/>
              <w:right w:w="90" w:type="dxa"/>
            </w:tcMar>
          </w:tcPr>
          <w:p>
            <w:r>
              <w:rPr>
                <w:rFonts w:ascii="Calibri" w:hAnsi="Calibri"/>
                <w:color w:val="0F172A"/>
                <w:sz w:val="17"/>
              </w:rPr>
              <w:t>Sprint 06</w:t>
            </w:r>
          </w:p>
        </w:tc>
        <w:tc>
          <w:tcPr>
            <w:tcW w:type="dxa" w:w="4896"/>
            <w:shd w:fill="F8FAFC"/>
            <w:tcMar>
              <w:top w:w="70" w:type="dxa"/>
              <w:bottom w:w="70" w:type="dxa"/>
              <w:left w:w="90" w:type="dxa"/>
              <w:right w:w="90" w:type="dxa"/>
            </w:tcMar>
          </w:tcPr>
          <w:p>
            <w:r>
              <w:rPr>
                <w:rFonts w:ascii="Calibri" w:hAnsi="Calibri"/>
                <w:color w:val="0F172A"/>
                <w:sz w:val="17"/>
              </w:rPr>
              <w:t>Normalización de espaciados, compatibilidad Radix UI e iconos oficiales Lucide.</w:t>
            </w:r>
          </w:p>
        </w:tc>
      </w:tr>
    </w:tbl>
    <w:p>
      <w:pPr>
        <w:spacing w:after="16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