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674F" w14:textId="77777777" w:rsidR="006D4FA4" w:rsidRDefault="006D4FA4" w:rsidP="00190FC8">
      <w:pPr>
        <w:jc w:val="both"/>
      </w:pPr>
      <w:bookmarkStart w:id="0" w:name="_GoBack"/>
      <w:bookmarkEnd w:id="0"/>
      <w:r>
        <w:t>OBLEA MULTIPROYECTO</w:t>
      </w:r>
    </w:p>
    <w:p w14:paraId="352B6750" w14:textId="16971FB9" w:rsidR="00190FC8" w:rsidRDefault="00190FC8" w:rsidP="00190FC8">
      <w:pPr>
        <w:jc w:val="both"/>
      </w:pPr>
      <w:r>
        <w:t xml:space="preserve">Los semiconductores o </w:t>
      </w:r>
      <w:r w:rsidR="00134C1B">
        <w:t>chips</w:t>
      </w:r>
      <w:r>
        <w:t xml:space="preserve"> son utilizados en la fabricación de todos los componentes electrónicos, desde un avión hasta </w:t>
      </w:r>
      <w:r w:rsidR="00134C1B">
        <w:t>un sencillo electrodoméstico</w:t>
      </w:r>
      <w:r>
        <w:t>.</w:t>
      </w:r>
    </w:p>
    <w:p w14:paraId="352B6751" w14:textId="08CACB9E" w:rsidR="00190FC8" w:rsidRDefault="00A63A5D" w:rsidP="00190FC8">
      <w:pPr>
        <w:jc w:val="both"/>
      </w:pPr>
      <w:r>
        <w:t>T</w:t>
      </w:r>
      <w:r w:rsidR="006D4FA4">
        <w:t xml:space="preserve">ras la pandemia de COVID 19, se vio reducida la fabricación de semiconductores, lo que ha afectado a toda la industria de suministro de componentes electrónicos. </w:t>
      </w:r>
    </w:p>
    <w:p w14:paraId="352B6752" w14:textId="77777777" w:rsidR="006D4FA4" w:rsidRDefault="006D4FA4" w:rsidP="00190FC8">
      <w:pPr>
        <w:jc w:val="both"/>
      </w:pPr>
      <w:r>
        <w:t>En México solamente CIDESI (</w:t>
      </w:r>
      <w:r w:rsidRPr="006D4FA4">
        <w:t>Centro de Investigación en Ingeniería</w:t>
      </w:r>
      <w:r>
        <w:t xml:space="preserve"> y Desarrollo Industrial) perteneciente a CONACYT se encarga tanto de proyectos como de fabricación de semiconductores, dando así solución al desabasto nacional</w:t>
      </w:r>
      <w:r w:rsidR="00190FC8">
        <w:t xml:space="preserve"> con costos de aproximadamente 30% más bajos que el mercado.</w:t>
      </w:r>
    </w:p>
    <w:p w14:paraId="352B6753" w14:textId="77777777" w:rsidR="00190FC8" w:rsidRDefault="00190FC8" w:rsidP="00190FC8">
      <w:pPr>
        <w:jc w:val="both"/>
      </w:pPr>
      <w:r>
        <w:t>Tenemos dos servicios:</w:t>
      </w:r>
    </w:p>
    <w:p w14:paraId="352B6754" w14:textId="7E11D3FC" w:rsidR="00190FC8" w:rsidRDefault="00190FC8" w:rsidP="00190FC8">
      <w:pPr>
        <w:pStyle w:val="Prrafodelista"/>
        <w:numPr>
          <w:ilvl w:val="0"/>
          <w:numId w:val="1"/>
        </w:numPr>
        <w:jc w:val="both"/>
      </w:pPr>
      <w:r>
        <w:t xml:space="preserve">Diseño de proyectos de </w:t>
      </w:r>
      <w:r w:rsidR="00134C1B">
        <w:t>semiconductores</w:t>
      </w:r>
      <w:r>
        <w:t xml:space="preserve"> en Oblea</w:t>
      </w:r>
    </w:p>
    <w:p w14:paraId="4157873A" w14:textId="2B182CC6" w:rsidR="00897EC0" w:rsidRDefault="00897EC0" w:rsidP="00897EC0">
      <w:pPr>
        <w:pStyle w:val="Prrafodelista"/>
        <w:numPr>
          <w:ilvl w:val="1"/>
          <w:numId w:val="1"/>
        </w:numPr>
        <w:jc w:val="both"/>
      </w:pPr>
      <w:r>
        <w:t>Pueden ser obleas completas para un solo cliente</w:t>
      </w:r>
      <w:r w:rsidR="005C5565">
        <w:t>.</w:t>
      </w:r>
    </w:p>
    <w:p w14:paraId="7C21B18B" w14:textId="40AF95F2" w:rsidR="00897EC0" w:rsidRDefault="005C5565" w:rsidP="00897EC0">
      <w:pPr>
        <w:pStyle w:val="Prrafodelista"/>
        <w:numPr>
          <w:ilvl w:val="1"/>
          <w:numId w:val="1"/>
        </w:numPr>
        <w:jc w:val="both"/>
      </w:pPr>
      <w:r>
        <w:t xml:space="preserve">Es posible usar una oblea </w:t>
      </w:r>
      <w:proofErr w:type="spellStart"/>
      <w:r>
        <w:t>multiproyecto</w:t>
      </w:r>
      <w:proofErr w:type="spellEnd"/>
      <w:r>
        <w:t xml:space="preserve"> para varios clientes.</w:t>
      </w:r>
    </w:p>
    <w:p w14:paraId="352B6755" w14:textId="20A0759B" w:rsidR="00190FC8" w:rsidRDefault="00190FC8" w:rsidP="00190FC8">
      <w:pPr>
        <w:pStyle w:val="Prrafodelista"/>
        <w:numPr>
          <w:ilvl w:val="0"/>
          <w:numId w:val="1"/>
        </w:numPr>
        <w:jc w:val="both"/>
      </w:pPr>
      <w:r>
        <w:t xml:space="preserve">Fabricación de </w:t>
      </w:r>
      <w:r w:rsidR="00134C1B">
        <w:t>semiconductores</w:t>
      </w:r>
    </w:p>
    <w:p w14:paraId="10C88A4A" w14:textId="3FF79F05" w:rsidR="00A63A5D" w:rsidRDefault="0032069A" w:rsidP="00897EC0">
      <w:pPr>
        <w:jc w:val="both"/>
      </w:pPr>
      <w:r>
        <w:t>N</w:t>
      </w:r>
      <w:r w:rsidR="00897EC0">
        <w:t>o importa qué tipo de proyecto sea, hay acompañamiento y soporte técnico desde la preventa hasta la postventa</w:t>
      </w:r>
      <w:r>
        <w:t>.</w:t>
      </w:r>
    </w:p>
    <w:p w14:paraId="352B6756" w14:textId="2189EBD6" w:rsidR="00B128DD" w:rsidRDefault="00B128DD" w:rsidP="00B128DD">
      <w:pPr>
        <w:jc w:val="both"/>
      </w:pPr>
      <w:r>
        <w:t>Comisiones</w:t>
      </w:r>
      <w:r w:rsidR="00E759CA">
        <w:t xml:space="preserve"> para mediadores mercantiles</w:t>
      </w:r>
      <w:r>
        <w:t>:</w:t>
      </w:r>
    </w:p>
    <w:p w14:paraId="352B6757" w14:textId="61F1D36D" w:rsidR="00B128DD" w:rsidRDefault="00B128DD" w:rsidP="00B128DD">
      <w:pPr>
        <w:jc w:val="both"/>
      </w:pPr>
      <w:r>
        <w:t xml:space="preserve">Van del 10% al 20% dependiendo del proyecto: proyectos nuevos, fabricación o programas a largo </w:t>
      </w:r>
      <w:proofErr w:type="gramStart"/>
      <w:r>
        <w:t>plazo</w:t>
      </w:r>
      <w:proofErr w:type="gramEnd"/>
      <w:r>
        <w:t xml:space="preserve"> (comisión del 5% cuando el proyecto se firma </w:t>
      </w:r>
      <w:r w:rsidR="00A63A5D">
        <w:t xml:space="preserve">con un contrato multianual pero que asegura un gran </w:t>
      </w:r>
      <w:r w:rsidR="0032069A">
        <w:t>volumen</w:t>
      </w:r>
      <w:r>
        <w:t>)</w:t>
      </w:r>
      <w:r w:rsidR="00134C1B">
        <w:t>.</w:t>
      </w:r>
    </w:p>
    <w:p w14:paraId="352B6758" w14:textId="199C662D" w:rsidR="00B128DD" w:rsidRDefault="00B128DD" w:rsidP="00B128DD">
      <w:pPr>
        <w:jc w:val="both"/>
      </w:pPr>
      <w:r>
        <w:t>Dichas comisiones se cobrarán en el porcentaje que corresponda a cada pago de factura</w:t>
      </w:r>
      <w:r w:rsidR="0032069A">
        <w:t xml:space="preserve"> </w:t>
      </w:r>
      <w:r>
        <w:t>y puede ser facturado o sin factura</w:t>
      </w:r>
    </w:p>
    <w:p w14:paraId="352B6759" w14:textId="77777777" w:rsidR="00B128DD" w:rsidRDefault="00B128DD" w:rsidP="00B128DD">
      <w:pPr>
        <w:jc w:val="both"/>
      </w:pPr>
    </w:p>
    <w:p w14:paraId="352B675A" w14:textId="77777777" w:rsidR="00E33C5C" w:rsidRDefault="00E33C5C" w:rsidP="006D4FA4"/>
    <w:sectPr w:rsidR="00E33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A06D7"/>
    <w:multiLevelType w:val="hybridMultilevel"/>
    <w:tmpl w:val="CEB2F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A4"/>
    <w:rsid w:val="00134C1B"/>
    <w:rsid w:val="00190FC8"/>
    <w:rsid w:val="001F3F94"/>
    <w:rsid w:val="0032069A"/>
    <w:rsid w:val="005C5565"/>
    <w:rsid w:val="006D4FA4"/>
    <w:rsid w:val="00897EC0"/>
    <w:rsid w:val="00A63A5D"/>
    <w:rsid w:val="00B128DD"/>
    <w:rsid w:val="00B76777"/>
    <w:rsid w:val="00E2165F"/>
    <w:rsid w:val="00E33C5C"/>
    <w:rsid w:val="00E41F60"/>
    <w:rsid w:val="00E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674E"/>
  <w15:chartTrackingRefBased/>
  <w15:docId w15:val="{30EA8CD7-3503-4EBC-8687-8D5C3513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2</cp:revision>
  <dcterms:created xsi:type="dcterms:W3CDTF">2021-11-23T17:16:00Z</dcterms:created>
  <dcterms:modified xsi:type="dcterms:W3CDTF">2021-11-23T17:16:00Z</dcterms:modified>
</cp:coreProperties>
</file>