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1B57" w:rsidRDefault="00E07004">
      <w:pPr>
        <w:widowControl/>
        <w:jc w:val="left"/>
      </w:pPr>
      <w:r>
        <w:pict>
          <v:rect id="文本框 2" o:spid="_x0000_s1026" style="position:absolute;margin-left:-3.75pt;margin-top:636.75pt;width:457.5pt;height:85.35pt;z-index:251662336;mso-wrap-distance-left:9pt;mso-wrap-distance-top:3.6pt;mso-wrap-distance-right:9pt;mso-wrap-distance-bottom:3.6pt" o:preferrelative="t">
            <v:stroke miterlimit="2"/>
            <v:textbox>
              <w:txbxContent>
                <w:p w:rsidR="00681B57" w:rsidRDefault="00117950">
                  <w:r>
                    <w:rPr>
                      <w:rFonts w:hint="eastAsia"/>
                    </w:rPr>
                    <w:t>摘要：</w:t>
                  </w:r>
                </w:p>
                <w:p w:rsidR="00681B57" w:rsidRDefault="006C6565">
                  <w:pPr>
                    <w:rPr>
                      <w:rFonts w:ascii="微软雅黑" w:eastAsia="微软雅黑" w:hAnsi="微软雅黑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szCs w:val="21"/>
                    </w:rPr>
                    <w:t>实现FFT算法</w:t>
                  </w:r>
                </w:p>
                <w:p w:rsidR="00681B57" w:rsidRDefault="006C6565">
                  <w:pPr>
                    <w:rPr>
                      <w:rFonts w:ascii="微软雅黑" w:eastAsia="微软雅黑" w:hAnsi="微软雅黑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szCs w:val="21"/>
                    </w:rPr>
                    <w:t>计算宽带和</w:t>
                  </w:r>
                  <w:proofErr w:type="gramStart"/>
                  <w:r>
                    <w:rPr>
                      <w:rFonts w:ascii="微软雅黑" w:eastAsia="微软雅黑" w:hAnsi="微软雅黑" w:hint="eastAsia"/>
                      <w:szCs w:val="21"/>
                    </w:rPr>
                    <w:t>窄带语谱图</w:t>
                  </w:r>
                  <w:proofErr w:type="gramEnd"/>
                </w:p>
                <w:p w:rsidR="00681B57" w:rsidRDefault="00117950">
                  <w:pPr>
                    <w:rPr>
                      <w:rFonts w:ascii="微软雅黑" w:eastAsia="微软雅黑" w:hAnsi="微软雅黑"/>
                      <w:szCs w:val="21"/>
                    </w:rPr>
                  </w:pPr>
                  <w:r>
                    <w:rPr>
                      <w:rFonts w:ascii="微软雅黑" w:eastAsia="微软雅黑" w:hAnsi="微软雅黑" w:hint="eastAsia"/>
                      <w:szCs w:val="21"/>
                    </w:rPr>
                    <w:t>读入BMP文件，根据观察在图片上写下字母‘U’或‘D’；</w:t>
                  </w:r>
                </w:p>
              </w:txbxContent>
            </v:textbox>
            <w10:wrap type="square"/>
          </v:rect>
        </w:pict>
      </w:r>
      <w:r>
        <w:pict>
          <v:rect id="矩形 1" o:spid="_x0000_s1027" style="position:absolute;margin-left:-3.75pt;margin-top:382.05pt;width:415.3pt;height:697.9pt;z-index:251661312;mso-position-horizontal-relative:margin;mso-position-vertical-relative:margin" o:preferrelative="t" o:allowincell="f" filled="f" stroked="f">
            <v:textbox style="mso-fit-shape-to-text:t" inset=",18pt,,18pt">
              <w:txbxContent>
                <w:p w:rsidR="00681B57" w:rsidRDefault="00117950">
                  <w:pPr>
                    <w:pStyle w:val="10"/>
                    <w:spacing w:line="276" w:lineRule="auto"/>
                    <w:jc w:val="center"/>
                    <w:rPr>
                      <w:b/>
                      <w:caps/>
                      <w:color w:val="4F81BD"/>
                    </w:rPr>
                  </w:pPr>
                  <w:r>
                    <w:rPr>
                      <w:rStyle w:val="Style3"/>
                    </w:rPr>
                    <w:t xml:space="preserve">     </w:t>
                  </w:r>
                </w:p>
                <w:p w:rsidR="00681B57" w:rsidRDefault="00117950">
                  <w:pPr>
                    <w:pStyle w:val="10"/>
                    <w:spacing w:line="276" w:lineRule="auto"/>
                    <w:jc w:val="center"/>
                    <w:rPr>
                      <w:rFonts w:ascii="楷体" w:eastAsia="楷体" w:hAnsi="楷体"/>
                      <w:b/>
                      <w:bCs/>
                      <w:caps/>
                      <w:color w:val="auto"/>
                      <w:sz w:val="30"/>
                      <w:szCs w:val="30"/>
                    </w:rPr>
                  </w:pPr>
                  <w:r>
                    <w:rPr>
                      <w:rFonts w:ascii="楷体" w:eastAsia="楷体" w:hAnsi="楷体" w:hint="eastAsia"/>
                      <w:b/>
                      <w:bCs/>
                      <w:caps/>
                      <w:color w:val="auto"/>
                      <w:sz w:val="30"/>
                      <w:szCs w:val="30"/>
                    </w:rPr>
                    <w:t>姓名：马习</w:t>
                  </w:r>
                </w:p>
                <w:p w:rsidR="00681B57" w:rsidRDefault="00117950">
                  <w:pPr>
                    <w:pStyle w:val="10"/>
                    <w:spacing w:line="276" w:lineRule="auto"/>
                    <w:jc w:val="center"/>
                    <w:rPr>
                      <w:rFonts w:ascii="楷体" w:eastAsia="楷体" w:hAnsi="楷体"/>
                      <w:b/>
                      <w:bCs/>
                      <w:caps/>
                      <w:color w:val="auto"/>
                      <w:sz w:val="30"/>
                      <w:szCs w:val="30"/>
                    </w:rPr>
                  </w:pPr>
                  <w:r>
                    <w:rPr>
                      <w:rFonts w:ascii="楷体" w:eastAsia="楷体" w:hAnsi="楷体" w:hint="eastAsia"/>
                      <w:b/>
                      <w:bCs/>
                      <w:caps/>
                      <w:color w:val="auto"/>
                      <w:sz w:val="30"/>
                      <w:szCs w:val="30"/>
                    </w:rPr>
                    <w:t>学号：2015210954</w:t>
                  </w:r>
                </w:p>
                <w:p w:rsidR="00681B57" w:rsidRDefault="00117950">
                  <w:pPr>
                    <w:pStyle w:val="10"/>
                    <w:spacing w:line="276" w:lineRule="auto"/>
                    <w:jc w:val="center"/>
                    <w:rPr>
                      <w:rFonts w:ascii="楷体" w:eastAsia="楷体" w:hAnsi="楷体"/>
                      <w:b/>
                      <w:bCs/>
                      <w:caps/>
                      <w:color w:val="auto"/>
                      <w:sz w:val="30"/>
                      <w:szCs w:val="30"/>
                    </w:rPr>
                  </w:pPr>
                  <w:r>
                    <w:rPr>
                      <w:rFonts w:ascii="楷体" w:eastAsia="楷体" w:hAnsi="楷体" w:hint="eastAsia"/>
                      <w:b/>
                      <w:bCs/>
                      <w:caps/>
                      <w:color w:val="auto"/>
                      <w:sz w:val="30"/>
                      <w:szCs w:val="30"/>
                    </w:rPr>
                    <w:t>日期：</w:t>
                  </w:r>
                  <w:r w:rsidR="00486FB1">
                    <w:rPr>
                      <w:rFonts w:ascii="楷体" w:eastAsia="楷体" w:hAnsi="楷体" w:hint="eastAsia"/>
                      <w:b/>
                      <w:bCs/>
                      <w:caps/>
                      <w:color w:val="auto"/>
                      <w:sz w:val="30"/>
                      <w:szCs w:val="30"/>
                    </w:rPr>
                    <w:t>2016/4/2</w:t>
                  </w:r>
                  <w:r w:rsidR="006C6565">
                    <w:rPr>
                      <w:rFonts w:ascii="楷体" w:eastAsia="楷体" w:hAnsi="楷体" w:hint="eastAsia"/>
                      <w:b/>
                      <w:bCs/>
                      <w:caps/>
                      <w:color w:val="auto"/>
                      <w:sz w:val="30"/>
                      <w:szCs w:val="30"/>
                    </w:rPr>
                    <w:t>0</w:t>
                  </w:r>
                </w:p>
                <w:p w:rsidR="00681B57" w:rsidRDefault="00117950">
                  <w:pPr>
                    <w:pStyle w:val="10"/>
                    <w:spacing w:line="276" w:lineRule="auto"/>
                    <w:jc w:val="center"/>
                  </w:pPr>
                  <w:r>
                    <w:rPr>
                      <w:rStyle w:val="Style4"/>
                    </w:rPr>
                    <w:t xml:space="preserve">     </w:t>
                  </w:r>
                </w:p>
                <w:p w:rsidR="00681B57" w:rsidRDefault="00681B57">
                  <w:pPr>
                    <w:pStyle w:val="10"/>
                    <w:spacing w:line="276" w:lineRule="auto"/>
                  </w:pPr>
                </w:p>
              </w:txbxContent>
            </v:textbox>
            <w10:wrap anchorx="margin" anchory="margin"/>
          </v:rect>
        </w:pict>
      </w:r>
      <w:r>
        <w:pict>
          <v:roundrect id="圆角矩形 4" o:spid="_x0000_s1028" style="position:absolute;margin-left:0;margin-top:0;width:547.65pt;height:791.35pt;z-index:-251658240;mso-position-horizontal:center;mso-position-horizontal-relative:margin;mso-position-vertical:center;mso-position-vertical-relative:margin" arcsize="2266f" o:preferrelative="t" o:allowincell="f" filled="f">
            <v:stroke miterlimit="2"/>
            <w10:wrap anchorx="margin" anchory="margin"/>
          </v:roundrect>
        </w:pict>
      </w:r>
      <w:r>
        <w:pict>
          <v:roundrect id="圆角矩形 3" o:spid="_x0000_s1029" style="position:absolute;margin-left:0;margin-top:0;width:547.65pt;height:791.35pt;z-index:-251657216;mso-position-horizontal:center;mso-position-horizontal-relative:margin;mso-position-vertical:center;mso-position-vertical-relative:margin" arcsize="2266f" o:preferrelative="t" o:allowincell="f" fillcolor="#d7cfbf" stroked="f">
            <v:fill r:id="rId8" o:title="" color2="#eeece0" type="pattern"/>
            <w10:wrap anchorx="margin" anchory="margin"/>
          </v:roundrect>
        </w:pict>
      </w:r>
      <w:r>
        <w:pict>
          <v:rect id="矩形 2" o:spid="_x0000_s1030" style="position:absolute;margin-left:0;margin-top:246.45pt;width:547.65pt;height:697.9pt;z-index:251660288;mso-position-horizontal:center;mso-position-horizontal-relative:margin;mso-position-vertical-relative:page" o:preferrelative="t" o:allowincell="f" filled="f" stroked="f">
            <v:textbox style="mso-fit-shape-to-text:t" inset="0,0,0,0">
              <w:txbxContent>
                <w:tbl>
                  <w:tblPr>
                    <w:tblStyle w:val="a7"/>
                    <w:tblW w:w="10954" w:type="dxa"/>
                    <w:jc w:val="center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144" w:type="dxa"/>
                      <w:left w:w="0" w:type="dxa"/>
                      <w:bottom w:w="144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954"/>
                  </w:tblGrid>
                  <w:tr w:rsidR="00681B57">
                    <w:trPr>
                      <w:trHeight w:val="144"/>
                      <w:jc w:val="center"/>
                    </w:trPr>
                    <w:tc>
                      <w:tcPr>
                        <w:tcW w:w="10954" w:type="dxa"/>
                        <w:shd w:val="clear" w:color="auto" w:fill="B8CCE4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:rsidR="00681B57" w:rsidRDefault="00681B57">
                        <w:pPr>
                          <w:pStyle w:val="10"/>
                          <w:rPr>
                            <w:sz w:val="8"/>
                            <w:szCs w:val="8"/>
                          </w:rPr>
                        </w:pPr>
                      </w:p>
                    </w:tc>
                  </w:tr>
                  <w:tr w:rsidR="00681B57">
                    <w:trPr>
                      <w:trHeight w:val="1440"/>
                      <w:jc w:val="center"/>
                    </w:trPr>
                    <w:tc>
                      <w:tcPr>
                        <w:tcW w:w="10954" w:type="dxa"/>
                        <w:shd w:val="clear" w:color="auto" w:fill="4F81BD"/>
                        <w:vAlign w:val="center"/>
                      </w:tcPr>
                      <w:p w:rsidR="00681B57" w:rsidRDefault="00A710C2">
                        <w:pPr>
                          <w:pStyle w:val="10"/>
                          <w:jc w:val="center"/>
                          <w:rPr>
                            <w:rFonts w:ascii="Cambria" w:hAnsi="Cambria"/>
                            <w:color w:val="FFFFFF"/>
                            <w:sz w:val="72"/>
                            <w:szCs w:val="72"/>
                          </w:rPr>
                        </w:pPr>
                        <w:r>
                          <w:rPr>
                            <w:rStyle w:val="Style1"/>
                            <w:rFonts w:hint="eastAsia"/>
                            <w:b/>
                            <w:sz w:val="84"/>
                            <w:szCs w:val="84"/>
                          </w:rPr>
                          <w:t>DSP-Homework 3</w:t>
                        </w:r>
                      </w:p>
                    </w:tc>
                  </w:tr>
                  <w:tr w:rsidR="00681B57">
                    <w:trPr>
                      <w:trHeight w:val="144"/>
                      <w:jc w:val="center"/>
                    </w:trPr>
                    <w:tc>
                      <w:tcPr>
                        <w:tcW w:w="10954" w:type="dxa"/>
                        <w:shd w:val="clear" w:color="auto" w:fill="4BACC6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:rsidR="00681B57" w:rsidRDefault="00681B57">
                        <w:pPr>
                          <w:pStyle w:val="10"/>
                          <w:rPr>
                            <w:sz w:val="8"/>
                            <w:szCs w:val="8"/>
                          </w:rPr>
                        </w:pPr>
                      </w:p>
                    </w:tc>
                  </w:tr>
                  <w:tr w:rsidR="00681B57">
                    <w:trPr>
                      <w:trHeight w:val="720"/>
                      <w:jc w:val="center"/>
                    </w:trPr>
                    <w:tc>
                      <w:tcPr>
                        <w:tcW w:w="10954" w:type="dxa"/>
                        <w:vAlign w:val="bottom"/>
                      </w:tcPr>
                      <w:p w:rsidR="00681B57" w:rsidRDefault="006C6565">
                        <w:pPr>
                          <w:pStyle w:val="10"/>
                          <w:jc w:val="center"/>
                          <w:rPr>
                            <w:rStyle w:val="Style2"/>
                            <w:b/>
                            <w:sz w:val="48"/>
                            <w:szCs w:val="48"/>
                          </w:rPr>
                        </w:pPr>
                        <w:r>
                          <w:rPr>
                            <w:rStyle w:val="Style2"/>
                            <w:rFonts w:hint="eastAsia"/>
                            <w:b/>
                            <w:sz w:val="48"/>
                            <w:szCs w:val="48"/>
                          </w:rPr>
                          <w:t>语音信号的频</w:t>
                        </w:r>
                        <w:r w:rsidR="00486FB1">
                          <w:rPr>
                            <w:rStyle w:val="Style2"/>
                            <w:rFonts w:hint="eastAsia"/>
                            <w:b/>
                            <w:sz w:val="48"/>
                            <w:szCs w:val="48"/>
                          </w:rPr>
                          <w:t>域处理</w:t>
                        </w:r>
                      </w:p>
                    </w:tc>
                  </w:tr>
                </w:tbl>
                <w:p w:rsidR="00681B57" w:rsidRDefault="00681B57"/>
              </w:txbxContent>
            </v:textbox>
            <w10:wrap anchorx="margin" anchory="page"/>
          </v:rect>
        </w:pict>
      </w:r>
      <w:r w:rsidR="00117950">
        <w:br w:type="page"/>
      </w:r>
    </w:p>
    <w:p w:rsidR="00681B57" w:rsidRDefault="0011795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实验</w:t>
      </w:r>
      <w:r>
        <w:rPr>
          <w:rFonts w:hint="eastAsia"/>
          <w:sz w:val="32"/>
          <w:szCs w:val="32"/>
        </w:rPr>
        <w:t xml:space="preserve">1 </w:t>
      </w:r>
      <w:r w:rsidR="006C6565">
        <w:rPr>
          <w:rFonts w:hint="eastAsia"/>
          <w:sz w:val="32"/>
          <w:szCs w:val="32"/>
        </w:rPr>
        <w:t>实现</w:t>
      </w:r>
      <w:r w:rsidR="006C6565">
        <w:rPr>
          <w:rFonts w:hint="eastAsia"/>
          <w:sz w:val="32"/>
          <w:szCs w:val="32"/>
        </w:rPr>
        <w:t>FFT</w:t>
      </w:r>
      <w:r w:rsidR="006C6565">
        <w:rPr>
          <w:rFonts w:hint="eastAsia"/>
          <w:sz w:val="32"/>
          <w:szCs w:val="32"/>
        </w:rPr>
        <w:t>算法</w:t>
      </w:r>
    </w:p>
    <w:p w:rsidR="00681B57" w:rsidRDefault="0011795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1.1</w:t>
      </w:r>
      <w:r>
        <w:rPr>
          <w:rFonts w:hint="eastAsia"/>
          <w:sz w:val="30"/>
          <w:szCs w:val="30"/>
        </w:rPr>
        <w:t>实验原理</w:t>
      </w:r>
    </w:p>
    <w:p w:rsidR="00011CD5" w:rsidRDefault="00011CD5" w:rsidP="00011CD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第一</w:t>
      </w:r>
      <w:r w:rsidR="0049310B">
        <w:rPr>
          <w:rFonts w:hint="eastAsia"/>
          <w:sz w:val="24"/>
          <w:szCs w:val="24"/>
        </w:rPr>
        <w:t>步，</w:t>
      </w:r>
      <w:r w:rsidR="006C6565">
        <w:rPr>
          <w:rFonts w:hint="eastAsia"/>
          <w:sz w:val="24"/>
          <w:szCs w:val="24"/>
        </w:rPr>
        <w:t>输入序列</w:t>
      </w:r>
      <w:r w:rsidR="006C6565">
        <w:rPr>
          <w:rFonts w:hint="eastAsia"/>
          <w:sz w:val="24"/>
          <w:szCs w:val="24"/>
        </w:rPr>
        <w:t>x(n)</w:t>
      </w:r>
      <w:r w:rsidR="006C6565">
        <w:rPr>
          <w:rFonts w:hint="eastAsia"/>
          <w:sz w:val="24"/>
          <w:szCs w:val="24"/>
        </w:rPr>
        <w:t>按</w:t>
      </w:r>
      <w:proofErr w:type="gramStart"/>
      <w:r w:rsidR="006C6565">
        <w:rPr>
          <w:rFonts w:hint="eastAsia"/>
          <w:sz w:val="24"/>
          <w:szCs w:val="24"/>
        </w:rPr>
        <w:t>码位倒</w:t>
      </w:r>
      <w:proofErr w:type="gramEnd"/>
      <w:r w:rsidR="006C6565">
        <w:rPr>
          <w:rFonts w:hint="eastAsia"/>
          <w:sz w:val="24"/>
          <w:szCs w:val="24"/>
        </w:rPr>
        <w:t>读顺序排列，输出序列</w:t>
      </w:r>
      <w:r w:rsidR="006C6565">
        <w:rPr>
          <w:rFonts w:hint="eastAsia"/>
          <w:sz w:val="24"/>
          <w:szCs w:val="24"/>
        </w:rPr>
        <w:t>X(k)</w:t>
      </w:r>
      <w:r w:rsidR="006C6565">
        <w:rPr>
          <w:rFonts w:hint="eastAsia"/>
          <w:sz w:val="24"/>
          <w:szCs w:val="24"/>
        </w:rPr>
        <w:t>按自然顺序排列。</w:t>
      </w:r>
    </w:p>
    <w:p w:rsidR="00011CD5" w:rsidRPr="00011CD5" w:rsidRDefault="00011CD5" w:rsidP="00011CD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第二</w:t>
      </w:r>
      <w:r w:rsidRPr="00486FB1">
        <w:rPr>
          <w:rFonts w:hint="eastAsia"/>
          <w:sz w:val="24"/>
          <w:szCs w:val="24"/>
        </w:rPr>
        <w:t>步</w:t>
      </w:r>
      <w:r>
        <w:rPr>
          <w:rFonts w:hint="eastAsia"/>
          <w:sz w:val="24"/>
          <w:szCs w:val="24"/>
        </w:rPr>
        <w:t>，全部计算分解为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级（也称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次迭代）</w:t>
      </w:r>
    </w:p>
    <w:p w:rsidR="007D547B" w:rsidRDefault="007D547B" w:rsidP="007D547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第三步，</w:t>
      </w:r>
      <w:r w:rsidR="006C6565">
        <w:rPr>
          <w:rFonts w:hint="eastAsia"/>
          <w:sz w:val="24"/>
          <w:szCs w:val="24"/>
        </w:rPr>
        <w:t>每级（每次迭代）都包含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proofErr w:type="gramStart"/>
      <w:r w:rsidR="006C6565">
        <w:rPr>
          <w:rFonts w:hint="eastAsia"/>
          <w:sz w:val="24"/>
          <w:szCs w:val="24"/>
        </w:rPr>
        <w:t>个</w:t>
      </w:r>
      <w:proofErr w:type="gramEnd"/>
      <w:r w:rsidR="006C6565">
        <w:rPr>
          <w:rFonts w:hint="eastAsia"/>
          <w:sz w:val="24"/>
          <w:szCs w:val="24"/>
        </w:rPr>
        <w:t>蝶形单元，但其几何图形各不相同。自左</w:t>
      </w:r>
      <w:proofErr w:type="gramStart"/>
      <w:r w:rsidR="006C6565">
        <w:rPr>
          <w:rFonts w:hint="eastAsia"/>
          <w:sz w:val="24"/>
          <w:szCs w:val="24"/>
        </w:rPr>
        <w:t>至右第一级</w:t>
      </w:r>
      <w:proofErr w:type="gramEnd"/>
      <w:r w:rsidR="006C6565">
        <w:rPr>
          <w:rFonts w:hint="eastAsia"/>
          <w:sz w:val="24"/>
          <w:szCs w:val="24"/>
        </w:rPr>
        <w:t>的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proofErr w:type="gramStart"/>
      <w:r w:rsidR="006C6565">
        <w:rPr>
          <w:rFonts w:hint="eastAsia"/>
          <w:sz w:val="24"/>
          <w:szCs w:val="24"/>
        </w:rPr>
        <w:t>个</w:t>
      </w:r>
      <w:proofErr w:type="gramEnd"/>
      <w:r w:rsidR="006C6565">
        <w:rPr>
          <w:rFonts w:hint="eastAsia"/>
          <w:sz w:val="24"/>
          <w:szCs w:val="24"/>
        </w:rPr>
        <w:t>蝶形单元分布为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proofErr w:type="gramStart"/>
      <w:r w:rsidR="006C6565">
        <w:rPr>
          <w:rFonts w:hint="eastAsia"/>
          <w:sz w:val="24"/>
          <w:szCs w:val="24"/>
        </w:rPr>
        <w:t>个</w:t>
      </w:r>
      <w:proofErr w:type="gramEnd"/>
      <w:r w:rsidR="006C6565">
        <w:rPr>
          <w:rFonts w:hint="eastAsia"/>
          <w:sz w:val="24"/>
          <w:szCs w:val="24"/>
        </w:rPr>
        <w:t>“群”，</w:t>
      </w:r>
      <w:r w:rsidR="006C6565">
        <w:rPr>
          <w:rFonts w:hint="eastAsia"/>
          <w:sz w:val="24"/>
          <w:szCs w:val="24"/>
        </w:rPr>
        <w:t xml:space="preserve"> </w:t>
      </w:r>
      <w:r w:rsidR="006C6565">
        <w:rPr>
          <w:rFonts w:hint="eastAsia"/>
          <w:sz w:val="24"/>
          <w:szCs w:val="24"/>
        </w:rPr>
        <w:t>第二级则分为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proofErr w:type="gramStart"/>
      <w:r w:rsidR="006C6565">
        <w:rPr>
          <w:rFonts w:hint="eastAsia"/>
          <w:sz w:val="24"/>
          <w:szCs w:val="24"/>
        </w:rPr>
        <w:t>个</w:t>
      </w:r>
      <w:proofErr w:type="gramEnd"/>
      <w:r w:rsidR="006C6565">
        <w:rPr>
          <w:rFonts w:hint="eastAsia"/>
          <w:sz w:val="24"/>
          <w:szCs w:val="24"/>
        </w:rPr>
        <w:t>“群”，···，第</w:t>
      </w:r>
      <w:proofErr w:type="spellStart"/>
      <w:r w:rsidR="006C6565">
        <w:rPr>
          <w:rFonts w:hint="eastAsia"/>
          <w:sz w:val="24"/>
          <w:szCs w:val="24"/>
        </w:rPr>
        <w:t>i</w:t>
      </w:r>
      <w:proofErr w:type="spellEnd"/>
      <w:r w:rsidR="006C6565">
        <w:rPr>
          <w:rFonts w:hint="eastAsia"/>
          <w:sz w:val="24"/>
          <w:szCs w:val="24"/>
        </w:rPr>
        <w:t>级分为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p>
            </m:sSup>
          </m:den>
        </m:f>
      </m:oMath>
      <w:proofErr w:type="gramStart"/>
      <w:r w:rsidR="006C6565">
        <w:rPr>
          <w:rFonts w:hint="eastAsia"/>
          <w:sz w:val="24"/>
          <w:szCs w:val="24"/>
        </w:rPr>
        <w:t>个</w:t>
      </w:r>
      <w:proofErr w:type="gramEnd"/>
      <w:r w:rsidR="006C6565">
        <w:rPr>
          <w:rFonts w:hint="eastAsia"/>
          <w:sz w:val="24"/>
          <w:szCs w:val="24"/>
        </w:rPr>
        <w:t>“群”，···，最末一级只有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sup>
            </m:sSup>
          </m:den>
        </m:f>
      </m:oMath>
      <w:proofErr w:type="gramStart"/>
      <w:r w:rsidR="006C6565">
        <w:rPr>
          <w:rFonts w:hint="eastAsia"/>
          <w:sz w:val="24"/>
          <w:szCs w:val="24"/>
        </w:rPr>
        <w:t>个</w:t>
      </w:r>
      <w:proofErr w:type="gramEnd"/>
      <w:r w:rsidR="006C6565">
        <w:rPr>
          <w:rFonts w:hint="eastAsia"/>
          <w:sz w:val="24"/>
          <w:szCs w:val="24"/>
        </w:rPr>
        <w:t>也即一个“群”。</w:t>
      </w:r>
    </w:p>
    <w:p w:rsidR="00011CD5" w:rsidRPr="00011CD5" w:rsidRDefault="00011CD5" w:rsidP="007D547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第四步，每个群中都包含相同数量和相同分布的蝶形单元。</w:t>
      </w:r>
    </w:p>
    <w:p w:rsidR="00486FB1" w:rsidRDefault="00011CD5" w:rsidP="006C656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第五</w:t>
      </w:r>
      <w:r w:rsidR="00604C30">
        <w:rPr>
          <w:rFonts w:hint="eastAsia"/>
          <w:sz w:val="24"/>
          <w:szCs w:val="24"/>
        </w:rPr>
        <w:t>步，</w:t>
      </w:r>
      <w:r w:rsidR="006C6565">
        <w:rPr>
          <w:rFonts w:hint="eastAsia"/>
          <w:sz w:val="24"/>
          <w:szCs w:val="24"/>
        </w:rPr>
        <w:t>每个蝶形单元都包含乘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nk</m:t>
            </m:r>
          </m:sup>
        </m:sSup>
      </m:oMath>
      <w:r w:rsidR="006C6565">
        <w:rPr>
          <w:rFonts w:hint="eastAsia"/>
          <w:sz w:val="24"/>
          <w:szCs w:val="24"/>
        </w:rPr>
        <w:t>与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-W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nk</m:t>
            </m:r>
          </m:sup>
        </m:sSup>
      </m:oMath>
      <w:r w:rsidR="006C6565">
        <w:rPr>
          <w:rFonts w:hint="eastAsia"/>
          <w:sz w:val="24"/>
          <w:szCs w:val="24"/>
        </w:rPr>
        <w:t>的运算（简化为乘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nk</m:t>
            </m:r>
          </m:sup>
        </m:sSup>
      </m:oMath>
      <w:r w:rsidR="006C6565">
        <w:rPr>
          <w:rFonts w:hint="eastAsia"/>
          <w:sz w:val="24"/>
          <w:szCs w:val="24"/>
        </w:rPr>
        <w:t>与加、减法各一次）。</w:t>
      </w:r>
    </w:p>
    <w:p w:rsidR="006C6565" w:rsidRDefault="00011CD5" w:rsidP="006C656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第六</w:t>
      </w:r>
      <w:r w:rsidR="006C6565">
        <w:rPr>
          <w:rFonts w:hint="eastAsia"/>
          <w:sz w:val="24"/>
          <w:szCs w:val="24"/>
        </w:rPr>
        <w:t>步，</w:t>
      </w:r>
      <w:r>
        <w:rPr>
          <w:rFonts w:hint="eastAsia"/>
          <w:sz w:val="24"/>
          <w:szCs w:val="24"/>
        </w:rPr>
        <w:t>使用三层循环，第一层表示第几级运算</w:t>
      </w:r>
      <w:r w:rsidR="006C6565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第二层表示第几个群的运算，第三层表示第几个蝶形单元的运算。</w:t>
      </w:r>
    </w:p>
    <w:p w:rsidR="006C6565" w:rsidRPr="006C6565" w:rsidRDefault="006C6565" w:rsidP="006C6565">
      <w:pPr>
        <w:ind w:firstLine="420"/>
        <w:rPr>
          <w:sz w:val="24"/>
          <w:szCs w:val="24"/>
        </w:rPr>
      </w:pPr>
    </w:p>
    <w:p w:rsidR="00681B57" w:rsidRDefault="00117950" w:rsidP="00486FB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1.2</w:t>
      </w:r>
      <w:r>
        <w:rPr>
          <w:rFonts w:hint="eastAsia"/>
          <w:sz w:val="30"/>
          <w:szCs w:val="30"/>
        </w:rPr>
        <w:t>实验结果</w:t>
      </w:r>
    </w:p>
    <w:p w:rsidR="00681B57" w:rsidRDefault="00604C30" w:rsidP="00011CD5">
      <w:pPr>
        <w:autoSpaceDE w:val="0"/>
        <w:autoSpaceDN w:val="0"/>
        <w:adjustRightInd w:val="0"/>
        <w:jc w:val="left"/>
        <w:rPr>
          <w:noProof/>
          <w:sz w:val="24"/>
          <w:szCs w:val="24"/>
        </w:rPr>
      </w:pPr>
      <w:r>
        <w:rPr>
          <w:rFonts w:hint="eastAsia"/>
          <w:sz w:val="30"/>
          <w:szCs w:val="30"/>
        </w:rPr>
        <w:tab/>
      </w:r>
      <w:r w:rsidR="006C6565">
        <w:rPr>
          <w:rFonts w:hint="eastAsia"/>
          <w:sz w:val="24"/>
          <w:szCs w:val="24"/>
        </w:rPr>
        <w:t>图</w:t>
      </w:r>
      <w:r w:rsidR="006C6565">
        <w:rPr>
          <w:rFonts w:hint="eastAsia"/>
          <w:sz w:val="24"/>
          <w:szCs w:val="24"/>
        </w:rPr>
        <w:t>1</w:t>
      </w:r>
      <w:r w:rsidR="00011CD5">
        <w:rPr>
          <w:rFonts w:hint="eastAsia"/>
          <w:sz w:val="24"/>
          <w:szCs w:val="24"/>
        </w:rPr>
        <w:t>和图</w:t>
      </w:r>
      <w:r w:rsidR="00011CD5">
        <w:rPr>
          <w:rFonts w:hint="eastAsia"/>
          <w:sz w:val="24"/>
          <w:szCs w:val="24"/>
        </w:rPr>
        <w:t>2</w:t>
      </w:r>
      <w:r w:rsidR="00011CD5">
        <w:rPr>
          <w:rFonts w:hint="eastAsia"/>
          <w:sz w:val="24"/>
          <w:szCs w:val="24"/>
        </w:rPr>
        <w:t>分别是孤立数字语音和连续数字语音的转换</w:t>
      </w:r>
      <w:r w:rsidR="006C6565">
        <w:rPr>
          <w:rFonts w:hint="eastAsia"/>
          <w:sz w:val="24"/>
          <w:szCs w:val="24"/>
        </w:rPr>
        <w:t>结果，自上而下分别显示了</w:t>
      </w:r>
      <w:r w:rsidR="00011CD5">
        <w:rPr>
          <w:rFonts w:hint="eastAsia"/>
          <w:sz w:val="24"/>
          <w:szCs w:val="24"/>
        </w:rPr>
        <w:t>原始的波形，自己实现的</w:t>
      </w:r>
      <w:r w:rsidR="00E81725">
        <w:rPr>
          <w:rFonts w:hint="eastAsia"/>
          <w:sz w:val="24"/>
          <w:szCs w:val="24"/>
        </w:rPr>
        <w:t>FFT</w:t>
      </w:r>
      <w:r w:rsidR="00011CD5">
        <w:rPr>
          <w:rFonts w:hint="eastAsia"/>
          <w:sz w:val="24"/>
          <w:szCs w:val="24"/>
        </w:rPr>
        <w:t>算法的转换结果，</w:t>
      </w:r>
      <w:proofErr w:type="spellStart"/>
      <w:r w:rsidR="006C6565">
        <w:rPr>
          <w:rFonts w:hint="eastAsia"/>
          <w:sz w:val="24"/>
          <w:szCs w:val="24"/>
        </w:rPr>
        <w:t>matlab</w:t>
      </w:r>
      <w:proofErr w:type="spellEnd"/>
      <w:r w:rsidR="006C6565">
        <w:rPr>
          <w:rFonts w:hint="eastAsia"/>
          <w:sz w:val="24"/>
          <w:szCs w:val="24"/>
        </w:rPr>
        <w:t>自带的</w:t>
      </w:r>
      <w:proofErr w:type="spellStart"/>
      <w:r w:rsidR="006C6565">
        <w:rPr>
          <w:rFonts w:hint="eastAsia"/>
          <w:sz w:val="24"/>
          <w:szCs w:val="24"/>
        </w:rPr>
        <w:t>fft</w:t>
      </w:r>
      <w:proofErr w:type="spellEnd"/>
      <w:r w:rsidR="00E81725">
        <w:rPr>
          <w:rFonts w:hint="eastAsia"/>
          <w:sz w:val="24"/>
          <w:szCs w:val="24"/>
        </w:rPr>
        <w:t>函数的转换结果，可以看出实现的</w:t>
      </w:r>
      <w:r w:rsidR="00E81725">
        <w:rPr>
          <w:rFonts w:hint="eastAsia"/>
          <w:sz w:val="24"/>
          <w:szCs w:val="24"/>
        </w:rPr>
        <w:t>FFT</w:t>
      </w:r>
      <w:r w:rsidR="00E81725">
        <w:rPr>
          <w:rFonts w:hint="eastAsia"/>
          <w:sz w:val="24"/>
          <w:szCs w:val="24"/>
        </w:rPr>
        <w:t>算法与</w:t>
      </w:r>
      <w:proofErr w:type="spellStart"/>
      <w:r w:rsidR="00E81725">
        <w:rPr>
          <w:rFonts w:hint="eastAsia"/>
          <w:sz w:val="24"/>
          <w:szCs w:val="24"/>
        </w:rPr>
        <w:t>matlab</w:t>
      </w:r>
      <w:proofErr w:type="spellEnd"/>
      <w:r w:rsidR="00E81725">
        <w:rPr>
          <w:rFonts w:hint="eastAsia"/>
          <w:sz w:val="24"/>
          <w:szCs w:val="24"/>
        </w:rPr>
        <w:t>自带的</w:t>
      </w:r>
      <w:proofErr w:type="spellStart"/>
      <w:r w:rsidR="00E81725">
        <w:rPr>
          <w:rFonts w:hint="eastAsia"/>
          <w:sz w:val="24"/>
          <w:szCs w:val="24"/>
        </w:rPr>
        <w:t>fft</w:t>
      </w:r>
      <w:proofErr w:type="spellEnd"/>
      <w:r w:rsidR="00E81725">
        <w:rPr>
          <w:rFonts w:hint="eastAsia"/>
          <w:sz w:val="24"/>
          <w:szCs w:val="24"/>
        </w:rPr>
        <w:t>函数的转换结果基本一致。</w:t>
      </w:r>
    </w:p>
    <w:p w:rsidR="00011CD5" w:rsidRPr="00011CD5" w:rsidRDefault="00E81725" w:rsidP="00011CD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5274310" cy="39484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_isolat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30" w:rsidRDefault="00604C30" w:rsidP="00604C30">
      <w:pPr>
        <w:ind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</w:p>
    <w:p w:rsidR="00EF6FA1" w:rsidRDefault="00EF6FA1" w:rsidP="00604C30">
      <w:pPr>
        <w:ind w:firstLine="420"/>
        <w:jc w:val="center"/>
        <w:rPr>
          <w:sz w:val="24"/>
          <w:szCs w:val="24"/>
        </w:rPr>
      </w:pPr>
    </w:p>
    <w:p w:rsidR="00011CD5" w:rsidRDefault="00E81725" w:rsidP="00604C30">
      <w:pPr>
        <w:ind w:firstLine="4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484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_connectede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D5" w:rsidRDefault="00E81725" w:rsidP="00604C30">
      <w:pPr>
        <w:ind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</w:p>
    <w:p w:rsidR="00681B57" w:rsidRDefault="00EF6FA1" w:rsidP="006C6565">
      <w:pPr>
        <w:ind w:firstLine="420"/>
        <w:rPr>
          <w:sz w:val="30"/>
          <w:szCs w:val="30"/>
        </w:rPr>
      </w:pPr>
      <w:r>
        <w:rPr>
          <w:rFonts w:hint="eastAsia"/>
          <w:sz w:val="24"/>
          <w:szCs w:val="24"/>
        </w:rPr>
        <w:tab/>
      </w:r>
      <w:r w:rsidR="00117950">
        <w:rPr>
          <w:rFonts w:hint="eastAsia"/>
          <w:sz w:val="30"/>
          <w:szCs w:val="30"/>
        </w:rPr>
        <w:t>1.3</w:t>
      </w:r>
      <w:r w:rsidR="001449F2">
        <w:rPr>
          <w:rFonts w:hint="eastAsia"/>
          <w:sz w:val="30"/>
          <w:szCs w:val="30"/>
        </w:rPr>
        <w:t>遇到的问题及分析</w:t>
      </w:r>
    </w:p>
    <w:p w:rsidR="00E81725" w:rsidRDefault="00117950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问题：</w:t>
      </w:r>
      <w:r w:rsidR="00E81725">
        <w:rPr>
          <w:rFonts w:hint="eastAsia"/>
          <w:sz w:val="24"/>
          <w:szCs w:val="24"/>
        </w:rPr>
        <w:t>使用</w:t>
      </w:r>
      <w:r w:rsidR="00E81725">
        <w:rPr>
          <w:rFonts w:hint="eastAsia"/>
          <w:sz w:val="24"/>
          <w:szCs w:val="24"/>
        </w:rPr>
        <w:t>FFT</w:t>
      </w:r>
      <w:r w:rsidR="00E81725">
        <w:rPr>
          <w:rFonts w:hint="eastAsia"/>
          <w:sz w:val="24"/>
          <w:szCs w:val="24"/>
        </w:rPr>
        <w:t>将时域信号转为频域信号后，频域信号的幅度谱曲线左右对称</w:t>
      </w:r>
    </w:p>
    <w:p w:rsidR="00681B57" w:rsidRDefault="00E8172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分析</w:t>
      </w:r>
      <w:r w:rsidR="00117950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由于离散傅立叶变换可以使用</w:t>
      </w:r>
      <w:r>
        <w:rPr>
          <w:rFonts w:hint="eastAsia"/>
          <w:sz w:val="24"/>
          <w:szCs w:val="24"/>
        </w:rPr>
        <w:t>z</w:t>
      </w:r>
      <w:r>
        <w:rPr>
          <w:rFonts w:hint="eastAsia"/>
          <w:sz w:val="24"/>
          <w:szCs w:val="24"/>
        </w:rPr>
        <w:t>变换分析，而变换后的频域信号相当于在圆上以</w:t>
      </w:r>
      <w:r>
        <w:rPr>
          <w:rFonts w:hint="eastAsia"/>
          <w:sz w:val="24"/>
          <w:szCs w:val="24"/>
        </w:rPr>
        <w:t>fs/Win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fs</w:t>
      </w:r>
      <w:r>
        <w:rPr>
          <w:rFonts w:hint="eastAsia"/>
          <w:sz w:val="24"/>
          <w:szCs w:val="24"/>
        </w:rPr>
        <w:t>为抽样频率，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为变换的点数）等间隔抽样，也即转换得到的频域信号在</w:t>
      </w:r>
      <w:r>
        <w:rPr>
          <w:rFonts w:hint="eastAsia"/>
          <w:sz w:val="24"/>
          <w:szCs w:val="24"/>
        </w:rPr>
        <w:t>0~2</w:t>
      </w:r>
      <w:r>
        <w:rPr>
          <w:rFonts w:ascii="宋体" w:hAnsi="宋体" w:hint="eastAsia"/>
          <w:sz w:val="24"/>
          <w:szCs w:val="24"/>
        </w:rPr>
        <w:t>π的区间内，而</w:t>
      </w:r>
      <w:r>
        <w:rPr>
          <w:rFonts w:hint="eastAsia"/>
          <w:sz w:val="24"/>
          <w:szCs w:val="24"/>
        </w:rPr>
        <w:t>0~</w:t>
      </w:r>
      <w:r>
        <w:rPr>
          <w:rFonts w:ascii="宋体" w:hAnsi="宋体" w:hint="eastAsia"/>
          <w:sz w:val="24"/>
          <w:szCs w:val="24"/>
        </w:rPr>
        <w:t>π</w:t>
      </w:r>
      <w:r>
        <w:rPr>
          <w:rFonts w:ascii="宋体" w:hAnsi="宋体" w:hint="eastAsia"/>
          <w:sz w:val="24"/>
          <w:szCs w:val="24"/>
        </w:rPr>
        <w:t>的区间和</w:t>
      </w:r>
      <w:r>
        <w:rPr>
          <w:rFonts w:ascii="宋体" w:hAnsi="宋体" w:hint="eastAsia"/>
          <w:sz w:val="24"/>
          <w:szCs w:val="24"/>
        </w:rPr>
        <w:t>π</w:t>
      </w:r>
      <w:r>
        <w:rPr>
          <w:rFonts w:ascii="宋体" w:hAnsi="宋体" w:hint="eastAsia"/>
          <w:sz w:val="24"/>
          <w:szCs w:val="24"/>
        </w:rPr>
        <w:t>~2</w:t>
      </w:r>
      <w:r>
        <w:rPr>
          <w:rFonts w:ascii="宋体" w:hAnsi="宋体" w:hint="eastAsia"/>
          <w:sz w:val="24"/>
          <w:szCs w:val="24"/>
        </w:rPr>
        <w:t>π</w:t>
      </w:r>
      <w:r>
        <w:rPr>
          <w:rFonts w:ascii="宋体" w:hAnsi="宋体" w:hint="eastAsia"/>
          <w:sz w:val="24"/>
          <w:szCs w:val="24"/>
        </w:rPr>
        <w:t>的区间上频域信号是幅度相等、相位相反的，所以得到的幅度谱是左右对称的。如果只关注幅度谱的信息，则只需要分析所转换的频域信号中一半的点即可。</w:t>
      </w:r>
    </w:p>
    <w:p w:rsidR="00681B57" w:rsidRPr="006C6565" w:rsidRDefault="00681B57">
      <w:pPr>
        <w:ind w:firstLine="420"/>
        <w:rPr>
          <w:sz w:val="24"/>
          <w:szCs w:val="24"/>
        </w:rPr>
      </w:pPr>
    </w:p>
    <w:p w:rsidR="00E81725" w:rsidRDefault="00E81725" w:rsidP="00E8172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</w:rPr>
        <w:t xml:space="preserve">2 </w:t>
      </w:r>
      <w:r>
        <w:rPr>
          <w:rFonts w:hint="eastAsia"/>
          <w:sz w:val="32"/>
          <w:szCs w:val="32"/>
        </w:rPr>
        <w:t>计算宽带和</w:t>
      </w:r>
      <w:proofErr w:type="gramStart"/>
      <w:r>
        <w:rPr>
          <w:rFonts w:hint="eastAsia"/>
          <w:sz w:val="32"/>
          <w:szCs w:val="32"/>
        </w:rPr>
        <w:t>窄带语谱图</w:t>
      </w:r>
      <w:proofErr w:type="gramEnd"/>
    </w:p>
    <w:p w:rsidR="00E81725" w:rsidRDefault="00E81725" w:rsidP="00E8172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1.1</w:t>
      </w:r>
      <w:r>
        <w:rPr>
          <w:rFonts w:hint="eastAsia"/>
          <w:sz w:val="30"/>
          <w:szCs w:val="30"/>
        </w:rPr>
        <w:t>实验原理</w:t>
      </w:r>
    </w:p>
    <w:p w:rsidR="00E81725" w:rsidRDefault="00E81725" w:rsidP="00E8172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第一步，</w:t>
      </w:r>
      <w:r>
        <w:rPr>
          <w:rFonts w:hint="eastAsia"/>
          <w:sz w:val="24"/>
          <w:szCs w:val="24"/>
        </w:rPr>
        <w:t>使用较小的窗长分帧，可以得到时间分辨率较高，频率分辨率较低的</w:t>
      </w:r>
      <w:proofErr w:type="gramStart"/>
      <w:r>
        <w:rPr>
          <w:rFonts w:hint="eastAsia"/>
          <w:sz w:val="24"/>
          <w:szCs w:val="24"/>
        </w:rPr>
        <w:t>宽带语谱图</w:t>
      </w:r>
      <w:proofErr w:type="gramEnd"/>
      <w:r>
        <w:rPr>
          <w:rFonts w:hint="eastAsia"/>
          <w:sz w:val="24"/>
          <w:szCs w:val="24"/>
        </w:rPr>
        <w:t>。</w:t>
      </w:r>
    </w:p>
    <w:p w:rsidR="00E81725" w:rsidRDefault="00E81725" w:rsidP="00E8172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第二</w:t>
      </w:r>
      <w:r w:rsidRPr="00486FB1">
        <w:rPr>
          <w:rFonts w:hint="eastAsia"/>
          <w:sz w:val="24"/>
          <w:szCs w:val="24"/>
        </w:rPr>
        <w:t>步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使用较大的窗长分帧，可以得到时间分辨率较低，频率分辨率较高的</w:t>
      </w:r>
      <w:proofErr w:type="gramStart"/>
      <w:r>
        <w:rPr>
          <w:rFonts w:hint="eastAsia"/>
          <w:sz w:val="24"/>
          <w:szCs w:val="24"/>
        </w:rPr>
        <w:t>窄</w:t>
      </w:r>
      <w:r>
        <w:rPr>
          <w:rFonts w:hint="eastAsia"/>
          <w:sz w:val="24"/>
          <w:szCs w:val="24"/>
        </w:rPr>
        <w:t>带语谱图</w:t>
      </w:r>
      <w:proofErr w:type="gramEnd"/>
      <w:r>
        <w:rPr>
          <w:rFonts w:hint="eastAsia"/>
          <w:sz w:val="24"/>
          <w:szCs w:val="24"/>
        </w:rPr>
        <w:t>。</w:t>
      </w:r>
    </w:p>
    <w:p w:rsidR="00E81725" w:rsidRPr="006C6565" w:rsidRDefault="00E81725" w:rsidP="00E81725">
      <w:pPr>
        <w:ind w:firstLine="420"/>
        <w:rPr>
          <w:sz w:val="24"/>
          <w:szCs w:val="24"/>
        </w:rPr>
      </w:pPr>
    </w:p>
    <w:p w:rsidR="00E81725" w:rsidRDefault="00E81725" w:rsidP="00E8172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1.2</w:t>
      </w:r>
      <w:r>
        <w:rPr>
          <w:rFonts w:hint="eastAsia"/>
          <w:sz w:val="30"/>
          <w:szCs w:val="30"/>
        </w:rPr>
        <w:t>实验结果</w:t>
      </w:r>
    </w:p>
    <w:p w:rsidR="00E81725" w:rsidRDefault="00E81725" w:rsidP="00E81725">
      <w:pPr>
        <w:autoSpaceDE w:val="0"/>
        <w:autoSpaceDN w:val="0"/>
        <w:adjustRightInd w:val="0"/>
        <w:jc w:val="left"/>
        <w:rPr>
          <w:rFonts w:hint="eastAsia"/>
          <w:sz w:val="24"/>
          <w:szCs w:val="24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和图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是孤立数字语音</w:t>
      </w:r>
      <w:r>
        <w:rPr>
          <w:rFonts w:hint="eastAsia"/>
          <w:sz w:val="24"/>
          <w:szCs w:val="24"/>
        </w:rPr>
        <w:t>的</w:t>
      </w:r>
      <w:proofErr w:type="gramStart"/>
      <w:r>
        <w:rPr>
          <w:rFonts w:hint="eastAsia"/>
          <w:sz w:val="24"/>
          <w:szCs w:val="24"/>
        </w:rPr>
        <w:t>宽带语谱图</w:t>
      </w:r>
      <w:proofErr w:type="gramEnd"/>
      <w:r>
        <w:rPr>
          <w:rFonts w:hint="eastAsia"/>
          <w:sz w:val="24"/>
          <w:szCs w:val="24"/>
        </w:rPr>
        <w:t>，可以看出带状</w:t>
      </w:r>
      <w:proofErr w:type="gramStart"/>
      <w:r>
        <w:rPr>
          <w:rFonts w:hint="eastAsia"/>
          <w:sz w:val="24"/>
          <w:szCs w:val="24"/>
        </w:rPr>
        <w:t>的语谱图</w:t>
      </w:r>
      <w:proofErr w:type="gramEnd"/>
      <w:r>
        <w:rPr>
          <w:rFonts w:hint="eastAsia"/>
          <w:sz w:val="24"/>
          <w:szCs w:val="24"/>
        </w:rPr>
        <w:t>在时间轴方</w:t>
      </w:r>
      <w:r>
        <w:rPr>
          <w:rFonts w:hint="eastAsia"/>
          <w:sz w:val="24"/>
          <w:szCs w:val="24"/>
        </w:rPr>
        <w:lastRenderedPageBreak/>
        <w:t>向的宽度较小，在频率轴方向的宽度较大。（相对于下面的</w:t>
      </w:r>
      <w:proofErr w:type="gramStart"/>
      <w:r>
        <w:rPr>
          <w:rFonts w:hint="eastAsia"/>
          <w:sz w:val="24"/>
          <w:szCs w:val="24"/>
        </w:rPr>
        <w:t>窄带语谱图</w:t>
      </w:r>
      <w:proofErr w:type="gramEnd"/>
      <w:r>
        <w:rPr>
          <w:rFonts w:hint="eastAsia"/>
          <w:sz w:val="24"/>
          <w:szCs w:val="24"/>
        </w:rPr>
        <w:t>）</w:t>
      </w:r>
    </w:p>
    <w:p w:rsidR="00E81725" w:rsidRPr="00011CD5" w:rsidRDefault="00E81725" w:rsidP="00E8172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5274310" cy="3964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_isolated.ep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25" w:rsidRDefault="00E81725" w:rsidP="00E81725">
      <w:pPr>
        <w:ind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</w:t>
      </w:r>
    </w:p>
    <w:p w:rsidR="00E81725" w:rsidRDefault="00E81725" w:rsidP="00E81725">
      <w:pPr>
        <w:ind w:firstLine="420"/>
        <w:jc w:val="center"/>
        <w:rPr>
          <w:sz w:val="24"/>
          <w:szCs w:val="24"/>
        </w:rPr>
      </w:pPr>
    </w:p>
    <w:p w:rsidR="00E81725" w:rsidRDefault="00E81725" w:rsidP="00E81725">
      <w:pPr>
        <w:ind w:firstLine="4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649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3_isolated.ep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图</w:t>
      </w:r>
      <w:r>
        <w:rPr>
          <w:rFonts w:hint="eastAsia"/>
          <w:sz w:val="24"/>
          <w:szCs w:val="24"/>
        </w:rPr>
        <w:t>4</w:t>
      </w: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</w:p>
    <w:p w:rsidR="00E81725" w:rsidRDefault="00E81725" w:rsidP="00E81725">
      <w:pPr>
        <w:autoSpaceDE w:val="0"/>
        <w:autoSpaceDN w:val="0"/>
        <w:adjustRightInd w:val="0"/>
        <w:jc w:val="left"/>
        <w:rPr>
          <w:noProof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和图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是孤立</w:t>
      </w:r>
      <w:r>
        <w:rPr>
          <w:rFonts w:hint="eastAsia"/>
          <w:sz w:val="24"/>
          <w:szCs w:val="24"/>
        </w:rPr>
        <w:t>数字语音的</w:t>
      </w:r>
      <w:proofErr w:type="gramStart"/>
      <w:r>
        <w:rPr>
          <w:rFonts w:hint="eastAsia"/>
          <w:sz w:val="24"/>
          <w:szCs w:val="24"/>
        </w:rPr>
        <w:t>窄</w:t>
      </w:r>
      <w:r>
        <w:rPr>
          <w:rFonts w:hint="eastAsia"/>
          <w:sz w:val="24"/>
          <w:szCs w:val="24"/>
        </w:rPr>
        <w:t>带语谱图</w:t>
      </w:r>
      <w:proofErr w:type="gramEnd"/>
      <w:r>
        <w:rPr>
          <w:rFonts w:hint="eastAsia"/>
          <w:sz w:val="24"/>
          <w:szCs w:val="24"/>
        </w:rPr>
        <w:t>。</w:t>
      </w:r>
    </w:p>
    <w:p w:rsidR="00E81725" w:rsidRP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9649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4_isolated.ep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5</w:t>
      </w: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9649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_isolated.ep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6</w:t>
      </w:r>
    </w:p>
    <w:p w:rsidR="00E81725" w:rsidRDefault="00E81725" w:rsidP="00E81725">
      <w:pPr>
        <w:autoSpaceDE w:val="0"/>
        <w:autoSpaceDN w:val="0"/>
        <w:adjustRightInd w:val="0"/>
        <w:ind w:firstLine="420"/>
        <w:jc w:val="left"/>
        <w:rPr>
          <w:rFonts w:hint="eastAsia"/>
          <w:sz w:val="24"/>
          <w:szCs w:val="24"/>
        </w:rPr>
      </w:pPr>
    </w:p>
    <w:p w:rsidR="00E81725" w:rsidRDefault="00E81725" w:rsidP="00E81725">
      <w:pPr>
        <w:autoSpaceDE w:val="0"/>
        <w:autoSpaceDN w:val="0"/>
        <w:adjustRightInd w:val="0"/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和图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连续</w:t>
      </w:r>
      <w:r>
        <w:rPr>
          <w:rFonts w:hint="eastAsia"/>
          <w:sz w:val="24"/>
          <w:szCs w:val="24"/>
        </w:rPr>
        <w:t>数字语音的</w:t>
      </w:r>
      <w:proofErr w:type="gramStart"/>
      <w:r>
        <w:rPr>
          <w:rFonts w:hint="eastAsia"/>
          <w:sz w:val="24"/>
          <w:szCs w:val="24"/>
        </w:rPr>
        <w:t>宽带语谱图</w:t>
      </w:r>
      <w:proofErr w:type="gramEnd"/>
      <w:r>
        <w:rPr>
          <w:rFonts w:hint="eastAsia"/>
          <w:sz w:val="24"/>
          <w:szCs w:val="24"/>
        </w:rPr>
        <w:t>。</w:t>
      </w:r>
    </w:p>
    <w:p w:rsidR="00E81725" w:rsidRPr="00011CD5" w:rsidRDefault="00E81725" w:rsidP="00E8172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5274310" cy="3964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_connecteded.ep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25" w:rsidRDefault="00E81725" w:rsidP="00E81725">
      <w:pPr>
        <w:ind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图</w:t>
      </w:r>
      <w:r>
        <w:rPr>
          <w:rFonts w:hint="eastAsia"/>
          <w:sz w:val="24"/>
          <w:szCs w:val="24"/>
        </w:rPr>
        <w:t>7</w:t>
      </w:r>
    </w:p>
    <w:p w:rsidR="00E81725" w:rsidRDefault="00E81725" w:rsidP="00E81725">
      <w:pPr>
        <w:ind w:firstLine="420"/>
        <w:jc w:val="center"/>
        <w:rPr>
          <w:sz w:val="24"/>
          <w:szCs w:val="24"/>
        </w:rPr>
      </w:pPr>
    </w:p>
    <w:p w:rsidR="00E81725" w:rsidRDefault="00E81725" w:rsidP="00E81725">
      <w:pPr>
        <w:ind w:firstLine="4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649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3_connecteded.ep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8</w:t>
      </w: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</w:p>
    <w:p w:rsidR="00E81725" w:rsidRDefault="00E81725" w:rsidP="00E81725">
      <w:pPr>
        <w:autoSpaceDE w:val="0"/>
        <w:autoSpaceDN w:val="0"/>
        <w:adjustRightInd w:val="0"/>
        <w:ind w:firstLine="420"/>
        <w:jc w:val="left"/>
        <w:rPr>
          <w:noProof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9</w:t>
      </w:r>
      <w:r>
        <w:rPr>
          <w:rFonts w:hint="eastAsia"/>
          <w:sz w:val="24"/>
          <w:szCs w:val="24"/>
        </w:rPr>
        <w:t>和图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是连续</w:t>
      </w:r>
      <w:r>
        <w:rPr>
          <w:rFonts w:hint="eastAsia"/>
          <w:sz w:val="24"/>
          <w:szCs w:val="24"/>
        </w:rPr>
        <w:t>数字语音的</w:t>
      </w:r>
      <w:proofErr w:type="gramStart"/>
      <w:r>
        <w:rPr>
          <w:rFonts w:hint="eastAsia"/>
          <w:sz w:val="24"/>
          <w:szCs w:val="24"/>
        </w:rPr>
        <w:t>窄带语谱图</w:t>
      </w:r>
      <w:proofErr w:type="gramEnd"/>
      <w:r>
        <w:rPr>
          <w:rFonts w:hint="eastAsia"/>
          <w:sz w:val="24"/>
          <w:szCs w:val="24"/>
        </w:rPr>
        <w:t>。</w:t>
      </w:r>
    </w:p>
    <w:p w:rsidR="00E81725" w:rsidRP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9649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4_connecteded.ep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9</w:t>
      </w: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</w:p>
    <w:p w:rsidR="00E81725" w:rsidRDefault="00E81725" w:rsidP="00E81725">
      <w:pPr>
        <w:ind w:firstLine="42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9649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_connecteded.ep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25" w:rsidRPr="00E81725" w:rsidRDefault="00E81725" w:rsidP="00E81725">
      <w:pPr>
        <w:ind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图</w:t>
      </w:r>
      <w:r>
        <w:rPr>
          <w:rFonts w:hint="eastAsia"/>
          <w:sz w:val="24"/>
          <w:szCs w:val="24"/>
        </w:rPr>
        <w:t>10</w:t>
      </w:r>
    </w:p>
    <w:p w:rsidR="00E81725" w:rsidRPr="00E81725" w:rsidRDefault="00E81725" w:rsidP="00E81725">
      <w:pPr>
        <w:ind w:firstLine="420"/>
        <w:jc w:val="center"/>
        <w:rPr>
          <w:sz w:val="24"/>
          <w:szCs w:val="24"/>
        </w:rPr>
      </w:pPr>
    </w:p>
    <w:p w:rsidR="00E81725" w:rsidRDefault="00E81725" w:rsidP="00E81725">
      <w:pPr>
        <w:ind w:firstLine="420"/>
        <w:rPr>
          <w:sz w:val="30"/>
          <w:szCs w:val="30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30"/>
          <w:szCs w:val="30"/>
        </w:rPr>
        <w:t>1.3</w:t>
      </w:r>
      <w:r>
        <w:rPr>
          <w:rFonts w:hint="eastAsia"/>
          <w:sz w:val="30"/>
          <w:szCs w:val="30"/>
        </w:rPr>
        <w:t>遇到的问题及分析</w:t>
      </w:r>
    </w:p>
    <w:p w:rsidR="00E81725" w:rsidRDefault="00E81725" w:rsidP="00E81725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问题：</w:t>
      </w:r>
      <w:r>
        <w:rPr>
          <w:rFonts w:hint="eastAsia"/>
          <w:sz w:val="24"/>
          <w:szCs w:val="24"/>
        </w:rPr>
        <w:t>画出</w:t>
      </w:r>
      <w:proofErr w:type="gramStart"/>
      <w:r>
        <w:rPr>
          <w:rFonts w:hint="eastAsia"/>
          <w:sz w:val="24"/>
          <w:szCs w:val="24"/>
        </w:rPr>
        <w:t>的语谱图中</w:t>
      </w:r>
      <w:proofErr w:type="gramEnd"/>
      <w:r>
        <w:rPr>
          <w:rFonts w:hint="eastAsia"/>
          <w:sz w:val="24"/>
          <w:szCs w:val="24"/>
        </w:rPr>
        <w:t>颜色深浅的分布很不均匀。</w:t>
      </w:r>
    </w:p>
    <w:p w:rsidR="00E81725" w:rsidRDefault="00E81725" w:rsidP="00E81725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分析：</w:t>
      </w:r>
      <w:r>
        <w:rPr>
          <w:rFonts w:hint="eastAsia"/>
          <w:sz w:val="24"/>
          <w:szCs w:val="24"/>
        </w:rPr>
        <w:t>由于存在一些能量过低的点，导致归一化的过程中，真正包含信息的大多数点都分布在了区间的较高部分，从而</w:t>
      </w:r>
      <w:proofErr w:type="gramStart"/>
      <w:r>
        <w:rPr>
          <w:rFonts w:hint="eastAsia"/>
          <w:sz w:val="24"/>
          <w:szCs w:val="24"/>
        </w:rPr>
        <w:t>使得语谱图</w:t>
      </w:r>
      <w:proofErr w:type="gramEnd"/>
      <w:r>
        <w:rPr>
          <w:rFonts w:hint="eastAsia"/>
          <w:sz w:val="24"/>
          <w:szCs w:val="24"/>
        </w:rPr>
        <w:t>颜色深度分布不均匀。设定一个最低的基准值，将能量小于该基准值的点全部变成该基准值，然后再做归一化，可以改善上述问题。</w:t>
      </w:r>
    </w:p>
    <w:p w:rsidR="00E81725" w:rsidRDefault="00E81725" w:rsidP="00E81725">
      <w:pPr>
        <w:ind w:firstLine="420"/>
        <w:rPr>
          <w:rFonts w:hint="eastAsia"/>
          <w:sz w:val="24"/>
          <w:szCs w:val="24"/>
        </w:rPr>
      </w:pPr>
    </w:p>
    <w:p w:rsidR="00E81725" w:rsidRDefault="00E81725" w:rsidP="00E81725">
      <w:pPr>
        <w:ind w:firstLine="420"/>
        <w:rPr>
          <w:rFonts w:hint="eastAsia"/>
          <w:sz w:val="24"/>
          <w:szCs w:val="24"/>
        </w:rPr>
      </w:pPr>
    </w:p>
    <w:p w:rsidR="00E81725" w:rsidRDefault="00E81725" w:rsidP="00E81725">
      <w:pPr>
        <w:ind w:firstLine="420"/>
        <w:rPr>
          <w:sz w:val="24"/>
          <w:szCs w:val="24"/>
        </w:rPr>
      </w:pPr>
    </w:p>
    <w:p w:rsidR="00774495" w:rsidRDefault="00E81725" w:rsidP="00C96B6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参考文献</w:t>
      </w:r>
      <w:r>
        <w:rPr>
          <w:rFonts w:hint="eastAsia"/>
          <w:sz w:val="24"/>
          <w:szCs w:val="24"/>
        </w:rPr>
        <w:t>:</w:t>
      </w:r>
    </w:p>
    <w:p w:rsidR="00E81725" w:rsidRPr="00E81725" w:rsidRDefault="00E81725" w:rsidP="00C96B6D">
      <w:pPr>
        <w:rPr>
          <w:sz w:val="18"/>
          <w:szCs w:val="18"/>
        </w:rPr>
      </w:pPr>
      <w:r w:rsidRPr="00E81725">
        <w:rPr>
          <w:rFonts w:hint="eastAsia"/>
          <w:sz w:val="18"/>
          <w:szCs w:val="18"/>
        </w:rPr>
        <w:t>[1]</w:t>
      </w:r>
      <w:r w:rsidRPr="00E81725">
        <w:rPr>
          <w:rFonts w:hint="eastAsia"/>
          <w:sz w:val="18"/>
          <w:szCs w:val="18"/>
        </w:rPr>
        <w:t>郑君里等</w:t>
      </w:r>
      <w:r w:rsidRPr="00E81725">
        <w:rPr>
          <w:rFonts w:hint="eastAsia"/>
          <w:sz w:val="18"/>
          <w:szCs w:val="18"/>
        </w:rPr>
        <w:t xml:space="preserve">. </w:t>
      </w:r>
      <w:r w:rsidRPr="00E81725">
        <w:rPr>
          <w:rFonts w:hint="eastAsia"/>
          <w:sz w:val="18"/>
          <w:szCs w:val="18"/>
        </w:rPr>
        <w:t>信号与系统（下册）</w:t>
      </w:r>
      <w:r>
        <w:rPr>
          <w:rFonts w:hint="eastAsia"/>
          <w:sz w:val="18"/>
          <w:szCs w:val="18"/>
        </w:rPr>
        <w:t xml:space="preserve"> </w:t>
      </w:r>
      <w:r w:rsidRPr="00E81725">
        <w:rPr>
          <w:rFonts w:hint="eastAsia"/>
          <w:sz w:val="18"/>
          <w:szCs w:val="18"/>
        </w:rPr>
        <w:t>第二版</w:t>
      </w:r>
      <w:r w:rsidRPr="00E81725">
        <w:rPr>
          <w:rFonts w:hint="eastAsia"/>
          <w:sz w:val="18"/>
          <w:szCs w:val="18"/>
        </w:rPr>
        <w:t xml:space="preserve">. </w:t>
      </w:r>
      <w:r w:rsidRPr="00E81725">
        <w:rPr>
          <w:rFonts w:hint="eastAsia"/>
          <w:sz w:val="18"/>
          <w:szCs w:val="18"/>
        </w:rPr>
        <w:t>北京：高等教育出版社，</w:t>
      </w:r>
      <w:r w:rsidRPr="00E81725">
        <w:rPr>
          <w:rFonts w:hint="eastAsia"/>
          <w:sz w:val="18"/>
          <w:szCs w:val="18"/>
        </w:rPr>
        <w:t xml:space="preserve">2000. </w:t>
      </w:r>
      <w:proofErr w:type="gramStart"/>
      <w:r w:rsidRPr="00E81725">
        <w:rPr>
          <w:rFonts w:hint="eastAsia"/>
          <w:sz w:val="18"/>
          <w:szCs w:val="18"/>
        </w:rPr>
        <w:t>p135-p154</w:t>
      </w:r>
      <w:bookmarkStart w:id="0" w:name="_GoBack"/>
      <w:bookmarkEnd w:id="0"/>
      <w:proofErr w:type="gramEnd"/>
    </w:p>
    <w:sectPr w:rsidR="00E81725" w:rsidRPr="00E8172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7004" w:rsidRDefault="00E07004">
      <w:r>
        <w:separator/>
      </w:r>
    </w:p>
  </w:endnote>
  <w:endnote w:type="continuationSeparator" w:id="0">
    <w:p w:rsidR="00E07004" w:rsidRDefault="00E07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1B57" w:rsidRDefault="00681B5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1B57" w:rsidRDefault="00681B57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1B57" w:rsidRDefault="00681B5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7004" w:rsidRDefault="00E07004">
      <w:r>
        <w:separator/>
      </w:r>
    </w:p>
  </w:footnote>
  <w:footnote w:type="continuationSeparator" w:id="0">
    <w:p w:rsidR="00E07004" w:rsidRDefault="00E070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1B57" w:rsidRDefault="00681B57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1B57" w:rsidRDefault="00681B57">
    <w:pPr>
      <w:pStyle w:val="a5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1B57" w:rsidRDefault="00681B5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D740F8"/>
    <w:rsid w:val="00011CD5"/>
    <w:rsid w:val="000B66A1"/>
    <w:rsid w:val="000F7BB3"/>
    <w:rsid w:val="00117950"/>
    <w:rsid w:val="00142640"/>
    <w:rsid w:val="001449F2"/>
    <w:rsid w:val="00147166"/>
    <w:rsid w:val="0014791F"/>
    <w:rsid w:val="00152326"/>
    <w:rsid w:val="001609CA"/>
    <w:rsid w:val="00166390"/>
    <w:rsid w:val="001A621C"/>
    <w:rsid w:val="001B39CA"/>
    <w:rsid w:val="00223FFF"/>
    <w:rsid w:val="00234A2C"/>
    <w:rsid w:val="00271E5E"/>
    <w:rsid w:val="0029383D"/>
    <w:rsid w:val="00301F95"/>
    <w:rsid w:val="00377D91"/>
    <w:rsid w:val="0039554E"/>
    <w:rsid w:val="003C61E4"/>
    <w:rsid w:val="00423A99"/>
    <w:rsid w:val="00442CB9"/>
    <w:rsid w:val="00486FB1"/>
    <w:rsid w:val="0049310B"/>
    <w:rsid w:val="004B381D"/>
    <w:rsid w:val="004B51F4"/>
    <w:rsid w:val="004E7A3E"/>
    <w:rsid w:val="004F2E39"/>
    <w:rsid w:val="005222C9"/>
    <w:rsid w:val="00586784"/>
    <w:rsid w:val="005E2B72"/>
    <w:rsid w:val="00604C30"/>
    <w:rsid w:val="006307B3"/>
    <w:rsid w:val="006341D9"/>
    <w:rsid w:val="00654C3B"/>
    <w:rsid w:val="00655F16"/>
    <w:rsid w:val="00681B57"/>
    <w:rsid w:val="006A6C90"/>
    <w:rsid w:val="006B7320"/>
    <w:rsid w:val="006C6565"/>
    <w:rsid w:val="007567BD"/>
    <w:rsid w:val="00774495"/>
    <w:rsid w:val="00792B15"/>
    <w:rsid w:val="007D547B"/>
    <w:rsid w:val="007E38FC"/>
    <w:rsid w:val="008278A9"/>
    <w:rsid w:val="008374E9"/>
    <w:rsid w:val="00841E3A"/>
    <w:rsid w:val="00845C5D"/>
    <w:rsid w:val="008572F7"/>
    <w:rsid w:val="0086458A"/>
    <w:rsid w:val="008F6564"/>
    <w:rsid w:val="009F315C"/>
    <w:rsid w:val="00A47A17"/>
    <w:rsid w:val="00A50367"/>
    <w:rsid w:val="00A710C2"/>
    <w:rsid w:val="00B47B94"/>
    <w:rsid w:val="00BB11B7"/>
    <w:rsid w:val="00BB4815"/>
    <w:rsid w:val="00C009E6"/>
    <w:rsid w:val="00C369CF"/>
    <w:rsid w:val="00C96B6D"/>
    <w:rsid w:val="00CB4B59"/>
    <w:rsid w:val="00CF73A6"/>
    <w:rsid w:val="00D02097"/>
    <w:rsid w:val="00D325A4"/>
    <w:rsid w:val="00D740F8"/>
    <w:rsid w:val="00DE167F"/>
    <w:rsid w:val="00E04C81"/>
    <w:rsid w:val="00E07004"/>
    <w:rsid w:val="00E63001"/>
    <w:rsid w:val="00E75384"/>
    <w:rsid w:val="00E81725"/>
    <w:rsid w:val="00EC488E"/>
    <w:rsid w:val="00EF6FA1"/>
    <w:rsid w:val="00F05CFD"/>
    <w:rsid w:val="00F20135"/>
    <w:rsid w:val="00F71251"/>
    <w:rsid w:val="00F86557"/>
    <w:rsid w:val="00FA0EB5"/>
    <w:rsid w:val="00FE7450"/>
    <w:rsid w:val="2BC8482B"/>
    <w:rsid w:val="30062758"/>
    <w:rsid w:val="3A9A2034"/>
    <w:rsid w:val="5CC21EBE"/>
    <w:rsid w:val="72CC0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1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rPr>
      <w:color w:val="0000FF"/>
      <w:u w:val="single"/>
    </w:rPr>
  </w:style>
  <w:style w:type="table" w:styleId="a7">
    <w:name w:val="Table Grid"/>
    <w:basedOn w:val="a1"/>
    <w:uiPriority w:val="1"/>
    <w:rPr>
      <w:sz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无间隔1"/>
    <w:basedOn w:val="a"/>
    <w:uiPriority w:val="1"/>
    <w:qFormat/>
    <w:pPr>
      <w:widowControl/>
      <w:jc w:val="left"/>
    </w:pPr>
    <w:rPr>
      <w:color w:val="000000"/>
      <w:kern w:val="0"/>
      <w:sz w:val="2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Style1">
    <w:name w:val="Style1"/>
    <w:basedOn w:val="a0"/>
    <w:uiPriority w:val="1"/>
    <w:rPr>
      <w:rFonts w:ascii="Calibri" w:eastAsia="宋体" w:hAnsi="宋体"/>
      <w:sz w:val="22"/>
      <w:szCs w:val="22"/>
      <w:lang w:eastAsia="zh-CN"/>
    </w:rPr>
  </w:style>
  <w:style w:type="character" w:customStyle="1" w:styleId="Style2">
    <w:name w:val="Style2"/>
    <w:basedOn w:val="a0"/>
    <w:uiPriority w:val="1"/>
    <w:rPr>
      <w:rFonts w:ascii="Calibri" w:eastAsia="宋体" w:hAnsi="宋体"/>
      <w:sz w:val="22"/>
      <w:szCs w:val="22"/>
      <w:lang w:eastAsia="zh-CN"/>
    </w:rPr>
  </w:style>
  <w:style w:type="character" w:customStyle="1" w:styleId="Style3">
    <w:name w:val="Style3"/>
    <w:basedOn w:val="a0"/>
    <w:uiPriority w:val="1"/>
    <w:rPr>
      <w:rFonts w:ascii="Calibri" w:eastAsia="宋体" w:hAnsi="宋体"/>
      <w:szCs w:val="22"/>
      <w:lang w:eastAsia="zh-CN"/>
    </w:rPr>
  </w:style>
  <w:style w:type="character" w:customStyle="1" w:styleId="Style4">
    <w:name w:val="Style4"/>
    <w:basedOn w:val="a0"/>
    <w:uiPriority w:val="1"/>
    <w:rPr>
      <w:rFonts w:ascii="Calibri" w:eastAsia="宋体" w:hAnsi="宋体"/>
      <w:szCs w:val="22"/>
      <w:lang w:eastAsia="zh-CN"/>
    </w:rPr>
  </w:style>
  <w:style w:type="character" w:customStyle="1" w:styleId="Style5">
    <w:name w:val="Style5"/>
    <w:basedOn w:val="a0"/>
    <w:uiPriority w:val="1"/>
    <w:rPr>
      <w:rFonts w:ascii="Calibri" w:eastAsia="宋体" w:hAnsi="宋体"/>
      <w:sz w:val="22"/>
      <w:szCs w:val="22"/>
      <w:lang w:eastAsia="zh-CN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="Cambria" w:eastAsia="宋体" w:hAnsi="Cambria"/>
      <w:b/>
      <w:bCs/>
      <w:sz w:val="32"/>
      <w:szCs w:val="32"/>
    </w:rPr>
  </w:style>
  <w:style w:type="character" w:styleId="a8">
    <w:name w:val="Placeholder Text"/>
    <w:basedOn w:val="a0"/>
    <w:uiPriority w:val="99"/>
    <w:unhideWhenUsed/>
    <w:rsid w:val="006C656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wmf"/><Relationship Id="rId18" Type="http://schemas.openxmlformats.org/officeDocument/2006/relationships/image" Target="media/image11.wmf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wmf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9</Pages>
  <Words>184</Words>
  <Characters>1051</Characters>
  <Application>Microsoft Office Word</Application>
  <DocSecurity>0</DocSecurity>
  <Lines>8</Lines>
  <Paragraphs>2</Paragraphs>
  <ScaleCrop>false</ScaleCrop>
  <Company>Eric-PC</Company>
  <LinksUpToDate>false</LinksUpToDate>
  <CharactersWithSpaces>1233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DIP-Project 2</dc:title>
  <dc:subject>双线性插值和旋转</dc:subject>
  <dc:creator>jyy</dc:creator>
  <cp:lastModifiedBy>Eric</cp:lastModifiedBy>
  <cp:revision>16</cp:revision>
  <cp:lastPrinted>2013-03-09T12:16:00Z</cp:lastPrinted>
  <dcterms:created xsi:type="dcterms:W3CDTF">2014-10-21T07:48:00Z</dcterms:created>
  <dcterms:modified xsi:type="dcterms:W3CDTF">2016-04-23T14:10:00Z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