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F57" w:rsidRDefault="00736F57" w:rsidP="00736F57">
      <w:pPr>
        <w:tabs>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920"/>
        </w:tabs>
        <w:jc w:val="center"/>
        <w:rPr>
          <w:rFonts w:ascii="Calibri" w:hAnsi="Calibri"/>
          <w:b/>
          <w:caps/>
          <w:u w:val="single"/>
        </w:rPr>
      </w:pPr>
      <w:r w:rsidRPr="00C16F76">
        <w:rPr>
          <w:rFonts w:ascii="Calibri" w:hAnsi="Calibri"/>
          <w:b/>
          <w:caps/>
          <w:u w:val="single"/>
        </w:rPr>
        <w:t>Milestones in a Typical Research Degree</w:t>
      </w:r>
    </w:p>
    <w:p w:rsidR="00736F57" w:rsidRDefault="00736F57" w:rsidP="00736F57">
      <w:pPr>
        <w:tabs>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920"/>
        </w:tabs>
        <w:jc w:val="center"/>
        <w:rPr>
          <w:rFonts w:ascii="Calibri" w:hAnsi="Calibri"/>
          <w:b/>
          <w:caps/>
          <w:u w:val="single"/>
        </w:rPr>
      </w:pPr>
    </w:p>
    <w:p w:rsidR="00736F57" w:rsidRPr="00C16F76" w:rsidRDefault="00736F57" w:rsidP="00736F57">
      <w:pPr>
        <w:jc w:val="center"/>
        <w:rPr>
          <w:rFonts w:ascii="Calibri" w:hAnsi="Calibri"/>
          <w:b/>
          <w:u w:val="single"/>
        </w:rPr>
      </w:pPr>
      <w:r w:rsidRPr="00C16F76">
        <w:rPr>
          <w:rFonts w:ascii="Calibri" w:hAnsi="Calibri"/>
          <w:b/>
          <w:u w:val="single"/>
        </w:rPr>
        <w:t xml:space="preserve">Reporting and Monitoring </w:t>
      </w:r>
    </w:p>
    <w:p w:rsidR="00736F57" w:rsidRDefault="00736F57" w:rsidP="00736F57">
      <w:pPr>
        <w:jc w:val="center"/>
        <w:rPr>
          <w:rFonts w:ascii="Calibri" w:hAnsi="Calibri"/>
          <w:b/>
          <w:sz w:val="28"/>
          <w:u w:val="single"/>
        </w:rPr>
      </w:pPr>
    </w:p>
    <w:p w:rsidR="00736F57" w:rsidRPr="00B67589" w:rsidRDefault="00736F57" w:rsidP="00736F57">
      <w:pPr>
        <w:jc w:val="both"/>
        <w:rPr>
          <w:rFonts w:ascii="Calibri" w:hAnsi="Calibri"/>
          <w:u w:val="single"/>
        </w:rPr>
      </w:pPr>
      <w:r w:rsidRPr="00B67589">
        <w:rPr>
          <w:rFonts w:ascii="Calibri" w:hAnsi="Calibri"/>
          <w:b/>
          <w:u w:val="single"/>
        </w:rPr>
        <w:t>Programme Length</w:t>
      </w:r>
    </w:p>
    <w:p w:rsidR="00736F57" w:rsidRPr="00B67589" w:rsidRDefault="00736F57" w:rsidP="00736F57">
      <w:pPr>
        <w:jc w:val="both"/>
        <w:rPr>
          <w:rFonts w:ascii="Calibri" w:hAnsi="Calibri"/>
        </w:rPr>
      </w:pPr>
      <w:r w:rsidRPr="00B67589">
        <w:rPr>
          <w:rFonts w:ascii="Calibri" w:hAnsi="Calibri"/>
        </w:rPr>
        <w:t>The PhD programme is 3 years in length based on our expectations of what an average student can be expected to achieve and on the period of time provided for by funding bodies.</w:t>
      </w:r>
    </w:p>
    <w:p w:rsidR="00736F57" w:rsidRPr="00B67589" w:rsidRDefault="00736F57" w:rsidP="00736F57">
      <w:pPr>
        <w:jc w:val="both"/>
        <w:rPr>
          <w:rFonts w:ascii="Calibri" w:hAnsi="Calibri"/>
        </w:rPr>
      </w:pPr>
    </w:p>
    <w:p w:rsidR="00736F57" w:rsidRDefault="00736F57" w:rsidP="00736F57">
      <w:pPr>
        <w:jc w:val="both"/>
        <w:rPr>
          <w:rFonts w:ascii="Calibri" w:hAnsi="Calibri"/>
        </w:rPr>
      </w:pPr>
      <w:r w:rsidRPr="00B67589">
        <w:rPr>
          <w:rFonts w:ascii="Calibri" w:hAnsi="Calibri"/>
        </w:rPr>
        <w:t>An MSc by Research programme (formerly known as MPhil) is 12-15 months long.</w:t>
      </w:r>
    </w:p>
    <w:p w:rsidR="00736F57" w:rsidRDefault="00736F57" w:rsidP="00736F57">
      <w:pPr>
        <w:jc w:val="both"/>
        <w:rPr>
          <w:rFonts w:ascii="Calibri" w:hAnsi="Calibri"/>
        </w:rPr>
      </w:pPr>
    </w:p>
    <w:p w:rsidR="00736F57" w:rsidRPr="00B67589" w:rsidRDefault="00736F57" w:rsidP="00736F57">
      <w:pPr>
        <w:jc w:val="both"/>
        <w:rPr>
          <w:rFonts w:ascii="Calibri" w:hAnsi="Calibri"/>
          <w:b/>
          <w:u w:val="single"/>
        </w:rPr>
      </w:pPr>
      <w:r w:rsidRPr="00B67589">
        <w:rPr>
          <w:rFonts w:ascii="Calibri" w:hAnsi="Calibri"/>
          <w:b/>
          <w:u w:val="single"/>
        </w:rPr>
        <w:t>Work Plan</w:t>
      </w:r>
    </w:p>
    <w:p w:rsidR="00736F57" w:rsidRPr="00B67589" w:rsidRDefault="00736F57" w:rsidP="00736F57">
      <w:pPr>
        <w:jc w:val="both"/>
        <w:rPr>
          <w:rFonts w:ascii="Calibri" w:hAnsi="Calibri"/>
        </w:rPr>
      </w:pPr>
      <w:r w:rsidRPr="00B67589">
        <w:rPr>
          <w:rFonts w:ascii="Calibri" w:hAnsi="Calibri"/>
        </w:rPr>
        <w:t>The initial work plan will be provided by the supervisor but by the end of the first year you should be able to plan your own work.</w:t>
      </w:r>
    </w:p>
    <w:p w:rsidR="00736F57" w:rsidRPr="00B67589" w:rsidRDefault="00736F57" w:rsidP="00736F57">
      <w:pPr>
        <w:jc w:val="both"/>
        <w:rPr>
          <w:rFonts w:ascii="Calibri" w:hAnsi="Calibri"/>
        </w:rPr>
      </w:pPr>
    </w:p>
    <w:p w:rsidR="00736F57" w:rsidRPr="00B67589" w:rsidRDefault="00736F57" w:rsidP="00736F57">
      <w:pPr>
        <w:jc w:val="both"/>
        <w:rPr>
          <w:rFonts w:ascii="Calibri" w:hAnsi="Calibri"/>
        </w:rPr>
      </w:pPr>
      <w:r w:rsidRPr="00B67589">
        <w:rPr>
          <w:rFonts w:ascii="Calibri" w:hAnsi="Calibri"/>
        </w:rPr>
        <w:t xml:space="preserve">If the programme of work has parts that depend on external inputs such as field trials or data from industrial sources then </w:t>
      </w:r>
      <w:r w:rsidRPr="00B67589">
        <w:rPr>
          <w:rFonts w:ascii="Calibri" w:hAnsi="Calibri"/>
        </w:rPr>
        <w:t>fall-back</w:t>
      </w:r>
      <w:r w:rsidRPr="00B67589">
        <w:rPr>
          <w:rFonts w:ascii="Calibri" w:hAnsi="Calibri"/>
        </w:rPr>
        <w:t xml:space="preserve"> work plans should be arranged to allow completion within the above time scales.</w:t>
      </w:r>
    </w:p>
    <w:p w:rsidR="00736F57" w:rsidRPr="00B67589" w:rsidRDefault="00736F57" w:rsidP="00736F57">
      <w:pPr>
        <w:jc w:val="both"/>
        <w:rPr>
          <w:rFonts w:ascii="Calibri" w:hAnsi="Calibri"/>
        </w:rPr>
      </w:pPr>
    </w:p>
    <w:p w:rsidR="00736F57" w:rsidRPr="00BB1F73" w:rsidRDefault="00736F57" w:rsidP="00736F57">
      <w:pPr>
        <w:jc w:val="both"/>
        <w:rPr>
          <w:rFonts w:ascii="Calibri" w:hAnsi="Calibri"/>
          <w:b/>
        </w:rPr>
      </w:pPr>
    </w:p>
    <w:p w:rsidR="00736F57" w:rsidRPr="00BB1F73" w:rsidRDefault="00736F57" w:rsidP="00736F57">
      <w:pPr>
        <w:jc w:val="both"/>
        <w:rPr>
          <w:rFonts w:ascii="Calibri" w:hAnsi="Calibri"/>
        </w:rPr>
      </w:pPr>
      <w:r w:rsidRPr="00BB1F73">
        <w:rPr>
          <w:rFonts w:ascii="Calibri" w:hAnsi="Calibri"/>
          <w:b/>
        </w:rPr>
        <w:t>PhD Programme</w:t>
      </w:r>
      <w:bookmarkStart w:id="0" w:name="_GoBack"/>
      <w:bookmarkEnd w:id="0"/>
    </w:p>
    <w:p w:rsidR="00736F57" w:rsidRDefault="00736F57" w:rsidP="00736F57">
      <w:pPr>
        <w:numPr>
          <w:ilvl w:val="0"/>
          <w:numId w:val="1"/>
        </w:numPr>
        <w:ind w:left="536"/>
        <w:jc w:val="both"/>
        <w:rPr>
          <w:rFonts w:ascii="Calibri" w:hAnsi="Calibri"/>
        </w:rPr>
      </w:pPr>
      <w:r>
        <w:rPr>
          <w:rFonts w:ascii="Calibri" w:hAnsi="Calibri"/>
        </w:rPr>
        <w:t>Short 3</w:t>
      </w:r>
      <w:r w:rsidRPr="009A6961">
        <w:rPr>
          <w:rFonts w:ascii="Calibri" w:hAnsi="Calibri"/>
          <w:vertAlign w:val="superscript"/>
        </w:rPr>
        <w:t>rd</w:t>
      </w:r>
      <w:r>
        <w:rPr>
          <w:rFonts w:ascii="Calibri" w:hAnsi="Calibri"/>
        </w:rPr>
        <w:t xml:space="preserve"> </w:t>
      </w:r>
      <w:r w:rsidRPr="00BB1F73">
        <w:rPr>
          <w:rFonts w:ascii="Calibri" w:hAnsi="Calibri"/>
        </w:rPr>
        <w:t>month progress report</w:t>
      </w:r>
    </w:p>
    <w:p w:rsidR="00736F57" w:rsidRPr="00BB1F73" w:rsidRDefault="00736F57" w:rsidP="00736F57">
      <w:pPr>
        <w:numPr>
          <w:ilvl w:val="0"/>
          <w:numId w:val="1"/>
        </w:numPr>
        <w:ind w:left="536"/>
        <w:jc w:val="both"/>
        <w:rPr>
          <w:rFonts w:ascii="Calibri" w:hAnsi="Calibri"/>
        </w:rPr>
      </w:pPr>
      <w:r>
        <w:rPr>
          <w:rFonts w:ascii="Calibri" w:hAnsi="Calibri"/>
        </w:rPr>
        <w:t>A 15 minute long EECE research conference presentation in 6</w:t>
      </w:r>
      <w:r w:rsidRPr="0033432A">
        <w:rPr>
          <w:rFonts w:ascii="Calibri" w:hAnsi="Calibri"/>
          <w:vertAlign w:val="superscript"/>
        </w:rPr>
        <w:t>th</w:t>
      </w:r>
      <w:r>
        <w:rPr>
          <w:rFonts w:ascii="Calibri" w:hAnsi="Calibri"/>
        </w:rPr>
        <w:t xml:space="preserve"> month (approx.)</w:t>
      </w:r>
    </w:p>
    <w:p w:rsidR="00736F57" w:rsidRPr="00BB1F73" w:rsidRDefault="00736F57" w:rsidP="00736F57">
      <w:pPr>
        <w:numPr>
          <w:ilvl w:val="0"/>
          <w:numId w:val="1"/>
        </w:numPr>
        <w:ind w:left="536"/>
        <w:jc w:val="both"/>
        <w:rPr>
          <w:rFonts w:ascii="Calibri" w:hAnsi="Calibri"/>
        </w:rPr>
      </w:pPr>
      <w:r>
        <w:rPr>
          <w:rFonts w:ascii="Calibri" w:hAnsi="Calibri"/>
        </w:rPr>
        <w:t>Comprehensive 1</w:t>
      </w:r>
      <w:r w:rsidRPr="00765606">
        <w:rPr>
          <w:rFonts w:ascii="Calibri" w:hAnsi="Calibri"/>
          <w:vertAlign w:val="superscript"/>
        </w:rPr>
        <w:t>st</w:t>
      </w:r>
      <w:r>
        <w:rPr>
          <w:rFonts w:ascii="Calibri" w:hAnsi="Calibri"/>
        </w:rPr>
        <w:t xml:space="preserve"> year </w:t>
      </w:r>
      <w:r w:rsidRPr="00BB1F73">
        <w:rPr>
          <w:rFonts w:ascii="Calibri" w:hAnsi="Calibri"/>
        </w:rPr>
        <w:t xml:space="preserve">progress </w:t>
      </w:r>
      <w:r>
        <w:rPr>
          <w:rFonts w:ascii="Calibri" w:hAnsi="Calibri"/>
        </w:rPr>
        <w:t>review; Substantial; report submitted at 9</w:t>
      </w:r>
      <w:r w:rsidRPr="009A6961">
        <w:rPr>
          <w:rFonts w:ascii="Calibri" w:hAnsi="Calibri"/>
          <w:vertAlign w:val="superscript"/>
        </w:rPr>
        <w:t>th</w:t>
      </w:r>
      <w:r>
        <w:rPr>
          <w:rFonts w:ascii="Calibri" w:hAnsi="Calibri"/>
        </w:rPr>
        <w:t xml:space="preserve"> month</w:t>
      </w:r>
    </w:p>
    <w:p w:rsidR="00736F57" w:rsidRPr="00BB1F73" w:rsidRDefault="00736F57" w:rsidP="00736F57">
      <w:pPr>
        <w:numPr>
          <w:ilvl w:val="0"/>
          <w:numId w:val="1"/>
        </w:numPr>
        <w:ind w:left="536"/>
        <w:jc w:val="both"/>
        <w:rPr>
          <w:rFonts w:ascii="Calibri" w:hAnsi="Calibri"/>
        </w:rPr>
      </w:pPr>
      <w:r>
        <w:rPr>
          <w:rFonts w:ascii="Calibri" w:hAnsi="Calibri"/>
        </w:rPr>
        <w:t xml:space="preserve">Short </w:t>
      </w:r>
      <w:r w:rsidRPr="00BB1F73">
        <w:rPr>
          <w:rFonts w:ascii="Calibri" w:hAnsi="Calibri"/>
        </w:rPr>
        <w:t>2</w:t>
      </w:r>
      <w:r>
        <w:rPr>
          <w:rFonts w:ascii="Calibri" w:hAnsi="Calibri"/>
        </w:rPr>
        <w:t>1</w:t>
      </w:r>
      <w:r w:rsidRPr="00765606">
        <w:rPr>
          <w:rFonts w:ascii="Calibri" w:hAnsi="Calibri"/>
          <w:vertAlign w:val="superscript"/>
        </w:rPr>
        <w:t>st</w:t>
      </w:r>
      <w:r>
        <w:rPr>
          <w:rFonts w:ascii="Calibri" w:hAnsi="Calibri"/>
        </w:rPr>
        <w:t xml:space="preserve"> </w:t>
      </w:r>
      <w:r w:rsidRPr="00BB1F73">
        <w:rPr>
          <w:rFonts w:ascii="Calibri" w:hAnsi="Calibri"/>
        </w:rPr>
        <w:t xml:space="preserve">month </w:t>
      </w:r>
      <w:r>
        <w:rPr>
          <w:rFonts w:ascii="Calibri" w:hAnsi="Calibri"/>
        </w:rPr>
        <w:t xml:space="preserve">progress </w:t>
      </w:r>
      <w:r w:rsidRPr="00BB1F73">
        <w:rPr>
          <w:rFonts w:ascii="Calibri" w:hAnsi="Calibri"/>
        </w:rPr>
        <w:t>report</w:t>
      </w:r>
    </w:p>
    <w:p w:rsidR="00736F57" w:rsidRPr="00BB1F73" w:rsidRDefault="00736F57" w:rsidP="00736F57">
      <w:pPr>
        <w:numPr>
          <w:ilvl w:val="0"/>
          <w:numId w:val="1"/>
        </w:numPr>
        <w:ind w:left="536"/>
        <w:jc w:val="both"/>
        <w:rPr>
          <w:rFonts w:ascii="Calibri" w:hAnsi="Calibri"/>
        </w:rPr>
      </w:pPr>
      <w:r>
        <w:rPr>
          <w:rFonts w:ascii="Calibri" w:hAnsi="Calibri"/>
        </w:rPr>
        <w:t xml:space="preserve">Short </w:t>
      </w:r>
      <w:r w:rsidRPr="00BB1F73">
        <w:rPr>
          <w:rFonts w:ascii="Calibri" w:hAnsi="Calibri"/>
        </w:rPr>
        <w:t>3</w:t>
      </w:r>
      <w:r>
        <w:rPr>
          <w:rFonts w:ascii="Calibri" w:hAnsi="Calibri"/>
        </w:rPr>
        <w:t>3</w:t>
      </w:r>
      <w:r w:rsidRPr="00765606">
        <w:rPr>
          <w:rFonts w:ascii="Calibri" w:hAnsi="Calibri"/>
          <w:vertAlign w:val="superscript"/>
        </w:rPr>
        <w:t>rd</w:t>
      </w:r>
      <w:r>
        <w:rPr>
          <w:rFonts w:ascii="Calibri" w:hAnsi="Calibri"/>
        </w:rPr>
        <w:t xml:space="preserve"> </w:t>
      </w:r>
      <w:r w:rsidRPr="00BB1F73">
        <w:rPr>
          <w:rFonts w:ascii="Calibri" w:hAnsi="Calibri"/>
        </w:rPr>
        <w:t>month report</w:t>
      </w:r>
    </w:p>
    <w:p w:rsidR="00736F57" w:rsidRDefault="00736F57" w:rsidP="00736F57">
      <w:pPr>
        <w:numPr>
          <w:ilvl w:val="0"/>
          <w:numId w:val="1"/>
        </w:numPr>
        <w:ind w:left="536"/>
        <w:jc w:val="both"/>
        <w:rPr>
          <w:rFonts w:ascii="Calibri" w:hAnsi="Calibri"/>
        </w:rPr>
      </w:pPr>
      <w:r w:rsidRPr="00BB1F73">
        <w:rPr>
          <w:rFonts w:ascii="Calibri" w:hAnsi="Calibri"/>
        </w:rPr>
        <w:t xml:space="preserve">PhD thesis submission </w:t>
      </w:r>
      <w:r>
        <w:rPr>
          <w:rFonts w:ascii="Calibri" w:hAnsi="Calibri"/>
        </w:rPr>
        <w:t>at</w:t>
      </w:r>
      <w:r w:rsidRPr="00BB1F73">
        <w:rPr>
          <w:rFonts w:ascii="Calibri" w:hAnsi="Calibri"/>
        </w:rPr>
        <w:t xml:space="preserve"> 36</w:t>
      </w:r>
      <w:r w:rsidRPr="00765606">
        <w:rPr>
          <w:rFonts w:ascii="Calibri" w:hAnsi="Calibri"/>
          <w:vertAlign w:val="superscript"/>
        </w:rPr>
        <w:t>th</w:t>
      </w:r>
      <w:r>
        <w:rPr>
          <w:rFonts w:ascii="Calibri" w:hAnsi="Calibri"/>
        </w:rPr>
        <w:t xml:space="preserve"> </w:t>
      </w:r>
      <w:r w:rsidRPr="00BB1F73">
        <w:rPr>
          <w:rFonts w:ascii="Calibri" w:hAnsi="Calibri"/>
        </w:rPr>
        <w:t>month</w:t>
      </w:r>
    </w:p>
    <w:p w:rsidR="00736F57" w:rsidRPr="00BB1F73" w:rsidRDefault="00736F57" w:rsidP="00736F57">
      <w:pPr>
        <w:numPr>
          <w:ilvl w:val="0"/>
          <w:numId w:val="1"/>
        </w:numPr>
        <w:ind w:left="536"/>
        <w:jc w:val="both"/>
        <w:rPr>
          <w:rFonts w:ascii="Calibri" w:hAnsi="Calibri"/>
        </w:rPr>
      </w:pPr>
      <w:r>
        <w:rPr>
          <w:rFonts w:ascii="Calibri" w:hAnsi="Calibri"/>
        </w:rPr>
        <w:t>Further reports at 36 month and beyond if the PhD overruns</w:t>
      </w:r>
    </w:p>
    <w:p w:rsidR="00736F57" w:rsidRPr="00BB1F73" w:rsidRDefault="00736F57" w:rsidP="00736F57">
      <w:pPr>
        <w:jc w:val="both"/>
        <w:rPr>
          <w:rFonts w:ascii="Calibri" w:hAnsi="Calibri"/>
        </w:rPr>
      </w:pPr>
    </w:p>
    <w:p w:rsidR="00736F57" w:rsidRPr="00D84978" w:rsidRDefault="00736F57" w:rsidP="00736F57">
      <w:pPr>
        <w:jc w:val="both"/>
        <w:rPr>
          <w:rFonts w:ascii="Calibri" w:hAnsi="Calibri"/>
          <w:b/>
        </w:rPr>
      </w:pPr>
      <w:r w:rsidRPr="00D84978">
        <w:rPr>
          <w:rFonts w:ascii="Calibri" w:hAnsi="Calibri"/>
          <w:b/>
        </w:rPr>
        <w:t>Timeline: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319"/>
        <w:gridCol w:w="390"/>
        <w:gridCol w:w="321"/>
        <w:gridCol w:w="387"/>
        <w:gridCol w:w="324"/>
        <w:gridCol w:w="385"/>
        <w:gridCol w:w="326"/>
        <w:gridCol w:w="383"/>
        <w:gridCol w:w="328"/>
        <w:gridCol w:w="381"/>
        <w:gridCol w:w="330"/>
        <w:gridCol w:w="378"/>
        <w:gridCol w:w="333"/>
        <w:gridCol w:w="376"/>
        <w:gridCol w:w="335"/>
        <w:gridCol w:w="374"/>
        <w:gridCol w:w="337"/>
        <w:gridCol w:w="372"/>
        <w:gridCol w:w="339"/>
        <w:gridCol w:w="369"/>
        <w:gridCol w:w="342"/>
        <w:gridCol w:w="509"/>
        <w:gridCol w:w="202"/>
        <w:gridCol w:w="507"/>
        <w:gridCol w:w="204"/>
      </w:tblGrid>
      <w:tr w:rsidR="00736F57" w:rsidRPr="00A1224F" w:rsidTr="00C16F76">
        <w:tc>
          <w:tcPr>
            <w:tcW w:w="9243" w:type="dxa"/>
            <w:gridSpan w:val="26"/>
            <w:tcBorders>
              <w:top w:val="nil"/>
              <w:left w:val="nil"/>
              <w:bottom w:val="nil"/>
              <w:right w:val="nil"/>
            </w:tcBorders>
          </w:tcPr>
          <w:p w:rsidR="00736F57" w:rsidRPr="00A1224F" w:rsidRDefault="00736F57" w:rsidP="00C16F76">
            <w:pPr>
              <w:jc w:val="center"/>
              <w:rPr>
                <w:rFonts w:ascii="Calibri" w:hAnsi="Calibri"/>
              </w:rPr>
            </w:pPr>
            <w:r w:rsidRPr="00A1224F">
              <w:rPr>
                <w:rFonts w:ascii="Calibri" w:hAnsi="Calibri"/>
              </w:rPr>
              <w:t>Month #</w:t>
            </w:r>
          </w:p>
        </w:tc>
      </w:tr>
      <w:tr w:rsidR="00736F57" w:rsidRPr="00A1224F" w:rsidTr="00C16F76">
        <w:tc>
          <w:tcPr>
            <w:tcW w:w="711" w:type="dxa"/>
            <w:gridSpan w:val="2"/>
            <w:tcBorders>
              <w:top w:val="nil"/>
              <w:left w:val="nil"/>
              <w:bottom w:val="nil"/>
              <w:right w:val="nil"/>
            </w:tcBorders>
          </w:tcPr>
          <w:p w:rsidR="00736F57" w:rsidRPr="00A1224F" w:rsidRDefault="00736F57" w:rsidP="00C16F76">
            <w:pPr>
              <w:jc w:val="center"/>
              <w:rPr>
                <w:rFonts w:ascii="Calibri" w:hAnsi="Calibri"/>
                <w:b/>
              </w:rPr>
            </w:pPr>
            <w:r w:rsidRPr="00A1224F">
              <w:rPr>
                <w:rFonts w:ascii="Calibri" w:hAnsi="Calibri"/>
                <w:b/>
              </w:rPr>
              <w:t>0</w:t>
            </w:r>
          </w:p>
        </w:tc>
        <w:tc>
          <w:tcPr>
            <w:tcW w:w="711" w:type="dxa"/>
            <w:gridSpan w:val="2"/>
            <w:tcBorders>
              <w:top w:val="nil"/>
              <w:left w:val="nil"/>
              <w:bottom w:val="nil"/>
              <w:right w:val="nil"/>
            </w:tcBorders>
          </w:tcPr>
          <w:p w:rsidR="00736F57" w:rsidRPr="00A1224F" w:rsidRDefault="00736F57" w:rsidP="00C16F76">
            <w:pPr>
              <w:jc w:val="center"/>
              <w:rPr>
                <w:rFonts w:ascii="Calibri" w:hAnsi="Calibri"/>
                <w:b/>
              </w:rPr>
            </w:pPr>
            <w:r w:rsidRPr="00A1224F">
              <w:rPr>
                <w:rFonts w:ascii="Calibri" w:hAnsi="Calibri"/>
                <w:b/>
              </w:rPr>
              <w:t>3</w:t>
            </w:r>
          </w:p>
        </w:tc>
        <w:tc>
          <w:tcPr>
            <w:tcW w:w="711" w:type="dxa"/>
            <w:gridSpan w:val="2"/>
            <w:tcBorders>
              <w:top w:val="nil"/>
              <w:left w:val="nil"/>
              <w:bottom w:val="nil"/>
              <w:right w:val="nil"/>
            </w:tcBorders>
          </w:tcPr>
          <w:p w:rsidR="00736F57" w:rsidRPr="00A1224F" w:rsidRDefault="00736F57" w:rsidP="00C16F76">
            <w:pPr>
              <w:jc w:val="center"/>
              <w:rPr>
                <w:rFonts w:ascii="Calibri" w:hAnsi="Calibri"/>
                <w:b/>
              </w:rPr>
            </w:pPr>
            <w:r>
              <w:rPr>
                <w:rFonts w:ascii="Calibri" w:hAnsi="Calibri"/>
                <w:b/>
              </w:rPr>
              <w:t>6</w:t>
            </w:r>
          </w:p>
        </w:tc>
        <w:tc>
          <w:tcPr>
            <w:tcW w:w="711" w:type="dxa"/>
            <w:gridSpan w:val="2"/>
            <w:tcBorders>
              <w:top w:val="nil"/>
              <w:left w:val="nil"/>
              <w:bottom w:val="nil"/>
              <w:right w:val="nil"/>
            </w:tcBorders>
          </w:tcPr>
          <w:p w:rsidR="00736F57" w:rsidRPr="00A1224F" w:rsidRDefault="00736F57" w:rsidP="00C16F76">
            <w:pPr>
              <w:jc w:val="center"/>
              <w:rPr>
                <w:rFonts w:ascii="Calibri" w:hAnsi="Calibri"/>
                <w:b/>
              </w:rPr>
            </w:pPr>
            <w:r w:rsidRPr="00A1224F">
              <w:rPr>
                <w:rFonts w:ascii="Calibri" w:hAnsi="Calibri"/>
                <w:b/>
              </w:rPr>
              <w:t>9</w:t>
            </w:r>
          </w:p>
        </w:tc>
        <w:tc>
          <w:tcPr>
            <w:tcW w:w="711" w:type="dxa"/>
            <w:gridSpan w:val="2"/>
            <w:tcBorders>
              <w:top w:val="nil"/>
              <w:left w:val="nil"/>
              <w:bottom w:val="nil"/>
              <w:right w:val="nil"/>
            </w:tcBorders>
          </w:tcPr>
          <w:p w:rsidR="00736F57" w:rsidRPr="00A1224F" w:rsidRDefault="00736F57" w:rsidP="00C16F76">
            <w:pPr>
              <w:jc w:val="center"/>
              <w:rPr>
                <w:rFonts w:ascii="Calibri" w:hAnsi="Calibri"/>
                <w:b/>
              </w:rPr>
            </w:pPr>
            <w:r w:rsidRPr="00A1224F">
              <w:rPr>
                <w:rFonts w:ascii="Calibri" w:hAnsi="Calibri"/>
                <w:b/>
              </w:rPr>
              <w:t>12</w:t>
            </w:r>
          </w:p>
        </w:tc>
        <w:tc>
          <w:tcPr>
            <w:tcW w:w="711" w:type="dxa"/>
            <w:gridSpan w:val="2"/>
            <w:tcBorders>
              <w:top w:val="nil"/>
              <w:left w:val="nil"/>
              <w:bottom w:val="nil"/>
              <w:right w:val="nil"/>
            </w:tcBorders>
          </w:tcPr>
          <w:p w:rsidR="00736F57" w:rsidRPr="00A1224F" w:rsidRDefault="00736F57" w:rsidP="00C16F76">
            <w:pPr>
              <w:jc w:val="center"/>
              <w:rPr>
                <w:rFonts w:ascii="Calibri" w:hAnsi="Calibri"/>
                <w:b/>
              </w:rPr>
            </w:pPr>
          </w:p>
        </w:tc>
        <w:tc>
          <w:tcPr>
            <w:tcW w:w="711" w:type="dxa"/>
            <w:gridSpan w:val="2"/>
            <w:tcBorders>
              <w:top w:val="nil"/>
              <w:left w:val="nil"/>
              <w:bottom w:val="nil"/>
              <w:right w:val="nil"/>
            </w:tcBorders>
          </w:tcPr>
          <w:p w:rsidR="00736F57" w:rsidRPr="00A1224F" w:rsidRDefault="00736F57" w:rsidP="00C16F76">
            <w:pPr>
              <w:jc w:val="center"/>
              <w:rPr>
                <w:rFonts w:ascii="Calibri" w:hAnsi="Calibri"/>
                <w:b/>
              </w:rPr>
            </w:pPr>
          </w:p>
        </w:tc>
        <w:tc>
          <w:tcPr>
            <w:tcW w:w="711" w:type="dxa"/>
            <w:gridSpan w:val="2"/>
            <w:tcBorders>
              <w:top w:val="nil"/>
              <w:left w:val="nil"/>
              <w:bottom w:val="nil"/>
              <w:right w:val="nil"/>
            </w:tcBorders>
          </w:tcPr>
          <w:p w:rsidR="00736F57" w:rsidRPr="00A1224F" w:rsidRDefault="00736F57" w:rsidP="00C16F76">
            <w:pPr>
              <w:jc w:val="center"/>
              <w:rPr>
                <w:rFonts w:ascii="Calibri" w:hAnsi="Calibri"/>
                <w:b/>
              </w:rPr>
            </w:pPr>
            <w:r w:rsidRPr="00A1224F">
              <w:rPr>
                <w:rFonts w:ascii="Calibri" w:hAnsi="Calibri"/>
                <w:b/>
              </w:rPr>
              <w:t>21</w:t>
            </w:r>
          </w:p>
        </w:tc>
        <w:tc>
          <w:tcPr>
            <w:tcW w:w="711" w:type="dxa"/>
            <w:gridSpan w:val="2"/>
            <w:tcBorders>
              <w:top w:val="nil"/>
              <w:left w:val="nil"/>
              <w:bottom w:val="nil"/>
              <w:right w:val="nil"/>
            </w:tcBorders>
          </w:tcPr>
          <w:p w:rsidR="00736F57" w:rsidRPr="00A1224F" w:rsidRDefault="00736F57" w:rsidP="00C16F76">
            <w:pPr>
              <w:jc w:val="center"/>
              <w:rPr>
                <w:rFonts w:ascii="Calibri" w:hAnsi="Calibri"/>
                <w:b/>
              </w:rPr>
            </w:pPr>
          </w:p>
        </w:tc>
        <w:tc>
          <w:tcPr>
            <w:tcW w:w="711" w:type="dxa"/>
            <w:gridSpan w:val="2"/>
            <w:tcBorders>
              <w:top w:val="nil"/>
              <w:left w:val="nil"/>
              <w:bottom w:val="nil"/>
              <w:right w:val="nil"/>
            </w:tcBorders>
          </w:tcPr>
          <w:p w:rsidR="00736F57" w:rsidRPr="00A1224F" w:rsidRDefault="00736F57" w:rsidP="00C16F76">
            <w:pPr>
              <w:jc w:val="center"/>
              <w:rPr>
                <w:rFonts w:ascii="Calibri" w:hAnsi="Calibri"/>
                <w:b/>
              </w:rPr>
            </w:pPr>
          </w:p>
        </w:tc>
        <w:tc>
          <w:tcPr>
            <w:tcW w:w="711" w:type="dxa"/>
            <w:gridSpan w:val="2"/>
            <w:tcBorders>
              <w:top w:val="nil"/>
              <w:left w:val="nil"/>
              <w:bottom w:val="nil"/>
              <w:right w:val="nil"/>
            </w:tcBorders>
          </w:tcPr>
          <w:p w:rsidR="00736F57" w:rsidRPr="00A1224F" w:rsidRDefault="00736F57" w:rsidP="00C16F76">
            <w:pPr>
              <w:jc w:val="center"/>
              <w:rPr>
                <w:rFonts w:ascii="Calibri" w:hAnsi="Calibri"/>
                <w:b/>
              </w:rPr>
            </w:pPr>
          </w:p>
        </w:tc>
        <w:tc>
          <w:tcPr>
            <w:tcW w:w="711" w:type="dxa"/>
            <w:gridSpan w:val="2"/>
            <w:tcBorders>
              <w:top w:val="nil"/>
              <w:left w:val="nil"/>
              <w:bottom w:val="nil"/>
              <w:right w:val="nil"/>
            </w:tcBorders>
          </w:tcPr>
          <w:p w:rsidR="00736F57" w:rsidRPr="00A1224F" w:rsidRDefault="00736F57" w:rsidP="00C16F76">
            <w:pPr>
              <w:jc w:val="center"/>
              <w:rPr>
                <w:rFonts w:ascii="Calibri" w:hAnsi="Calibri"/>
                <w:b/>
              </w:rPr>
            </w:pPr>
            <w:r w:rsidRPr="00A1224F">
              <w:rPr>
                <w:rFonts w:ascii="Calibri" w:hAnsi="Calibri"/>
                <w:b/>
              </w:rPr>
              <w:t>33</w:t>
            </w:r>
          </w:p>
        </w:tc>
        <w:tc>
          <w:tcPr>
            <w:tcW w:w="711" w:type="dxa"/>
            <w:gridSpan w:val="2"/>
            <w:tcBorders>
              <w:top w:val="nil"/>
              <w:left w:val="nil"/>
              <w:bottom w:val="nil"/>
              <w:right w:val="nil"/>
            </w:tcBorders>
          </w:tcPr>
          <w:p w:rsidR="00736F57" w:rsidRPr="00A1224F" w:rsidRDefault="00736F57" w:rsidP="00C16F76">
            <w:pPr>
              <w:jc w:val="center"/>
              <w:rPr>
                <w:rFonts w:ascii="Calibri" w:hAnsi="Calibri"/>
                <w:b/>
              </w:rPr>
            </w:pPr>
            <w:r w:rsidRPr="00A1224F">
              <w:rPr>
                <w:rFonts w:ascii="Calibri" w:hAnsi="Calibri"/>
                <w:b/>
              </w:rPr>
              <w:t>36</w:t>
            </w:r>
          </w:p>
        </w:tc>
      </w:tr>
      <w:tr w:rsidR="00736F57" w:rsidRPr="00A1224F" w:rsidTr="00C16F76">
        <w:trPr>
          <w:gridAfter w:val="1"/>
          <w:wAfter w:w="204" w:type="dxa"/>
        </w:trPr>
        <w:tc>
          <w:tcPr>
            <w:tcW w:w="392" w:type="dxa"/>
            <w:tcBorders>
              <w:top w:val="nil"/>
              <w:left w:val="nil"/>
              <w:bottom w:val="nil"/>
              <w:right w:val="single" w:sz="18" w:space="0" w:color="auto"/>
            </w:tcBorders>
          </w:tcPr>
          <w:p w:rsidR="00736F57" w:rsidRPr="00A1224F" w:rsidRDefault="00736F57" w:rsidP="00C16F76">
            <w:pPr>
              <w:jc w:val="center"/>
              <w:rPr>
                <w:rFonts w:ascii="Calibri" w:hAnsi="Calibri"/>
              </w:rPr>
            </w:pPr>
          </w:p>
        </w:tc>
        <w:tc>
          <w:tcPr>
            <w:tcW w:w="709" w:type="dxa"/>
            <w:gridSpan w:val="2"/>
            <w:tcBorders>
              <w:top w:val="single" w:sz="18" w:space="0" w:color="auto"/>
              <w:left w:val="single" w:sz="18" w:space="0" w:color="auto"/>
              <w:bottom w:val="nil"/>
              <w:right w:val="single" w:sz="18" w:space="0" w:color="auto"/>
            </w:tcBorders>
          </w:tcPr>
          <w:p w:rsidR="00736F57" w:rsidRPr="00A1224F" w:rsidRDefault="00736F57" w:rsidP="00C16F76">
            <w:pPr>
              <w:jc w:val="center"/>
              <w:rPr>
                <w:rFonts w:ascii="Calibri" w:hAnsi="Calibri"/>
              </w:rPr>
            </w:pPr>
          </w:p>
        </w:tc>
        <w:tc>
          <w:tcPr>
            <w:tcW w:w="708" w:type="dxa"/>
            <w:gridSpan w:val="2"/>
            <w:tcBorders>
              <w:top w:val="single" w:sz="18" w:space="0" w:color="auto"/>
              <w:left w:val="single" w:sz="18" w:space="0" w:color="auto"/>
              <w:bottom w:val="nil"/>
              <w:right w:val="single" w:sz="18" w:space="0" w:color="auto"/>
            </w:tcBorders>
          </w:tcPr>
          <w:p w:rsidR="00736F57" w:rsidRPr="00A1224F" w:rsidRDefault="00736F57" w:rsidP="00C16F76">
            <w:pPr>
              <w:jc w:val="center"/>
              <w:rPr>
                <w:rFonts w:ascii="Calibri" w:hAnsi="Calibri"/>
              </w:rPr>
            </w:pPr>
          </w:p>
        </w:tc>
        <w:tc>
          <w:tcPr>
            <w:tcW w:w="709" w:type="dxa"/>
            <w:gridSpan w:val="2"/>
            <w:tcBorders>
              <w:top w:val="single" w:sz="18" w:space="0" w:color="auto"/>
              <w:left w:val="single" w:sz="18" w:space="0" w:color="auto"/>
              <w:bottom w:val="nil"/>
              <w:right w:val="single" w:sz="18" w:space="0" w:color="auto"/>
            </w:tcBorders>
          </w:tcPr>
          <w:p w:rsidR="00736F57" w:rsidRPr="00A1224F" w:rsidRDefault="00736F57" w:rsidP="00C16F76">
            <w:pPr>
              <w:jc w:val="center"/>
              <w:rPr>
                <w:rFonts w:ascii="Calibri" w:hAnsi="Calibri"/>
              </w:rPr>
            </w:pPr>
          </w:p>
        </w:tc>
        <w:tc>
          <w:tcPr>
            <w:tcW w:w="709" w:type="dxa"/>
            <w:gridSpan w:val="2"/>
            <w:tcBorders>
              <w:top w:val="single" w:sz="18" w:space="0" w:color="auto"/>
              <w:left w:val="single" w:sz="18" w:space="0" w:color="auto"/>
              <w:bottom w:val="nil"/>
              <w:right w:val="single" w:sz="18" w:space="0" w:color="auto"/>
            </w:tcBorders>
          </w:tcPr>
          <w:p w:rsidR="00736F57" w:rsidRPr="00A1224F" w:rsidRDefault="00736F57" w:rsidP="00C16F76">
            <w:pPr>
              <w:jc w:val="center"/>
              <w:rPr>
                <w:rFonts w:ascii="Calibri" w:hAnsi="Calibri"/>
              </w:rPr>
            </w:pPr>
          </w:p>
        </w:tc>
        <w:tc>
          <w:tcPr>
            <w:tcW w:w="709" w:type="dxa"/>
            <w:gridSpan w:val="2"/>
            <w:tcBorders>
              <w:top w:val="single" w:sz="18" w:space="0" w:color="auto"/>
              <w:left w:val="single" w:sz="18" w:space="0" w:color="auto"/>
              <w:bottom w:val="nil"/>
              <w:right w:val="single" w:sz="18" w:space="0" w:color="auto"/>
            </w:tcBorders>
          </w:tcPr>
          <w:p w:rsidR="00736F57" w:rsidRPr="00A1224F" w:rsidRDefault="00736F57" w:rsidP="00C16F76">
            <w:pPr>
              <w:jc w:val="center"/>
              <w:rPr>
                <w:rFonts w:ascii="Calibri" w:hAnsi="Calibri"/>
              </w:rPr>
            </w:pPr>
          </w:p>
        </w:tc>
        <w:tc>
          <w:tcPr>
            <w:tcW w:w="708" w:type="dxa"/>
            <w:gridSpan w:val="2"/>
            <w:tcBorders>
              <w:top w:val="single" w:sz="18" w:space="0" w:color="auto"/>
              <w:left w:val="single" w:sz="18" w:space="0" w:color="auto"/>
              <w:bottom w:val="nil"/>
              <w:right w:val="single" w:sz="18" w:space="0" w:color="auto"/>
            </w:tcBorders>
          </w:tcPr>
          <w:p w:rsidR="00736F57" w:rsidRPr="00A1224F" w:rsidRDefault="00736F57" w:rsidP="00C16F76">
            <w:pPr>
              <w:jc w:val="center"/>
              <w:rPr>
                <w:rFonts w:ascii="Calibri" w:hAnsi="Calibri"/>
              </w:rPr>
            </w:pPr>
          </w:p>
        </w:tc>
        <w:tc>
          <w:tcPr>
            <w:tcW w:w="709" w:type="dxa"/>
            <w:gridSpan w:val="2"/>
            <w:tcBorders>
              <w:top w:val="single" w:sz="18" w:space="0" w:color="auto"/>
              <w:left w:val="single" w:sz="18" w:space="0" w:color="auto"/>
              <w:bottom w:val="nil"/>
              <w:right w:val="single" w:sz="18" w:space="0" w:color="auto"/>
            </w:tcBorders>
          </w:tcPr>
          <w:p w:rsidR="00736F57" w:rsidRPr="00A1224F" w:rsidRDefault="00736F57" w:rsidP="00C16F76">
            <w:pPr>
              <w:jc w:val="center"/>
              <w:rPr>
                <w:rFonts w:ascii="Calibri" w:hAnsi="Calibri"/>
              </w:rPr>
            </w:pPr>
          </w:p>
        </w:tc>
        <w:tc>
          <w:tcPr>
            <w:tcW w:w="709" w:type="dxa"/>
            <w:gridSpan w:val="2"/>
            <w:tcBorders>
              <w:top w:val="single" w:sz="18" w:space="0" w:color="auto"/>
              <w:left w:val="single" w:sz="18" w:space="0" w:color="auto"/>
              <w:bottom w:val="nil"/>
              <w:right w:val="single" w:sz="18" w:space="0" w:color="auto"/>
            </w:tcBorders>
          </w:tcPr>
          <w:p w:rsidR="00736F57" w:rsidRPr="00A1224F" w:rsidRDefault="00736F57" w:rsidP="00C16F76">
            <w:pPr>
              <w:jc w:val="center"/>
              <w:rPr>
                <w:rFonts w:ascii="Calibri" w:hAnsi="Calibri"/>
              </w:rPr>
            </w:pPr>
          </w:p>
        </w:tc>
        <w:tc>
          <w:tcPr>
            <w:tcW w:w="709" w:type="dxa"/>
            <w:gridSpan w:val="2"/>
            <w:tcBorders>
              <w:top w:val="single" w:sz="18" w:space="0" w:color="auto"/>
              <w:left w:val="single" w:sz="18" w:space="0" w:color="auto"/>
              <w:bottom w:val="nil"/>
              <w:right w:val="single" w:sz="18" w:space="0" w:color="auto"/>
            </w:tcBorders>
          </w:tcPr>
          <w:p w:rsidR="00736F57" w:rsidRPr="00A1224F" w:rsidRDefault="00736F57" w:rsidP="00C16F76">
            <w:pPr>
              <w:jc w:val="center"/>
              <w:rPr>
                <w:rFonts w:ascii="Calibri" w:hAnsi="Calibri"/>
              </w:rPr>
            </w:pPr>
          </w:p>
        </w:tc>
        <w:tc>
          <w:tcPr>
            <w:tcW w:w="708" w:type="dxa"/>
            <w:gridSpan w:val="2"/>
            <w:tcBorders>
              <w:top w:val="single" w:sz="18" w:space="0" w:color="auto"/>
              <w:left w:val="single" w:sz="18" w:space="0" w:color="auto"/>
              <w:bottom w:val="nil"/>
              <w:right w:val="single" w:sz="18" w:space="0" w:color="auto"/>
            </w:tcBorders>
          </w:tcPr>
          <w:p w:rsidR="00736F57" w:rsidRPr="00A1224F" w:rsidRDefault="00736F57" w:rsidP="00C16F76">
            <w:pPr>
              <w:jc w:val="center"/>
              <w:rPr>
                <w:rFonts w:ascii="Calibri" w:hAnsi="Calibri"/>
              </w:rPr>
            </w:pPr>
          </w:p>
        </w:tc>
        <w:tc>
          <w:tcPr>
            <w:tcW w:w="851" w:type="dxa"/>
            <w:gridSpan w:val="2"/>
            <w:tcBorders>
              <w:top w:val="single" w:sz="18" w:space="0" w:color="auto"/>
              <w:left w:val="single" w:sz="18" w:space="0" w:color="auto"/>
              <w:bottom w:val="nil"/>
              <w:right w:val="single" w:sz="18" w:space="0" w:color="auto"/>
            </w:tcBorders>
          </w:tcPr>
          <w:p w:rsidR="00736F57" w:rsidRPr="00A1224F" w:rsidRDefault="00736F57" w:rsidP="00C16F76">
            <w:pPr>
              <w:jc w:val="center"/>
              <w:rPr>
                <w:rFonts w:ascii="Calibri" w:hAnsi="Calibri"/>
              </w:rPr>
            </w:pPr>
          </w:p>
        </w:tc>
        <w:tc>
          <w:tcPr>
            <w:tcW w:w="709" w:type="dxa"/>
            <w:gridSpan w:val="2"/>
            <w:tcBorders>
              <w:top w:val="single" w:sz="18" w:space="0" w:color="auto"/>
              <w:left w:val="single" w:sz="18" w:space="0" w:color="auto"/>
              <w:bottom w:val="nil"/>
              <w:right w:val="single" w:sz="18" w:space="0" w:color="auto"/>
            </w:tcBorders>
          </w:tcPr>
          <w:p w:rsidR="00736F57" w:rsidRPr="00A1224F" w:rsidRDefault="00736F57" w:rsidP="00C16F76">
            <w:pPr>
              <w:jc w:val="center"/>
              <w:rPr>
                <w:rFonts w:ascii="Calibri" w:hAnsi="Calibri"/>
              </w:rPr>
            </w:pPr>
          </w:p>
        </w:tc>
      </w:tr>
      <w:tr w:rsidR="00736F57" w:rsidRPr="00A1224F" w:rsidTr="00C16F76">
        <w:trPr>
          <w:cantSplit/>
          <w:trHeight w:val="1331"/>
        </w:trPr>
        <w:tc>
          <w:tcPr>
            <w:tcW w:w="711" w:type="dxa"/>
            <w:gridSpan w:val="2"/>
            <w:tcBorders>
              <w:top w:val="nil"/>
              <w:left w:val="nil"/>
              <w:bottom w:val="nil"/>
              <w:right w:val="nil"/>
            </w:tcBorders>
          </w:tcPr>
          <w:p w:rsidR="00736F57" w:rsidRPr="00A1224F" w:rsidRDefault="00736F57" w:rsidP="00C16F76">
            <w:pPr>
              <w:spacing w:line="180" w:lineRule="auto"/>
              <w:jc w:val="center"/>
              <w:rPr>
                <w:rFonts w:ascii="Calibri" w:hAnsi="Calibri"/>
              </w:rPr>
            </w:pPr>
          </w:p>
        </w:tc>
        <w:tc>
          <w:tcPr>
            <w:tcW w:w="711" w:type="dxa"/>
            <w:gridSpan w:val="2"/>
            <w:tcBorders>
              <w:top w:val="nil"/>
              <w:left w:val="nil"/>
              <w:bottom w:val="nil"/>
              <w:right w:val="nil"/>
            </w:tcBorders>
            <w:textDirection w:val="tbRl"/>
          </w:tcPr>
          <w:p w:rsidR="00736F57" w:rsidRPr="00A1224F" w:rsidRDefault="00736F57" w:rsidP="00C16F76">
            <w:pPr>
              <w:spacing w:line="180" w:lineRule="auto"/>
              <w:ind w:left="113" w:right="113"/>
              <w:jc w:val="center"/>
              <w:rPr>
                <w:rFonts w:ascii="Calibri" w:hAnsi="Calibri"/>
                <w:b/>
                <w:sz w:val="22"/>
              </w:rPr>
            </w:pPr>
            <w:r w:rsidRPr="00A1224F">
              <w:rPr>
                <w:rFonts w:ascii="Calibri" w:hAnsi="Calibri"/>
                <w:b/>
                <w:sz w:val="22"/>
              </w:rPr>
              <w:t>3</w:t>
            </w:r>
            <w:r w:rsidRPr="00A1224F">
              <w:rPr>
                <w:rFonts w:ascii="Calibri" w:hAnsi="Calibri"/>
                <w:b/>
                <w:sz w:val="22"/>
                <w:vertAlign w:val="superscript"/>
              </w:rPr>
              <w:t>rd</w:t>
            </w:r>
            <w:r w:rsidRPr="00A1224F">
              <w:rPr>
                <w:rFonts w:ascii="Calibri" w:hAnsi="Calibri"/>
                <w:b/>
                <w:sz w:val="22"/>
              </w:rPr>
              <w:t xml:space="preserve"> month report</w:t>
            </w:r>
          </w:p>
        </w:tc>
        <w:tc>
          <w:tcPr>
            <w:tcW w:w="711" w:type="dxa"/>
            <w:gridSpan w:val="2"/>
            <w:tcBorders>
              <w:top w:val="nil"/>
              <w:left w:val="nil"/>
              <w:bottom w:val="nil"/>
              <w:right w:val="nil"/>
            </w:tcBorders>
            <w:textDirection w:val="tbRl"/>
          </w:tcPr>
          <w:p w:rsidR="00736F57" w:rsidRPr="00A1224F" w:rsidRDefault="00736F57" w:rsidP="00C16F76">
            <w:pPr>
              <w:spacing w:line="180" w:lineRule="auto"/>
              <w:ind w:left="113" w:right="113"/>
              <w:jc w:val="center"/>
              <w:rPr>
                <w:rFonts w:ascii="Calibri" w:hAnsi="Calibri"/>
                <w:b/>
                <w:sz w:val="22"/>
              </w:rPr>
            </w:pPr>
            <w:r>
              <w:rPr>
                <w:rFonts w:ascii="Calibri" w:hAnsi="Calibri"/>
                <w:b/>
                <w:sz w:val="22"/>
              </w:rPr>
              <w:t>Research conference</w:t>
            </w:r>
          </w:p>
        </w:tc>
        <w:tc>
          <w:tcPr>
            <w:tcW w:w="711" w:type="dxa"/>
            <w:gridSpan w:val="2"/>
            <w:tcBorders>
              <w:top w:val="nil"/>
              <w:left w:val="nil"/>
              <w:bottom w:val="nil"/>
              <w:right w:val="nil"/>
            </w:tcBorders>
            <w:textDirection w:val="tbRl"/>
          </w:tcPr>
          <w:p w:rsidR="00736F57" w:rsidRPr="00A1224F" w:rsidRDefault="00736F57" w:rsidP="00C16F76">
            <w:pPr>
              <w:spacing w:line="180" w:lineRule="auto"/>
              <w:ind w:left="113" w:right="113"/>
              <w:jc w:val="center"/>
              <w:rPr>
                <w:rFonts w:ascii="Calibri" w:hAnsi="Calibri"/>
                <w:b/>
                <w:sz w:val="22"/>
              </w:rPr>
            </w:pPr>
            <w:r w:rsidRPr="00A1224F">
              <w:rPr>
                <w:rFonts w:ascii="Calibri" w:hAnsi="Calibri"/>
                <w:b/>
                <w:sz w:val="22"/>
              </w:rPr>
              <w:t>1</w:t>
            </w:r>
            <w:r w:rsidRPr="00A1224F">
              <w:rPr>
                <w:rFonts w:ascii="Calibri" w:hAnsi="Calibri"/>
                <w:b/>
                <w:sz w:val="22"/>
                <w:vertAlign w:val="superscript"/>
              </w:rPr>
              <w:t>st</w:t>
            </w:r>
            <w:r w:rsidRPr="00A1224F">
              <w:rPr>
                <w:rFonts w:ascii="Calibri" w:hAnsi="Calibri"/>
                <w:b/>
                <w:sz w:val="22"/>
              </w:rPr>
              <w:t xml:space="preserve"> year report</w:t>
            </w:r>
          </w:p>
        </w:tc>
        <w:tc>
          <w:tcPr>
            <w:tcW w:w="711" w:type="dxa"/>
            <w:gridSpan w:val="2"/>
            <w:tcBorders>
              <w:top w:val="nil"/>
              <w:left w:val="nil"/>
              <w:bottom w:val="nil"/>
              <w:right w:val="nil"/>
            </w:tcBorders>
            <w:textDirection w:val="tbRl"/>
          </w:tcPr>
          <w:p w:rsidR="00736F57" w:rsidRPr="00A1224F" w:rsidRDefault="00736F57" w:rsidP="00C16F76">
            <w:pPr>
              <w:spacing w:line="180" w:lineRule="auto"/>
              <w:ind w:left="113" w:right="113"/>
              <w:jc w:val="center"/>
              <w:rPr>
                <w:rFonts w:ascii="Calibri" w:hAnsi="Calibri"/>
                <w:b/>
                <w:sz w:val="22"/>
              </w:rPr>
            </w:pPr>
            <w:r w:rsidRPr="00A1224F">
              <w:rPr>
                <w:rFonts w:ascii="Calibri" w:hAnsi="Calibri"/>
                <w:b/>
                <w:sz w:val="22"/>
              </w:rPr>
              <w:t>End of 1</w:t>
            </w:r>
            <w:r w:rsidRPr="00A1224F">
              <w:rPr>
                <w:rFonts w:ascii="Calibri" w:hAnsi="Calibri"/>
                <w:b/>
                <w:sz w:val="22"/>
                <w:vertAlign w:val="superscript"/>
              </w:rPr>
              <w:t>st</w:t>
            </w:r>
            <w:r w:rsidRPr="00A1224F">
              <w:rPr>
                <w:rFonts w:ascii="Calibri" w:hAnsi="Calibri"/>
                <w:b/>
                <w:sz w:val="22"/>
              </w:rPr>
              <w:t xml:space="preserve"> year review</w:t>
            </w:r>
          </w:p>
        </w:tc>
        <w:tc>
          <w:tcPr>
            <w:tcW w:w="711" w:type="dxa"/>
            <w:gridSpan w:val="2"/>
            <w:tcBorders>
              <w:top w:val="nil"/>
              <w:left w:val="nil"/>
              <w:bottom w:val="nil"/>
              <w:right w:val="nil"/>
            </w:tcBorders>
            <w:textDirection w:val="tbRl"/>
          </w:tcPr>
          <w:p w:rsidR="00736F57" w:rsidRPr="00A1224F" w:rsidRDefault="00736F57" w:rsidP="00C16F76">
            <w:pPr>
              <w:spacing w:line="180" w:lineRule="auto"/>
              <w:ind w:left="113" w:right="113"/>
              <w:jc w:val="center"/>
              <w:rPr>
                <w:rFonts w:ascii="Calibri" w:hAnsi="Calibri"/>
                <w:b/>
                <w:sz w:val="22"/>
              </w:rPr>
            </w:pPr>
          </w:p>
        </w:tc>
        <w:tc>
          <w:tcPr>
            <w:tcW w:w="711" w:type="dxa"/>
            <w:gridSpan w:val="2"/>
            <w:tcBorders>
              <w:top w:val="nil"/>
              <w:left w:val="nil"/>
              <w:bottom w:val="nil"/>
              <w:right w:val="nil"/>
            </w:tcBorders>
            <w:textDirection w:val="tbRl"/>
          </w:tcPr>
          <w:p w:rsidR="00736F57" w:rsidRPr="00A1224F" w:rsidRDefault="00736F57" w:rsidP="00C16F76">
            <w:pPr>
              <w:spacing w:line="180" w:lineRule="auto"/>
              <w:ind w:left="113" w:right="113"/>
              <w:jc w:val="center"/>
              <w:rPr>
                <w:rFonts w:ascii="Calibri" w:hAnsi="Calibri"/>
                <w:b/>
                <w:sz w:val="22"/>
              </w:rPr>
            </w:pPr>
          </w:p>
        </w:tc>
        <w:tc>
          <w:tcPr>
            <w:tcW w:w="711" w:type="dxa"/>
            <w:gridSpan w:val="2"/>
            <w:tcBorders>
              <w:top w:val="nil"/>
              <w:left w:val="nil"/>
              <w:bottom w:val="nil"/>
              <w:right w:val="nil"/>
            </w:tcBorders>
            <w:textDirection w:val="tbRl"/>
          </w:tcPr>
          <w:p w:rsidR="00736F57" w:rsidRPr="00A1224F" w:rsidRDefault="00736F57" w:rsidP="00C16F76">
            <w:pPr>
              <w:spacing w:line="180" w:lineRule="auto"/>
              <w:ind w:left="113" w:right="113"/>
              <w:jc w:val="center"/>
              <w:rPr>
                <w:rFonts w:ascii="Calibri" w:hAnsi="Calibri"/>
                <w:b/>
                <w:sz w:val="22"/>
              </w:rPr>
            </w:pPr>
            <w:r w:rsidRPr="00A1224F">
              <w:rPr>
                <w:rFonts w:ascii="Calibri" w:hAnsi="Calibri"/>
                <w:b/>
                <w:sz w:val="22"/>
              </w:rPr>
              <w:t>21</w:t>
            </w:r>
            <w:r w:rsidRPr="00A1224F">
              <w:rPr>
                <w:rFonts w:ascii="Calibri" w:hAnsi="Calibri"/>
                <w:b/>
                <w:sz w:val="22"/>
                <w:vertAlign w:val="superscript"/>
              </w:rPr>
              <w:t>st</w:t>
            </w:r>
            <w:r w:rsidRPr="00A1224F">
              <w:rPr>
                <w:rFonts w:ascii="Calibri" w:hAnsi="Calibri"/>
                <w:b/>
                <w:sz w:val="22"/>
              </w:rPr>
              <w:t xml:space="preserve"> month report</w:t>
            </w:r>
          </w:p>
        </w:tc>
        <w:tc>
          <w:tcPr>
            <w:tcW w:w="711" w:type="dxa"/>
            <w:gridSpan w:val="2"/>
            <w:tcBorders>
              <w:top w:val="nil"/>
              <w:left w:val="nil"/>
              <w:bottom w:val="nil"/>
              <w:right w:val="nil"/>
            </w:tcBorders>
            <w:textDirection w:val="tbRl"/>
          </w:tcPr>
          <w:p w:rsidR="00736F57" w:rsidRPr="00A1224F" w:rsidRDefault="00736F57" w:rsidP="00C16F76">
            <w:pPr>
              <w:spacing w:line="180" w:lineRule="auto"/>
              <w:ind w:left="113" w:right="113"/>
              <w:jc w:val="center"/>
              <w:rPr>
                <w:rFonts w:ascii="Calibri" w:hAnsi="Calibri"/>
                <w:b/>
                <w:sz w:val="22"/>
              </w:rPr>
            </w:pPr>
          </w:p>
        </w:tc>
        <w:tc>
          <w:tcPr>
            <w:tcW w:w="711" w:type="dxa"/>
            <w:gridSpan w:val="2"/>
            <w:tcBorders>
              <w:top w:val="nil"/>
              <w:left w:val="nil"/>
              <w:bottom w:val="nil"/>
              <w:right w:val="nil"/>
            </w:tcBorders>
            <w:textDirection w:val="tbRl"/>
          </w:tcPr>
          <w:p w:rsidR="00736F57" w:rsidRPr="00A1224F" w:rsidRDefault="00736F57" w:rsidP="00C16F76">
            <w:pPr>
              <w:spacing w:line="180" w:lineRule="auto"/>
              <w:ind w:left="113" w:right="113"/>
              <w:jc w:val="center"/>
              <w:rPr>
                <w:rFonts w:ascii="Calibri" w:hAnsi="Calibri"/>
                <w:b/>
                <w:sz w:val="22"/>
              </w:rPr>
            </w:pPr>
          </w:p>
        </w:tc>
        <w:tc>
          <w:tcPr>
            <w:tcW w:w="711" w:type="dxa"/>
            <w:gridSpan w:val="2"/>
            <w:tcBorders>
              <w:top w:val="nil"/>
              <w:left w:val="nil"/>
              <w:bottom w:val="nil"/>
              <w:right w:val="nil"/>
            </w:tcBorders>
            <w:textDirection w:val="tbRl"/>
          </w:tcPr>
          <w:p w:rsidR="00736F57" w:rsidRPr="00A1224F" w:rsidRDefault="00736F57" w:rsidP="00C16F76">
            <w:pPr>
              <w:spacing w:line="180" w:lineRule="auto"/>
              <w:ind w:left="113" w:right="113"/>
              <w:jc w:val="center"/>
              <w:rPr>
                <w:rFonts w:ascii="Calibri" w:hAnsi="Calibri"/>
                <w:b/>
                <w:sz w:val="22"/>
              </w:rPr>
            </w:pPr>
          </w:p>
        </w:tc>
        <w:tc>
          <w:tcPr>
            <w:tcW w:w="711" w:type="dxa"/>
            <w:gridSpan w:val="2"/>
            <w:tcBorders>
              <w:top w:val="nil"/>
              <w:left w:val="nil"/>
              <w:bottom w:val="nil"/>
              <w:right w:val="nil"/>
            </w:tcBorders>
            <w:textDirection w:val="tbRl"/>
          </w:tcPr>
          <w:p w:rsidR="00736F57" w:rsidRPr="00A1224F" w:rsidRDefault="00736F57" w:rsidP="00C16F76">
            <w:pPr>
              <w:spacing w:line="180" w:lineRule="auto"/>
              <w:ind w:left="113" w:right="113"/>
              <w:jc w:val="center"/>
              <w:rPr>
                <w:rFonts w:ascii="Calibri" w:hAnsi="Calibri"/>
                <w:b/>
                <w:sz w:val="22"/>
              </w:rPr>
            </w:pPr>
            <w:r w:rsidRPr="00A1224F">
              <w:rPr>
                <w:rFonts w:ascii="Calibri" w:hAnsi="Calibri"/>
                <w:b/>
                <w:sz w:val="22"/>
              </w:rPr>
              <w:t>33</w:t>
            </w:r>
            <w:r w:rsidRPr="00A1224F">
              <w:rPr>
                <w:rFonts w:ascii="Calibri" w:hAnsi="Calibri"/>
                <w:b/>
                <w:sz w:val="22"/>
                <w:vertAlign w:val="superscript"/>
              </w:rPr>
              <w:t>rd</w:t>
            </w:r>
            <w:r w:rsidRPr="00A1224F">
              <w:rPr>
                <w:rFonts w:ascii="Calibri" w:hAnsi="Calibri"/>
                <w:b/>
                <w:sz w:val="22"/>
              </w:rPr>
              <w:t xml:space="preserve"> month report</w:t>
            </w:r>
          </w:p>
        </w:tc>
        <w:tc>
          <w:tcPr>
            <w:tcW w:w="711" w:type="dxa"/>
            <w:gridSpan w:val="2"/>
            <w:tcBorders>
              <w:top w:val="nil"/>
              <w:left w:val="nil"/>
              <w:bottom w:val="nil"/>
              <w:right w:val="nil"/>
            </w:tcBorders>
            <w:textDirection w:val="tbRl"/>
          </w:tcPr>
          <w:p w:rsidR="00736F57" w:rsidRPr="00A1224F" w:rsidRDefault="00736F57" w:rsidP="00C16F76">
            <w:pPr>
              <w:spacing w:line="180" w:lineRule="auto"/>
              <w:ind w:left="113" w:right="113"/>
              <w:jc w:val="center"/>
              <w:rPr>
                <w:rFonts w:ascii="Calibri" w:hAnsi="Calibri"/>
                <w:b/>
                <w:sz w:val="22"/>
              </w:rPr>
            </w:pPr>
            <w:r w:rsidRPr="00A1224F">
              <w:rPr>
                <w:rFonts w:ascii="Calibri" w:hAnsi="Calibri"/>
                <w:b/>
                <w:sz w:val="22"/>
              </w:rPr>
              <w:t>PhD thesis submission</w:t>
            </w:r>
          </w:p>
        </w:tc>
      </w:tr>
    </w:tbl>
    <w:p w:rsidR="00736F57" w:rsidRPr="00AF7562" w:rsidRDefault="00736F57" w:rsidP="00736F57">
      <w:pPr>
        <w:jc w:val="both"/>
        <w:rPr>
          <w:rFonts w:ascii="Calibri" w:hAnsi="Calibri"/>
        </w:rPr>
      </w:pPr>
    </w:p>
    <w:p w:rsidR="00736F57" w:rsidRPr="00F93FA9" w:rsidRDefault="00736F57" w:rsidP="00736F57">
      <w:pPr>
        <w:jc w:val="both"/>
        <w:rPr>
          <w:rFonts w:ascii="Calibri" w:hAnsi="Calibri"/>
          <w:b/>
        </w:rPr>
      </w:pPr>
      <w:r w:rsidRPr="00F93FA9">
        <w:rPr>
          <w:rFonts w:ascii="Calibri" w:hAnsi="Calibri"/>
          <w:b/>
        </w:rPr>
        <w:t>Three Month Report</w:t>
      </w:r>
    </w:p>
    <w:p w:rsidR="00736F57" w:rsidRDefault="00736F57" w:rsidP="00736F57">
      <w:pPr>
        <w:numPr>
          <w:ilvl w:val="0"/>
          <w:numId w:val="1"/>
        </w:numPr>
        <w:ind w:left="536"/>
        <w:jc w:val="both"/>
        <w:rPr>
          <w:rFonts w:ascii="Calibri" w:hAnsi="Calibri"/>
        </w:rPr>
      </w:pPr>
      <w:r>
        <w:rPr>
          <w:rFonts w:ascii="Calibri" w:hAnsi="Calibri"/>
        </w:rPr>
        <w:t>It must demonstrate that the student has started working on their PhD meaningfully. It must therefore at least address the following questions:</w:t>
      </w:r>
    </w:p>
    <w:p w:rsidR="00736F57" w:rsidRDefault="00736F57" w:rsidP="00736F57">
      <w:pPr>
        <w:numPr>
          <w:ilvl w:val="0"/>
          <w:numId w:val="2"/>
        </w:numPr>
        <w:ind w:left="820" w:hanging="284"/>
        <w:jc w:val="both"/>
        <w:rPr>
          <w:rFonts w:ascii="Calibri" w:hAnsi="Calibri"/>
        </w:rPr>
      </w:pPr>
      <w:r>
        <w:rPr>
          <w:rFonts w:ascii="Calibri" w:hAnsi="Calibri"/>
        </w:rPr>
        <w:t>What is the PhD topic about?</w:t>
      </w:r>
    </w:p>
    <w:p w:rsidR="00736F57" w:rsidRDefault="00736F57" w:rsidP="00736F57">
      <w:pPr>
        <w:numPr>
          <w:ilvl w:val="0"/>
          <w:numId w:val="2"/>
        </w:numPr>
        <w:ind w:left="820" w:hanging="284"/>
        <w:jc w:val="both"/>
        <w:rPr>
          <w:rFonts w:ascii="Calibri" w:hAnsi="Calibri"/>
        </w:rPr>
      </w:pPr>
      <w:r>
        <w:rPr>
          <w:rFonts w:ascii="Calibri" w:hAnsi="Calibri"/>
        </w:rPr>
        <w:t>What is the state-of-the-art in the literature and how is the PhD likely to advance this?</w:t>
      </w:r>
    </w:p>
    <w:p w:rsidR="00736F57" w:rsidRDefault="00736F57" w:rsidP="00736F57">
      <w:pPr>
        <w:numPr>
          <w:ilvl w:val="0"/>
          <w:numId w:val="2"/>
        </w:numPr>
        <w:ind w:left="820" w:hanging="284"/>
        <w:jc w:val="both"/>
        <w:rPr>
          <w:rFonts w:ascii="Calibri" w:hAnsi="Calibri"/>
        </w:rPr>
      </w:pPr>
      <w:r>
        <w:rPr>
          <w:rFonts w:ascii="Calibri" w:hAnsi="Calibri"/>
        </w:rPr>
        <w:t>What are the research methods to be adopted?</w:t>
      </w:r>
    </w:p>
    <w:p w:rsidR="00736F57" w:rsidRDefault="00736F57" w:rsidP="00736F57">
      <w:pPr>
        <w:numPr>
          <w:ilvl w:val="0"/>
          <w:numId w:val="2"/>
        </w:numPr>
        <w:ind w:left="820" w:hanging="284"/>
        <w:jc w:val="both"/>
        <w:rPr>
          <w:rFonts w:ascii="Calibri" w:hAnsi="Calibri"/>
        </w:rPr>
      </w:pPr>
      <w:r>
        <w:rPr>
          <w:rFonts w:ascii="Calibri" w:hAnsi="Calibri"/>
        </w:rPr>
        <w:t>What is the plan of work until the 9</w:t>
      </w:r>
      <w:r w:rsidRPr="00F93FA9">
        <w:rPr>
          <w:rFonts w:ascii="Calibri" w:hAnsi="Calibri"/>
        </w:rPr>
        <w:t>th</w:t>
      </w:r>
      <w:r>
        <w:rPr>
          <w:rFonts w:ascii="Calibri" w:hAnsi="Calibri"/>
        </w:rPr>
        <w:t xml:space="preserve"> month stage?</w:t>
      </w:r>
    </w:p>
    <w:p w:rsidR="00736F57" w:rsidRDefault="00736F57" w:rsidP="00736F57">
      <w:pPr>
        <w:numPr>
          <w:ilvl w:val="0"/>
          <w:numId w:val="1"/>
        </w:numPr>
        <w:ind w:left="536"/>
        <w:jc w:val="both"/>
        <w:rPr>
          <w:rFonts w:ascii="Calibri" w:hAnsi="Calibri"/>
        </w:rPr>
      </w:pPr>
      <w:r>
        <w:rPr>
          <w:rFonts w:ascii="Calibri" w:hAnsi="Calibri"/>
        </w:rPr>
        <w:lastRenderedPageBreak/>
        <w:t>The report should be no more than 5 pages long (A4, at least 11pt font), including figures, plus appendices covering:</w:t>
      </w:r>
    </w:p>
    <w:p w:rsidR="00736F57" w:rsidRDefault="00736F57" w:rsidP="00736F57">
      <w:pPr>
        <w:numPr>
          <w:ilvl w:val="0"/>
          <w:numId w:val="2"/>
        </w:numPr>
        <w:ind w:left="820" w:hanging="284"/>
        <w:jc w:val="both"/>
        <w:rPr>
          <w:rFonts w:ascii="Calibri" w:hAnsi="Calibri"/>
        </w:rPr>
      </w:pPr>
      <w:r>
        <w:rPr>
          <w:rFonts w:ascii="Calibri" w:hAnsi="Calibri"/>
        </w:rPr>
        <w:t>Diagrammatic workplan</w:t>
      </w:r>
    </w:p>
    <w:p w:rsidR="00736F57" w:rsidRDefault="00736F57" w:rsidP="00736F57">
      <w:pPr>
        <w:numPr>
          <w:ilvl w:val="0"/>
          <w:numId w:val="2"/>
        </w:numPr>
        <w:ind w:left="252"/>
        <w:jc w:val="both"/>
        <w:rPr>
          <w:rFonts w:ascii="Calibri" w:hAnsi="Calibri"/>
        </w:rPr>
      </w:pPr>
      <w:r>
        <w:rPr>
          <w:rFonts w:ascii="Calibri" w:hAnsi="Calibri"/>
        </w:rPr>
        <w:t>Ethics review</w:t>
      </w:r>
    </w:p>
    <w:p w:rsidR="00736F57" w:rsidRDefault="00736F57" w:rsidP="00736F57">
      <w:pPr>
        <w:numPr>
          <w:ilvl w:val="0"/>
          <w:numId w:val="2"/>
        </w:numPr>
        <w:ind w:left="252"/>
        <w:rPr>
          <w:rFonts w:ascii="Calibri" w:hAnsi="Calibri"/>
        </w:rPr>
      </w:pPr>
      <w:r>
        <w:rPr>
          <w:rFonts w:ascii="Calibri" w:hAnsi="Calibri"/>
        </w:rPr>
        <w:t xml:space="preserve">Risk assessment - </w:t>
      </w:r>
      <w:r w:rsidRPr="00B81976">
        <w:rPr>
          <w:rFonts w:ascii="Calibri" w:hAnsi="Calibri"/>
        </w:rPr>
        <w:t xml:space="preserve">forms can be  found at  </w:t>
      </w:r>
      <w:hyperlink r:id="rId8" w:history="1">
        <w:r w:rsidRPr="00B81976">
          <w:rPr>
            <w:rStyle w:val="Hyperlink"/>
            <w:rFonts w:ascii="Calibri" w:hAnsi="Calibri"/>
          </w:rPr>
          <w:t>http://www.eee.bham.ac.uk/techsupp/risk_declaration.doc</w:t>
        </w:r>
      </w:hyperlink>
    </w:p>
    <w:p w:rsidR="00736F57" w:rsidRDefault="00736F57" w:rsidP="00736F57">
      <w:pPr>
        <w:numPr>
          <w:ilvl w:val="0"/>
          <w:numId w:val="2"/>
        </w:numPr>
        <w:ind w:left="252"/>
        <w:rPr>
          <w:rFonts w:ascii="Calibri" w:hAnsi="Calibri"/>
        </w:rPr>
      </w:pPr>
      <w:r>
        <w:rPr>
          <w:rFonts w:ascii="Calibri" w:hAnsi="Calibri"/>
        </w:rPr>
        <w:t xml:space="preserve">Development needs analysis - </w:t>
      </w:r>
      <w:r w:rsidRPr="00A2120A">
        <w:rPr>
          <w:rFonts w:ascii="Calibri" w:hAnsi="Calibri"/>
        </w:rPr>
        <w:t xml:space="preserve">information </w:t>
      </w:r>
      <w:r>
        <w:rPr>
          <w:rFonts w:ascii="Calibri" w:hAnsi="Calibri"/>
        </w:rPr>
        <w:t xml:space="preserve">about completion can be found </w:t>
      </w:r>
      <w:r w:rsidRPr="00A2120A">
        <w:rPr>
          <w:rFonts w:ascii="Calibri" w:hAnsi="Calibri"/>
        </w:rPr>
        <w:t xml:space="preserve">at </w:t>
      </w:r>
      <w:hyperlink r:id="rId9" w:history="1">
        <w:r w:rsidRPr="000A564F">
          <w:rPr>
            <w:rStyle w:val="Hyperlink"/>
            <w:rFonts w:ascii="Calibri" w:hAnsi="Calibri"/>
          </w:rPr>
          <w:t>https://intranet.birmingham.ac.uk/as/studentservices/graduateschool/skills/dna.aspx</w:t>
        </w:r>
      </w:hyperlink>
    </w:p>
    <w:p w:rsidR="00736F57" w:rsidRDefault="00736F57" w:rsidP="00736F57">
      <w:pPr>
        <w:numPr>
          <w:ilvl w:val="0"/>
          <w:numId w:val="2"/>
        </w:numPr>
        <w:ind w:left="252"/>
        <w:jc w:val="both"/>
        <w:rPr>
          <w:rFonts w:ascii="Calibri" w:hAnsi="Calibri"/>
        </w:rPr>
      </w:pPr>
      <w:r>
        <w:rPr>
          <w:rFonts w:ascii="Calibri" w:hAnsi="Calibri"/>
        </w:rPr>
        <w:t xml:space="preserve">A short web page - </w:t>
      </w:r>
      <w:r w:rsidRPr="00B81976">
        <w:rPr>
          <w:rFonts w:ascii="Calibri" w:hAnsi="Calibri"/>
        </w:rPr>
        <w:t xml:space="preserve">a copy to be included with your report and launched on your research group website. Instructions for producing a web can be found at the following address:- </w:t>
      </w:r>
      <w:hyperlink r:id="rId10" w:history="1">
        <w:r w:rsidRPr="00B81976">
          <w:rPr>
            <w:rStyle w:val="Hyperlink"/>
            <w:rFonts w:ascii="Calibri" w:hAnsi="Calibri"/>
          </w:rPr>
          <w:t>http://postgrad.eee.bham.ac.uk/info/</w:t>
        </w:r>
      </w:hyperlink>
    </w:p>
    <w:p w:rsidR="00736F57" w:rsidRDefault="00736F57" w:rsidP="00736F57">
      <w:pPr>
        <w:numPr>
          <w:ilvl w:val="0"/>
          <w:numId w:val="1"/>
        </w:numPr>
        <w:ind w:left="0"/>
        <w:jc w:val="both"/>
        <w:rPr>
          <w:rFonts w:ascii="Calibri" w:hAnsi="Calibri"/>
        </w:rPr>
      </w:pPr>
      <w:r>
        <w:rPr>
          <w:rFonts w:ascii="Calibri" w:hAnsi="Calibri"/>
        </w:rPr>
        <w:t>Presentation slides for 3 month progress review meeting</w:t>
      </w:r>
    </w:p>
    <w:p w:rsidR="00736F57" w:rsidRDefault="00736F57" w:rsidP="00736F57">
      <w:pPr>
        <w:jc w:val="both"/>
        <w:rPr>
          <w:rFonts w:ascii="Calibri" w:hAnsi="Calibri"/>
        </w:rPr>
      </w:pPr>
    </w:p>
    <w:p w:rsidR="00736F57" w:rsidRDefault="00736F57" w:rsidP="00736F57">
      <w:pPr>
        <w:jc w:val="both"/>
        <w:rPr>
          <w:rFonts w:ascii="Calibri" w:hAnsi="Calibri"/>
          <w:b/>
        </w:rPr>
      </w:pPr>
    </w:p>
    <w:p w:rsidR="00736F57" w:rsidRPr="00F93FA9" w:rsidRDefault="00736F57" w:rsidP="00736F57">
      <w:pPr>
        <w:jc w:val="both"/>
        <w:rPr>
          <w:rFonts w:ascii="Calibri" w:hAnsi="Calibri"/>
          <w:b/>
        </w:rPr>
      </w:pPr>
      <w:r>
        <w:rPr>
          <w:rFonts w:ascii="Calibri" w:hAnsi="Calibri"/>
          <w:b/>
        </w:rPr>
        <w:t>Internal research conference presentation</w:t>
      </w:r>
    </w:p>
    <w:p w:rsidR="00736F57" w:rsidRDefault="00736F57" w:rsidP="00736F57">
      <w:pPr>
        <w:numPr>
          <w:ilvl w:val="0"/>
          <w:numId w:val="5"/>
        </w:numPr>
        <w:ind w:left="0"/>
        <w:jc w:val="both"/>
        <w:rPr>
          <w:rFonts w:ascii="Calibri" w:hAnsi="Calibri"/>
        </w:rPr>
      </w:pPr>
      <w:r>
        <w:rPr>
          <w:rFonts w:ascii="Calibri" w:hAnsi="Calibri"/>
        </w:rPr>
        <w:t xml:space="preserve">An EECE PhD research conference will be held over a two-day period in weeks 9-10 of the </w:t>
      </w:r>
      <w:proofErr w:type="gramStart"/>
      <w:r>
        <w:rPr>
          <w:rFonts w:ascii="Calibri" w:hAnsi="Calibri"/>
        </w:rPr>
        <w:t>Spring</w:t>
      </w:r>
      <w:proofErr w:type="gramEnd"/>
      <w:r>
        <w:rPr>
          <w:rFonts w:ascii="Calibri" w:hAnsi="Calibri"/>
        </w:rPr>
        <w:t xml:space="preserve"> term in each year. All 1</w:t>
      </w:r>
      <w:r w:rsidRPr="0033432A">
        <w:rPr>
          <w:rFonts w:ascii="Calibri" w:hAnsi="Calibri"/>
          <w:vertAlign w:val="superscript"/>
        </w:rPr>
        <w:t>st</w:t>
      </w:r>
      <w:r>
        <w:rPr>
          <w:rFonts w:ascii="Calibri" w:hAnsi="Calibri"/>
        </w:rPr>
        <w:t xml:space="preserve"> year PhD students will present a 15 minute talk that:</w:t>
      </w:r>
    </w:p>
    <w:p w:rsidR="00736F57" w:rsidRDefault="00736F57" w:rsidP="00736F57">
      <w:pPr>
        <w:numPr>
          <w:ilvl w:val="1"/>
          <w:numId w:val="2"/>
        </w:numPr>
        <w:jc w:val="both"/>
        <w:rPr>
          <w:rFonts w:ascii="Calibri" w:hAnsi="Calibri"/>
        </w:rPr>
      </w:pPr>
      <w:r>
        <w:rPr>
          <w:rFonts w:ascii="Calibri" w:hAnsi="Calibri"/>
        </w:rPr>
        <w:t>Introduces the PhD</w:t>
      </w:r>
    </w:p>
    <w:p w:rsidR="00736F57" w:rsidRDefault="00736F57" w:rsidP="00736F57">
      <w:pPr>
        <w:numPr>
          <w:ilvl w:val="1"/>
          <w:numId w:val="2"/>
        </w:numPr>
        <w:jc w:val="both"/>
        <w:rPr>
          <w:rFonts w:ascii="Calibri" w:hAnsi="Calibri"/>
        </w:rPr>
      </w:pPr>
      <w:r>
        <w:rPr>
          <w:rFonts w:ascii="Calibri" w:hAnsi="Calibri"/>
        </w:rPr>
        <w:t>Presents the work done to date</w:t>
      </w:r>
    </w:p>
    <w:p w:rsidR="00736F57" w:rsidRDefault="00736F57" w:rsidP="00736F57">
      <w:pPr>
        <w:numPr>
          <w:ilvl w:val="1"/>
          <w:numId w:val="2"/>
        </w:numPr>
        <w:jc w:val="both"/>
        <w:rPr>
          <w:rFonts w:ascii="Calibri" w:hAnsi="Calibri"/>
        </w:rPr>
      </w:pPr>
      <w:r>
        <w:rPr>
          <w:rFonts w:ascii="Calibri" w:hAnsi="Calibri"/>
        </w:rPr>
        <w:t>Summarises the plan of work</w:t>
      </w:r>
    </w:p>
    <w:p w:rsidR="00736F57" w:rsidRDefault="00736F57" w:rsidP="00736F57">
      <w:pPr>
        <w:numPr>
          <w:ilvl w:val="0"/>
          <w:numId w:val="5"/>
        </w:numPr>
        <w:ind w:left="0"/>
        <w:jc w:val="both"/>
        <w:rPr>
          <w:rFonts w:ascii="Calibri" w:hAnsi="Calibri"/>
        </w:rPr>
      </w:pPr>
      <w:r>
        <w:rPr>
          <w:rFonts w:ascii="Calibri" w:hAnsi="Calibri"/>
        </w:rPr>
        <w:t>The supervisor(s), independent assessor and a panel consisting of at least one academic from each of the EECE School research groups will field questions in order to satisfy themselves that progress is satisfactory in all respects. The panel will provide critical constructive feedback to the students, which shall serve as early warning on issues that would result in progression problems at the 1</w:t>
      </w:r>
      <w:r w:rsidRPr="00F6613A">
        <w:rPr>
          <w:rFonts w:ascii="Calibri" w:hAnsi="Calibri"/>
          <w:vertAlign w:val="superscript"/>
        </w:rPr>
        <w:t>st</w:t>
      </w:r>
      <w:r>
        <w:rPr>
          <w:rFonts w:ascii="Calibri" w:hAnsi="Calibri"/>
        </w:rPr>
        <w:t xml:space="preserve"> year review and will raise any concerns with the EECE School Postgraduate Progress Panel</w:t>
      </w:r>
    </w:p>
    <w:p w:rsidR="00736F57" w:rsidRPr="0033432A" w:rsidRDefault="00736F57" w:rsidP="00736F57">
      <w:pPr>
        <w:numPr>
          <w:ilvl w:val="0"/>
          <w:numId w:val="5"/>
        </w:numPr>
        <w:ind w:left="0"/>
        <w:jc w:val="both"/>
        <w:rPr>
          <w:rFonts w:ascii="Calibri" w:hAnsi="Calibri"/>
        </w:rPr>
      </w:pPr>
      <w:r>
        <w:rPr>
          <w:rFonts w:ascii="Calibri" w:hAnsi="Calibri"/>
        </w:rPr>
        <w:t xml:space="preserve">The supervisor(s) of students whose start date does not fall during the preceding </w:t>
      </w:r>
      <w:proofErr w:type="gramStart"/>
      <w:r>
        <w:rPr>
          <w:rFonts w:ascii="Calibri" w:hAnsi="Calibri"/>
        </w:rPr>
        <w:t>Autumn</w:t>
      </w:r>
      <w:proofErr w:type="gramEnd"/>
      <w:r>
        <w:rPr>
          <w:rFonts w:ascii="Calibri" w:hAnsi="Calibri"/>
        </w:rPr>
        <w:t xml:space="preserve"> term should organise a stand-alone seminar towards the end of their 6</w:t>
      </w:r>
      <w:r w:rsidRPr="00F6613A">
        <w:rPr>
          <w:rFonts w:ascii="Calibri" w:hAnsi="Calibri"/>
          <w:vertAlign w:val="superscript"/>
        </w:rPr>
        <w:t>th</w:t>
      </w:r>
      <w:r>
        <w:rPr>
          <w:rFonts w:ascii="Calibri" w:hAnsi="Calibri"/>
        </w:rPr>
        <w:t xml:space="preserve"> month of study and invite the independent assessor(s) and at least one independent members of their respective research group to attend. Any concerns should be similarly raised with the EECE School Postgraduate Progress Panel.</w:t>
      </w:r>
    </w:p>
    <w:p w:rsidR="00736F57" w:rsidRPr="00BB1F73" w:rsidRDefault="00736F57" w:rsidP="00736F57">
      <w:pPr>
        <w:jc w:val="both"/>
        <w:rPr>
          <w:rFonts w:ascii="Calibri" w:hAnsi="Calibri"/>
        </w:rPr>
      </w:pPr>
    </w:p>
    <w:p w:rsidR="00736F57" w:rsidRPr="00BB1F73" w:rsidRDefault="00736F57" w:rsidP="00736F57">
      <w:pPr>
        <w:jc w:val="both"/>
        <w:rPr>
          <w:rFonts w:ascii="Calibri" w:hAnsi="Calibri"/>
          <w:b/>
        </w:rPr>
      </w:pPr>
      <w:proofErr w:type="gramStart"/>
      <w:r w:rsidRPr="00BB1F73">
        <w:rPr>
          <w:rFonts w:ascii="Calibri" w:hAnsi="Calibri"/>
          <w:b/>
        </w:rPr>
        <w:t>Nine Month Report</w:t>
      </w:r>
      <w:r>
        <w:rPr>
          <w:rFonts w:ascii="Calibri" w:hAnsi="Calibri"/>
          <w:b/>
        </w:rPr>
        <w:t xml:space="preserve"> for 1</w:t>
      </w:r>
      <w:r w:rsidRPr="00221D59">
        <w:rPr>
          <w:rFonts w:ascii="Calibri" w:hAnsi="Calibri"/>
          <w:b/>
          <w:vertAlign w:val="superscript"/>
        </w:rPr>
        <w:t>st</w:t>
      </w:r>
      <w:r>
        <w:rPr>
          <w:rFonts w:ascii="Calibri" w:hAnsi="Calibri"/>
          <w:b/>
        </w:rPr>
        <w:t xml:space="preserve"> year review</w:t>
      </w:r>
      <w:proofErr w:type="gramEnd"/>
    </w:p>
    <w:p w:rsidR="00736F57" w:rsidRDefault="00736F57" w:rsidP="00736F57">
      <w:pPr>
        <w:numPr>
          <w:ilvl w:val="0"/>
          <w:numId w:val="1"/>
        </w:numPr>
        <w:ind w:left="0"/>
        <w:jc w:val="both"/>
        <w:rPr>
          <w:rFonts w:ascii="Calibri" w:hAnsi="Calibri"/>
        </w:rPr>
      </w:pPr>
      <w:r w:rsidRPr="00221D59">
        <w:rPr>
          <w:rFonts w:ascii="Calibri" w:hAnsi="Calibri"/>
        </w:rPr>
        <w:t xml:space="preserve">It must </w:t>
      </w:r>
      <w:r>
        <w:rPr>
          <w:rFonts w:ascii="Calibri" w:hAnsi="Calibri"/>
        </w:rPr>
        <w:t xml:space="preserve">define a clear direction for the PhD research (e.g. research question, aims and objectives, methodology, work carried out, future workplan, publication plan, etc.) and </w:t>
      </w:r>
      <w:r w:rsidRPr="00221D59">
        <w:rPr>
          <w:rFonts w:ascii="Calibri" w:hAnsi="Calibri"/>
        </w:rPr>
        <w:t>demonstrate tangible progress towards p</w:t>
      </w:r>
      <w:r>
        <w:rPr>
          <w:rFonts w:ascii="Calibri" w:hAnsi="Calibri"/>
        </w:rPr>
        <w:t>roducing original contributions</w:t>
      </w:r>
    </w:p>
    <w:p w:rsidR="00736F57" w:rsidRDefault="00736F57" w:rsidP="00736F57">
      <w:pPr>
        <w:numPr>
          <w:ilvl w:val="0"/>
          <w:numId w:val="1"/>
        </w:numPr>
        <w:ind w:left="0"/>
        <w:jc w:val="both"/>
        <w:rPr>
          <w:rFonts w:ascii="Calibri" w:hAnsi="Calibri"/>
        </w:rPr>
      </w:pPr>
      <w:r>
        <w:rPr>
          <w:rFonts w:ascii="Calibri" w:hAnsi="Calibri"/>
        </w:rPr>
        <w:t>The style and format to be used is that of an IEEE Transactions paper</w:t>
      </w:r>
      <w:r w:rsidRPr="00E5635F">
        <w:rPr>
          <w:rFonts w:ascii="Calibri" w:hAnsi="Calibri"/>
          <w:vertAlign w:val="superscript"/>
        </w:rPr>
        <w:footnoteReference w:id="1"/>
      </w:r>
      <w:r>
        <w:rPr>
          <w:rFonts w:ascii="Calibri" w:hAnsi="Calibri"/>
        </w:rPr>
        <w:t xml:space="preserve"> (up to a maximum of 8 double column pages), plus an updated version of the appendices in the 3</w:t>
      </w:r>
      <w:r w:rsidRPr="00D84978">
        <w:rPr>
          <w:rFonts w:ascii="Calibri" w:hAnsi="Calibri"/>
        </w:rPr>
        <w:t>rd</w:t>
      </w:r>
      <w:r>
        <w:rPr>
          <w:rFonts w:ascii="Calibri" w:hAnsi="Calibri"/>
        </w:rPr>
        <w:t xml:space="preserve"> month report</w:t>
      </w:r>
    </w:p>
    <w:p w:rsidR="00736F57" w:rsidRDefault="00736F57" w:rsidP="00736F57">
      <w:pPr>
        <w:numPr>
          <w:ilvl w:val="0"/>
          <w:numId w:val="1"/>
        </w:numPr>
        <w:ind w:left="0"/>
        <w:jc w:val="both"/>
        <w:rPr>
          <w:rFonts w:ascii="Calibri" w:hAnsi="Calibri"/>
        </w:rPr>
      </w:pPr>
      <w:r>
        <w:rPr>
          <w:rFonts w:ascii="Calibri" w:hAnsi="Calibri"/>
        </w:rPr>
        <w:t>Presentation slides for 12 month progress review meeting</w:t>
      </w:r>
    </w:p>
    <w:p w:rsidR="00736F57" w:rsidRDefault="00736F57" w:rsidP="00736F57">
      <w:pPr>
        <w:numPr>
          <w:ilvl w:val="0"/>
          <w:numId w:val="1"/>
        </w:numPr>
        <w:ind w:left="0"/>
        <w:jc w:val="both"/>
        <w:rPr>
          <w:rFonts w:ascii="Calibri" w:hAnsi="Calibri"/>
        </w:rPr>
      </w:pPr>
      <w:r>
        <w:rPr>
          <w:rFonts w:ascii="Calibri" w:hAnsi="Calibri"/>
        </w:rPr>
        <w:t xml:space="preserve">Updated Risk assessment: </w:t>
      </w:r>
      <w:hyperlink r:id="rId11" w:history="1">
        <w:r w:rsidRPr="00B81976">
          <w:rPr>
            <w:rStyle w:val="Hyperlink"/>
            <w:rFonts w:ascii="Calibri" w:hAnsi="Calibri"/>
          </w:rPr>
          <w:t>http://www.eee.bham.ac.uk/techsupp/risk_declaration.doc</w:t>
        </w:r>
      </w:hyperlink>
    </w:p>
    <w:p w:rsidR="00736F57" w:rsidRDefault="00736F57" w:rsidP="00736F57">
      <w:pPr>
        <w:numPr>
          <w:ilvl w:val="0"/>
          <w:numId w:val="1"/>
        </w:numPr>
        <w:ind w:left="0"/>
        <w:jc w:val="both"/>
        <w:rPr>
          <w:rFonts w:ascii="Calibri" w:hAnsi="Calibri"/>
        </w:rPr>
      </w:pPr>
      <w:r>
        <w:rPr>
          <w:rFonts w:ascii="Calibri" w:hAnsi="Calibri"/>
        </w:rPr>
        <w:t xml:space="preserve">Updated Web Page: </w:t>
      </w:r>
      <w:hyperlink r:id="rId12" w:history="1">
        <w:r w:rsidRPr="00B81976">
          <w:rPr>
            <w:rStyle w:val="Hyperlink"/>
            <w:rFonts w:ascii="Calibri" w:hAnsi="Calibri"/>
          </w:rPr>
          <w:t>http://postgrad.eee.bham.ac.uk/info/</w:t>
        </w:r>
      </w:hyperlink>
    </w:p>
    <w:p w:rsidR="00736F57" w:rsidRDefault="00736F57" w:rsidP="00736F57">
      <w:pPr>
        <w:numPr>
          <w:ilvl w:val="0"/>
          <w:numId w:val="1"/>
        </w:numPr>
        <w:ind w:left="0"/>
        <w:rPr>
          <w:rFonts w:ascii="Calibri" w:hAnsi="Calibri"/>
        </w:rPr>
      </w:pPr>
      <w:r>
        <w:rPr>
          <w:rFonts w:ascii="Calibri" w:hAnsi="Calibri"/>
        </w:rPr>
        <w:t xml:space="preserve">Revised Development Needs document: </w:t>
      </w:r>
      <w:hyperlink r:id="rId13" w:history="1">
        <w:r w:rsidRPr="000A564F">
          <w:rPr>
            <w:rStyle w:val="Hyperlink"/>
            <w:rFonts w:ascii="Calibri" w:hAnsi="Calibri"/>
          </w:rPr>
          <w:t>https://intranet.birmingham.ac.uk/as/studentservices/graduateschool/skills/dna.aspx</w:t>
        </w:r>
      </w:hyperlink>
    </w:p>
    <w:p w:rsidR="00736F57" w:rsidRPr="00BB1F73" w:rsidRDefault="00736F57" w:rsidP="00736F57">
      <w:pPr>
        <w:jc w:val="both"/>
        <w:rPr>
          <w:rFonts w:ascii="Calibri" w:hAnsi="Calibri"/>
        </w:rPr>
      </w:pPr>
    </w:p>
    <w:p w:rsidR="00736F57" w:rsidRDefault="00736F57" w:rsidP="00736F57">
      <w:pPr>
        <w:jc w:val="both"/>
        <w:rPr>
          <w:rFonts w:ascii="Calibri" w:hAnsi="Calibri"/>
          <w:b/>
        </w:rPr>
      </w:pPr>
    </w:p>
    <w:p w:rsidR="00736F57" w:rsidRDefault="00736F57" w:rsidP="00736F57">
      <w:pPr>
        <w:jc w:val="both"/>
        <w:rPr>
          <w:rFonts w:ascii="Calibri" w:hAnsi="Calibri"/>
          <w:b/>
        </w:rPr>
      </w:pPr>
    </w:p>
    <w:p w:rsidR="00736F57" w:rsidRPr="00BB1F73" w:rsidRDefault="00736F57" w:rsidP="00736F57">
      <w:pPr>
        <w:jc w:val="both"/>
        <w:rPr>
          <w:rFonts w:ascii="Calibri" w:hAnsi="Calibri"/>
          <w:b/>
        </w:rPr>
      </w:pPr>
      <w:r>
        <w:rPr>
          <w:rFonts w:ascii="Calibri" w:hAnsi="Calibri"/>
          <w:b/>
        </w:rPr>
        <w:t>Twenty One</w:t>
      </w:r>
      <w:r w:rsidRPr="00BB1F73">
        <w:rPr>
          <w:rFonts w:ascii="Calibri" w:hAnsi="Calibri"/>
          <w:b/>
        </w:rPr>
        <w:t xml:space="preserve"> Month Report</w:t>
      </w:r>
    </w:p>
    <w:p w:rsidR="00736F57" w:rsidRDefault="00736F57" w:rsidP="00736F57">
      <w:pPr>
        <w:numPr>
          <w:ilvl w:val="0"/>
          <w:numId w:val="1"/>
        </w:numPr>
        <w:ind w:left="536"/>
        <w:jc w:val="both"/>
        <w:rPr>
          <w:rFonts w:ascii="Calibri" w:hAnsi="Calibri"/>
        </w:rPr>
      </w:pPr>
      <w:r>
        <w:rPr>
          <w:rFonts w:ascii="Calibri" w:hAnsi="Calibri"/>
        </w:rPr>
        <w:t>The length of this report should be no more than 5 pages (A4, at least 11pt font), including figures, plus appendices</w:t>
      </w:r>
    </w:p>
    <w:p w:rsidR="00736F57" w:rsidRDefault="00736F57" w:rsidP="00736F57">
      <w:pPr>
        <w:numPr>
          <w:ilvl w:val="0"/>
          <w:numId w:val="1"/>
        </w:numPr>
        <w:ind w:left="536"/>
        <w:jc w:val="both"/>
        <w:rPr>
          <w:rFonts w:ascii="Calibri" w:hAnsi="Calibri"/>
        </w:rPr>
      </w:pPr>
      <w:r>
        <w:rPr>
          <w:rFonts w:ascii="Calibri" w:hAnsi="Calibri"/>
        </w:rPr>
        <w:t>The report should include:</w:t>
      </w:r>
    </w:p>
    <w:p w:rsidR="00736F57" w:rsidRDefault="00736F57" w:rsidP="00736F57">
      <w:pPr>
        <w:numPr>
          <w:ilvl w:val="1"/>
          <w:numId w:val="2"/>
        </w:numPr>
        <w:jc w:val="both"/>
        <w:rPr>
          <w:rFonts w:ascii="Calibri" w:hAnsi="Calibri"/>
        </w:rPr>
      </w:pPr>
      <w:r>
        <w:rPr>
          <w:rFonts w:ascii="Calibri" w:hAnsi="Calibri"/>
        </w:rPr>
        <w:t>A clear statement of the originality of the research</w:t>
      </w:r>
    </w:p>
    <w:p w:rsidR="00736F57" w:rsidRDefault="00736F57" w:rsidP="00736F57">
      <w:pPr>
        <w:numPr>
          <w:ilvl w:val="1"/>
          <w:numId w:val="2"/>
        </w:numPr>
        <w:jc w:val="both"/>
        <w:rPr>
          <w:rFonts w:ascii="Calibri" w:hAnsi="Calibri"/>
        </w:rPr>
      </w:pPr>
      <w:r>
        <w:rPr>
          <w:rFonts w:ascii="Calibri" w:hAnsi="Calibri"/>
        </w:rPr>
        <w:t>An update on progress since the 9</w:t>
      </w:r>
      <w:r w:rsidRPr="008F4B48">
        <w:rPr>
          <w:rFonts w:ascii="Calibri" w:hAnsi="Calibri"/>
        </w:rPr>
        <w:t>th</w:t>
      </w:r>
      <w:r>
        <w:rPr>
          <w:rFonts w:ascii="Calibri" w:hAnsi="Calibri"/>
        </w:rPr>
        <w:t xml:space="preserve"> month report</w:t>
      </w:r>
    </w:p>
    <w:p w:rsidR="00736F57" w:rsidRDefault="00736F57" w:rsidP="00736F57">
      <w:pPr>
        <w:numPr>
          <w:ilvl w:val="1"/>
          <w:numId w:val="2"/>
        </w:numPr>
        <w:jc w:val="both"/>
        <w:rPr>
          <w:rFonts w:ascii="Calibri" w:hAnsi="Calibri"/>
        </w:rPr>
      </w:pPr>
      <w:r>
        <w:rPr>
          <w:rFonts w:ascii="Calibri" w:hAnsi="Calibri"/>
        </w:rPr>
        <w:t>A revised workplan</w:t>
      </w:r>
    </w:p>
    <w:p w:rsidR="00736F57" w:rsidRDefault="00736F57" w:rsidP="00736F57">
      <w:pPr>
        <w:numPr>
          <w:ilvl w:val="1"/>
          <w:numId w:val="2"/>
        </w:numPr>
        <w:jc w:val="both"/>
        <w:rPr>
          <w:rFonts w:ascii="Calibri" w:hAnsi="Calibri"/>
        </w:rPr>
      </w:pPr>
      <w:r>
        <w:rPr>
          <w:rFonts w:ascii="Calibri" w:hAnsi="Calibri"/>
        </w:rPr>
        <w:t>A review of publications submitted and future plans to publish</w:t>
      </w:r>
    </w:p>
    <w:p w:rsidR="00736F57" w:rsidRDefault="00736F57" w:rsidP="00736F57">
      <w:pPr>
        <w:numPr>
          <w:ilvl w:val="1"/>
          <w:numId w:val="2"/>
        </w:numPr>
        <w:jc w:val="both"/>
        <w:rPr>
          <w:rFonts w:ascii="Calibri" w:hAnsi="Calibri"/>
        </w:rPr>
      </w:pPr>
      <w:r>
        <w:rPr>
          <w:rFonts w:ascii="Calibri" w:hAnsi="Calibri"/>
        </w:rPr>
        <w:t>Updated appendices from 9</w:t>
      </w:r>
      <w:r w:rsidRPr="008F4B48">
        <w:rPr>
          <w:rFonts w:ascii="Calibri" w:hAnsi="Calibri"/>
        </w:rPr>
        <w:t>th</w:t>
      </w:r>
      <w:r>
        <w:rPr>
          <w:rFonts w:ascii="Calibri" w:hAnsi="Calibri"/>
        </w:rPr>
        <w:t xml:space="preserve"> month report</w:t>
      </w:r>
    </w:p>
    <w:p w:rsidR="00736F57" w:rsidRDefault="00736F57" w:rsidP="00736F57">
      <w:pPr>
        <w:numPr>
          <w:ilvl w:val="1"/>
          <w:numId w:val="2"/>
        </w:numPr>
        <w:jc w:val="both"/>
        <w:rPr>
          <w:rFonts w:ascii="Calibri" w:hAnsi="Calibri"/>
        </w:rPr>
      </w:pPr>
      <w:r>
        <w:rPr>
          <w:rFonts w:ascii="Calibri" w:hAnsi="Calibri"/>
        </w:rPr>
        <w:t>A new appendix on future career plans</w:t>
      </w:r>
    </w:p>
    <w:p w:rsidR="00736F57" w:rsidRDefault="00736F57" w:rsidP="00736F57">
      <w:pPr>
        <w:numPr>
          <w:ilvl w:val="0"/>
          <w:numId w:val="1"/>
        </w:numPr>
        <w:ind w:left="536"/>
        <w:jc w:val="both"/>
        <w:rPr>
          <w:rFonts w:ascii="Calibri" w:hAnsi="Calibri"/>
        </w:rPr>
      </w:pPr>
      <w:r>
        <w:rPr>
          <w:rFonts w:ascii="Calibri" w:hAnsi="Calibri"/>
        </w:rPr>
        <w:t>Presentation slides for progress review meeting</w:t>
      </w:r>
    </w:p>
    <w:p w:rsidR="00736F57" w:rsidRPr="00BB1F73" w:rsidRDefault="00736F57" w:rsidP="00736F57">
      <w:pPr>
        <w:jc w:val="both"/>
        <w:rPr>
          <w:rFonts w:ascii="Calibri" w:hAnsi="Calibri"/>
        </w:rPr>
      </w:pPr>
    </w:p>
    <w:p w:rsidR="00736F57" w:rsidRPr="00BB1F73" w:rsidRDefault="00736F57" w:rsidP="00736F57">
      <w:pPr>
        <w:jc w:val="both"/>
        <w:rPr>
          <w:rFonts w:ascii="Calibri" w:hAnsi="Calibri"/>
          <w:b/>
        </w:rPr>
      </w:pPr>
      <w:r>
        <w:rPr>
          <w:rFonts w:ascii="Calibri" w:hAnsi="Calibri"/>
          <w:b/>
        </w:rPr>
        <w:t>Thirty Three</w:t>
      </w:r>
      <w:r w:rsidRPr="00BB1F73">
        <w:rPr>
          <w:rFonts w:ascii="Calibri" w:hAnsi="Calibri"/>
          <w:b/>
        </w:rPr>
        <w:t xml:space="preserve"> Month Report</w:t>
      </w:r>
    </w:p>
    <w:p w:rsidR="00736F57" w:rsidRDefault="00736F57" w:rsidP="00736F57">
      <w:pPr>
        <w:numPr>
          <w:ilvl w:val="0"/>
          <w:numId w:val="1"/>
        </w:numPr>
        <w:ind w:left="536"/>
        <w:jc w:val="both"/>
        <w:rPr>
          <w:rFonts w:ascii="Calibri" w:hAnsi="Calibri"/>
        </w:rPr>
      </w:pPr>
      <w:r>
        <w:rPr>
          <w:rFonts w:ascii="Calibri" w:hAnsi="Calibri"/>
        </w:rPr>
        <w:t>The length of the report should be no more than 3 pages (A4, at least 11pt font), plus appendix and must include:</w:t>
      </w:r>
    </w:p>
    <w:p w:rsidR="00736F57" w:rsidRDefault="00736F57" w:rsidP="00736F57">
      <w:pPr>
        <w:numPr>
          <w:ilvl w:val="1"/>
          <w:numId w:val="2"/>
        </w:numPr>
        <w:jc w:val="both"/>
        <w:rPr>
          <w:rFonts w:ascii="Calibri" w:hAnsi="Calibri"/>
        </w:rPr>
      </w:pPr>
      <w:r>
        <w:rPr>
          <w:rFonts w:ascii="Calibri" w:hAnsi="Calibri"/>
        </w:rPr>
        <w:t>A clear statement of final original contributions</w:t>
      </w:r>
    </w:p>
    <w:p w:rsidR="00736F57" w:rsidRDefault="00736F57" w:rsidP="00736F57">
      <w:pPr>
        <w:numPr>
          <w:ilvl w:val="1"/>
          <w:numId w:val="2"/>
        </w:numPr>
        <w:jc w:val="both"/>
        <w:rPr>
          <w:rFonts w:ascii="Calibri" w:hAnsi="Calibri"/>
        </w:rPr>
      </w:pPr>
      <w:r>
        <w:rPr>
          <w:rFonts w:ascii="Calibri" w:hAnsi="Calibri"/>
        </w:rPr>
        <w:t>A detailed workplan up to and including submission date</w:t>
      </w:r>
    </w:p>
    <w:p w:rsidR="00736F57" w:rsidRDefault="00736F57" w:rsidP="00736F57">
      <w:pPr>
        <w:numPr>
          <w:ilvl w:val="1"/>
          <w:numId w:val="2"/>
        </w:numPr>
        <w:jc w:val="both"/>
        <w:rPr>
          <w:rFonts w:ascii="Calibri" w:hAnsi="Calibri"/>
        </w:rPr>
      </w:pPr>
      <w:r>
        <w:rPr>
          <w:rFonts w:ascii="Calibri" w:hAnsi="Calibri"/>
        </w:rPr>
        <w:t>Final publication plans</w:t>
      </w:r>
    </w:p>
    <w:p w:rsidR="00736F57" w:rsidRDefault="00736F57" w:rsidP="00736F57">
      <w:pPr>
        <w:numPr>
          <w:ilvl w:val="1"/>
          <w:numId w:val="2"/>
        </w:numPr>
        <w:jc w:val="both"/>
        <w:rPr>
          <w:rFonts w:ascii="Calibri" w:hAnsi="Calibri"/>
        </w:rPr>
      </w:pPr>
      <w:r>
        <w:rPr>
          <w:rFonts w:ascii="Calibri" w:hAnsi="Calibri"/>
        </w:rPr>
        <w:t>Thesis plan, including a list of chapters and sections</w:t>
      </w:r>
    </w:p>
    <w:p w:rsidR="00736F57" w:rsidRDefault="00736F57" w:rsidP="00736F57">
      <w:pPr>
        <w:numPr>
          <w:ilvl w:val="1"/>
          <w:numId w:val="2"/>
        </w:numPr>
        <w:jc w:val="both"/>
        <w:rPr>
          <w:rFonts w:ascii="Calibri" w:hAnsi="Calibri"/>
        </w:rPr>
      </w:pPr>
      <w:r>
        <w:rPr>
          <w:rFonts w:ascii="Calibri" w:hAnsi="Calibri"/>
        </w:rPr>
        <w:t>Viva preparation plans</w:t>
      </w:r>
    </w:p>
    <w:p w:rsidR="00736F57" w:rsidRDefault="00736F57" w:rsidP="00736F57">
      <w:pPr>
        <w:numPr>
          <w:ilvl w:val="0"/>
          <w:numId w:val="1"/>
        </w:numPr>
        <w:ind w:left="536"/>
        <w:jc w:val="both"/>
        <w:rPr>
          <w:rFonts w:ascii="Calibri" w:hAnsi="Calibri"/>
        </w:rPr>
      </w:pPr>
      <w:r>
        <w:rPr>
          <w:rFonts w:ascii="Calibri" w:hAnsi="Calibri"/>
        </w:rPr>
        <w:t>Intention to submit form as an appendix</w:t>
      </w:r>
    </w:p>
    <w:p w:rsidR="00736F57" w:rsidRDefault="00736F57" w:rsidP="00736F57">
      <w:pPr>
        <w:jc w:val="both"/>
        <w:rPr>
          <w:rFonts w:ascii="Calibri" w:hAnsi="Calibri"/>
        </w:rPr>
      </w:pPr>
    </w:p>
    <w:p w:rsidR="00736F57" w:rsidRPr="00BB1F73" w:rsidRDefault="00736F57" w:rsidP="00736F57">
      <w:pPr>
        <w:jc w:val="both"/>
        <w:rPr>
          <w:rFonts w:ascii="Calibri" w:hAnsi="Calibri"/>
          <w:b/>
        </w:rPr>
      </w:pPr>
      <w:r w:rsidRPr="00BB1F73">
        <w:rPr>
          <w:rFonts w:ascii="Calibri" w:hAnsi="Calibri"/>
          <w:b/>
        </w:rPr>
        <w:t>Report</w:t>
      </w:r>
      <w:r>
        <w:rPr>
          <w:rFonts w:ascii="Calibri" w:hAnsi="Calibri"/>
          <w:b/>
        </w:rPr>
        <w:t>s from 36 month onwards</w:t>
      </w:r>
    </w:p>
    <w:p w:rsidR="00736F57" w:rsidRDefault="00736F57" w:rsidP="00736F57">
      <w:pPr>
        <w:numPr>
          <w:ilvl w:val="0"/>
          <w:numId w:val="1"/>
        </w:numPr>
        <w:ind w:left="536"/>
        <w:jc w:val="both"/>
        <w:rPr>
          <w:rFonts w:ascii="Calibri" w:hAnsi="Calibri"/>
        </w:rPr>
      </w:pPr>
      <w:r>
        <w:rPr>
          <w:rFonts w:ascii="Calibri" w:hAnsi="Calibri"/>
        </w:rPr>
        <w:t xml:space="preserve">A single side of A4 (at least 11 </w:t>
      </w:r>
      <w:proofErr w:type="spellStart"/>
      <w:r>
        <w:rPr>
          <w:rFonts w:ascii="Calibri" w:hAnsi="Calibri"/>
        </w:rPr>
        <w:t>pt</w:t>
      </w:r>
      <w:proofErr w:type="spellEnd"/>
      <w:r>
        <w:rPr>
          <w:rFonts w:ascii="Calibri" w:hAnsi="Calibri"/>
        </w:rPr>
        <w:t xml:space="preserve"> font) must be submitted every six months starting at the end of the 36th month to:</w:t>
      </w:r>
    </w:p>
    <w:p w:rsidR="00736F57" w:rsidRDefault="00736F57" w:rsidP="00736F57">
      <w:pPr>
        <w:numPr>
          <w:ilvl w:val="1"/>
          <w:numId w:val="2"/>
        </w:numPr>
        <w:jc w:val="both"/>
        <w:rPr>
          <w:rFonts w:ascii="Calibri" w:hAnsi="Calibri"/>
        </w:rPr>
      </w:pPr>
      <w:r>
        <w:rPr>
          <w:rFonts w:ascii="Calibri" w:hAnsi="Calibri"/>
        </w:rPr>
        <w:t>Summarise technical progress since the previous report</w:t>
      </w:r>
    </w:p>
    <w:p w:rsidR="00736F57" w:rsidRDefault="00736F57" w:rsidP="00736F57">
      <w:pPr>
        <w:numPr>
          <w:ilvl w:val="1"/>
          <w:numId w:val="2"/>
        </w:numPr>
        <w:jc w:val="both"/>
        <w:rPr>
          <w:rFonts w:ascii="Calibri" w:hAnsi="Calibri"/>
        </w:rPr>
      </w:pPr>
      <w:r>
        <w:rPr>
          <w:rFonts w:ascii="Calibri" w:hAnsi="Calibri"/>
        </w:rPr>
        <w:t>Provide an update on the thesis submission plan</w:t>
      </w:r>
    </w:p>
    <w:p w:rsidR="00736F57" w:rsidRDefault="00736F57" w:rsidP="00736F57">
      <w:pPr>
        <w:numPr>
          <w:ilvl w:val="1"/>
          <w:numId w:val="2"/>
        </w:numPr>
        <w:jc w:val="both"/>
        <w:rPr>
          <w:rFonts w:ascii="Calibri" w:hAnsi="Calibri"/>
        </w:rPr>
      </w:pPr>
      <w:r>
        <w:rPr>
          <w:rFonts w:ascii="Calibri" w:hAnsi="Calibri"/>
        </w:rPr>
        <w:t>Provide an update on planned or actual publications</w:t>
      </w:r>
    </w:p>
    <w:p w:rsidR="00736F57" w:rsidRDefault="00736F57" w:rsidP="00736F57">
      <w:pPr>
        <w:jc w:val="both"/>
        <w:rPr>
          <w:rFonts w:ascii="Calibri" w:hAnsi="Calibri"/>
        </w:rPr>
      </w:pPr>
    </w:p>
    <w:p w:rsidR="00736F57" w:rsidRPr="00A95AAF" w:rsidRDefault="00736F57" w:rsidP="00736F57">
      <w:pPr>
        <w:jc w:val="both"/>
        <w:rPr>
          <w:rFonts w:ascii="Calibri" w:hAnsi="Calibri"/>
        </w:rPr>
      </w:pPr>
      <w:r w:rsidRPr="00A95AAF">
        <w:rPr>
          <w:rFonts w:ascii="Calibri" w:hAnsi="Calibri"/>
        </w:rPr>
        <w:t xml:space="preserve">After the submission of each report, the following review process will </w:t>
      </w:r>
      <w:r>
        <w:rPr>
          <w:rFonts w:ascii="Calibri" w:hAnsi="Calibri"/>
        </w:rPr>
        <w:t xml:space="preserve">be </w:t>
      </w:r>
      <w:r w:rsidRPr="00A95AAF">
        <w:rPr>
          <w:rFonts w:ascii="Calibri" w:hAnsi="Calibri"/>
        </w:rPr>
        <w:t>undertake</w:t>
      </w:r>
      <w:r>
        <w:rPr>
          <w:rFonts w:ascii="Calibri" w:hAnsi="Calibri"/>
        </w:rPr>
        <w:t>n.</w:t>
      </w:r>
    </w:p>
    <w:p w:rsidR="00736F57" w:rsidRDefault="00736F57" w:rsidP="00736F57">
      <w:pPr>
        <w:jc w:val="both"/>
        <w:rPr>
          <w:rFonts w:ascii="Calibri" w:hAnsi="Calibri"/>
        </w:rPr>
      </w:pPr>
    </w:p>
    <w:p w:rsidR="00736F57" w:rsidRPr="00A95AAF" w:rsidRDefault="00736F57" w:rsidP="00736F57">
      <w:pPr>
        <w:numPr>
          <w:ilvl w:val="0"/>
          <w:numId w:val="3"/>
        </w:numPr>
        <w:ind w:left="357" w:hanging="357"/>
        <w:jc w:val="both"/>
        <w:rPr>
          <w:rFonts w:ascii="Calibri" w:hAnsi="Calibri"/>
          <w:b/>
        </w:rPr>
      </w:pPr>
      <w:r w:rsidRPr="00A95AAF">
        <w:rPr>
          <w:rFonts w:ascii="Calibri" w:hAnsi="Calibri"/>
          <w:b/>
        </w:rPr>
        <w:t>3</w:t>
      </w:r>
      <w:r w:rsidRPr="00A95AAF">
        <w:rPr>
          <w:rFonts w:ascii="Calibri" w:hAnsi="Calibri"/>
          <w:b/>
          <w:vertAlign w:val="superscript"/>
        </w:rPr>
        <w:t>rd</w:t>
      </w:r>
      <w:r w:rsidRPr="00A95AAF">
        <w:rPr>
          <w:rFonts w:ascii="Calibri" w:hAnsi="Calibri"/>
          <w:b/>
        </w:rPr>
        <w:t>, 21</w:t>
      </w:r>
      <w:r w:rsidRPr="00A95AAF">
        <w:rPr>
          <w:rFonts w:ascii="Calibri" w:hAnsi="Calibri"/>
          <w:b/>
          <w:vertAlign w:val="superscript"/>
        </w:rPr>
        <w:t>st</w:t>
      </w:r>
      <w:r w:rsidRPr="00A95AAF">
        <w:rPr>
          <w:rFonts w:ascii="Calibri" w:hAnsi="Calibri"/>
          <w:b/>
        </w:rPr>
        <w:t xml:space="preserve"> and 33</w:t>
      </w:r>
      <w:r w:rsidRPr="00A95AAF">
        <w:rPr>
          <w:rFonts w:ascii="Calibri" w:hAnsi="Calibri"/>
          <w:b/>
          <w:vertAlign w:val="superscript"/>
        </w:rPr>
        <w:t>rd</w:t>
      </w:r>
      <w:r w:rsidRPr="00A95AAF">
        <w:rPr>
          <w:rFonts w:ascii="Calibri" w:hAnsi="Calibri"/>
          <w:b/>
        </w:rPr>
        <w:t xml:space="preserve"> month reports:</w:t>
      </w:r>
    </w:p>
    <w:p w:rsidR="00736F57" w:rsidRDefault="00736F57" w:rsidP="00736F57">
      <w:pPr>
        <w:numPr>
          <w:ilvl w:val="0"/>
          <w:numId w:val="4"/>
        </w:numPr>
        <w:ind w:left="272" w:hanging="272"/>
        <w:jc w:val="both"/>
        <w:rPr>
          <w:rFonts w:ascii="Calibri" w:hAnsi="Calibri"/>
        </w:rPr>
      </w:pPr>
      <w:r>
        <w:rPr>
          <w:rFonts w:ascii="Calibri" w:hAnsi="Calibri"/>
        </w:rPr>
        <w:t xml:space="preserve">The report will be assessed by the supervisor(s) and independent assessor within </w:t>
      </w:r>
      <w:r w:rsidRPr="00226D76">
        <w:rPr>
          <w:rFonts w:ascii="Calibri" w:hAnsi="Calibri"/>
          <w:u w:val="single"/>
        </w:rPr>
        <w:t>2 weeks</w:t>
      </w:r>
      <w:r>
        <w:rPr>
          <w:rFonts w:ascii="Calibri" w:hAnsi="Calibri"/>
        </w:rPr>
        <w:t xml:space="preserve"> of the date of submission, unless otherwise agreed with the Head of Postgraduate Research Studies</w:t>
      </w:r>
    </w:p>
    <w:p w:rsidR="00736F57" w:rsidRDefault="00736F57" w:rsidP="00736F57">
      <w:pPr>
        <w:numPr>
          <w:ilvl w:val="0"/>
          <w:numId w:val="4"/>
        </w:numPr>
        <w:ind w:left="272" w:hanging="272"/>
        <w:jc w:val="both"/>
        <w:rPr>
          <w:rFonts w:ascii="Calibri" w:hAnsi="Calibri"/>
        </w:rPr>
      </w:pPr>
      <w:r>
        <w:rPr>
          <w:rFonts w:ascii="Calibri" w:hAnsi="Calibri"/>
        </w:rPr>
        <w:t xml:space="preserve">A meeting will be held between the PhD student, supervisor(s) and independent assessor within </w:t>
      </w:r>
      <w:r w:rsidRPr="00226D76">
        <w:rPr>
          <w:rFonts w:ascii="Calibri" w:hAnsi="Calibri"/>
          <w:u w:val="single"/>
        </w:rPr>
        <w:t>4 weeks</w:t>
      </w:r>
      <w:r>
        <w:rPr>
          <w:rFonts w:ascii="Calibri" w:hAnsi="Calibri"/>
        </w:rPr>
        <w:t xml:space="preserve"> of the date of submission, unless otherwise agreed with the Head of Postgraduate Research Studies</w:t>
      </w:r>
    </w:p>
    <w:p w:rsidR="00736F57" w:rsidRDefault="00736F57" w:rsidP="00736F57">
      <w:pPr>
        <w:numPr>
          <w:ilvl w:val="0"/>
          <w:numId w:val="4"/>
        </w:numPr>
        <w:ind w:left="272" w:hanging="272"/>
        <w:jc w:val="both"/>
        <w:rPr>
          <w:rFonts w:ascii="Calibri" w:hAnsi="Calibri"/>
        </w:rPr>
      </w:pPr>
      <w:r>
        <w:rPr>
          <w:rFonts w:ascii="Calibri" w:hAnsi="Calibri"/>
        </w:rPr>
        <w:t>If the rate of progress is deemed to be satisfactory and the quality of the work is up to the expected standard, then the PhD student proceeds to the next milestone</w:t>
      </w:r>
    </w:p>
    <w:p w:rsidR="00736F57" w:rsidRDefault="00736F57" w:rsidP="00736F57">
      <w:pPr>
        <w:numPr>
          <w:ilvl w:val="0"/>
          <w:numId w:val="4"/>
        </w:numPr>
        <w:ind w:left="272" w:hanging="272"/>
        <w:jc w:val="both"/>
        <w:rPr>
          <w:rFonts w:ascii="Calibri" w:hAnsi="Calibri"/>
        </w:rPr>
      </w:pPr>
      <w:r>
        <w:rPr>
          <w:rFonts w:ascii="Calibri" w:hAnsi="Calibri"/>
        </w:rPr>
        <w:t>If not, the PhD student is referred to the EECE School Postgraduate Progress Panel to agree on a remedial action plan before deciding whether to recommend that either the student proceeds or withdraws. The panel shall include the primary supervisor and independent assessor as well as at least three other independent academic staff as members</w:t>
      </w:r>
    </w:p>
    <w:p w:rsidR="00736F57" w:rsidRDefault="00736F57" w:rsidP="00736F57">
      <w:pPr>
        <w:jc w:val="both"/>
        <w:rPr>
          <w:rFonts w:ascii="Calibri" w:hAnsi="Calibri"/>
        </w:rPr>
      </w:pPr>
    </w:p>
    <w:p w:rsidR="00736F57" w:rsidRPr="00A95AAF" w:rsidRDefault="00736F57" w:rsidP="00736F57">
      <w:pPr>
        <w:numPr>
          <w:ilvl w:val="0"/>
          <w:numId w:val="3"/>
        </w:numPr>
        <w:ind w:left="0" w:firstLine="0"/>
        <w:jc w:val="both"/>
        <w:rPr>
          <w:rFonts w:ascii="Calibri" w:hAnsi="Calibri"/>
          <w:b/>
        </w:rPr>
      </w:pPr>
      <w:r w:rsidRPr="00A95AAF">
        <w:rPr>
          <w:rFonts w:ascii="Calibri" w:hAnsi="Calibri"/>
          <w:b/>
        </w:rPr>
        <w:lastRenderedPageBreak/>
        <w:t>9</w:t>
      </w:r>
      <w:r w:rsidRPr="00A95AAF">
        <w:rPr>
          <w:rFonts w:ascii="Calibri" w:hAnsi="Calibri"/>
          <w:b/>
          <w:vertAlign w:val="superscript"/>
        </w:rPr>
        <w:t>th</w:t>
      </w:r>
      <w:r w:rsidRPr="00A95AAF">
        <w:rPr>
          <w:rFonts w:ascii="Calibri" w:hAnsi="Calibri"/>
          <w:b/>
        </w:rPr>
        <w:t xml:space="preserve"> month report:</w:t>
      </w:r>
    </w:p>
    <w:p w:rsidR="00736F57" w:rsidRDefault="00736F57" w:rsidP="00736F57">
      <w:pPr>
        <w:numPr>
          <w:ilvl w:val="0"/>
          <w:numId w:val="4"/>
        </w:numPr>
        <w:ind w:left="0" w:hanging="273"/>
        <w:jc w:val="both"/>
        <w:rPr>
          <w:rFonts w:ascii="Calibri" w:hAnsi="Calibri"/>
        </w:rPr>
      </w:pPr>
      <w:r>
        <w:rPr>
          <w:rFonts w:ascii="Calibri" w:hAnsi="Calibri"/>
        </w:rPr>
        <w:t xml:space="preserve">The report will be assessed by the supervisor(s) and independent assessor within </w:t>
      </w:r>
      <w:r>
        <w:rPr>
          <w:rFonts w:ascii="Calibri" w:hAnsi="Calibri"/>
          <w:u w:val="single"/>
        </w:rPr>
        <w:t>4 </w:t>
      </w:r>
      <w:r w:rsidRPr="00226D76">
        <w:rPr>
          <w:rFonts w:ascii="Calibri" w:hAnsi="Calibri"/>
          <w:u w:val="single"/>
        </w:rPr>
        <w:t>weeks</w:t>
      </w:r>
      <w:r>
        <w:rPr>
          <w:rFonts w:ascii="Calibri" w:hAnsi="Calibri"/>
        </w:rPr>
        <w:t xml:space="preserve"> of the date of submission, unless otherwise agreed with the Head of Postgraduate Research Studies.</w:t>
      </w:r>
    </w:p>
    <w:p w:rsidR="00736F57" w:rsidRDefault="00736F57" w:rsidP="00736F57">
      <w:pPr>
        <w:numPr>
          <w:ilvl w:val="0"/>
          <w:numId w:val="4"/>
        </w:numPr>
        <w:ind w:left="0" w:hanging="273"/>
        <w:jc w:val="both"/>
        <w:rPr>
          <w:rFonts w:ascii="Calibri" w:hAnsi="Calibri"/>
        </w:rPr>
      </w:pPr>
      <w:r>
        <w:rPr>
          <w:rFonts w:ascii="Calibri" w:hAnsi="Calibri"/>
        </w:rPr>
        <w:t>A meeting will be held between the PhD student, supervisor(s) and independent assessor as soon as possible thereafter, unless otherwise agreed with the Head of Postgraduate Research Studies.</w:t>
      </w:r>
    </w:p>
    <w:p w:rsidR="00736F57" w:rsidRPr="007D6880" w:rsidRDefault="00736F57" w:rsidP="00736F57">
      <w:pPr>
        <w:numPr>
          <w:ilvl w:val="0"/>
          <w:numId w:val="4"/>
        </w:numPr>
        <w:ind w:left="0" w:hanging="273"/>
        <w:jc w:val="both"/>
        <w:rPr>
          <w:rFonts w:ascii="Calibri" w:hAnsi="Calibri"/>
        </w:rPr>
      </w:pPr>
      <w:r>
        <w:rPr>
          <w:rFonts w:ascii="Calibri" w:hAnsi="Calibri"/>
        </w:rPr>
        <w:t xml:space="preserve">If the rate of progress is deemed to be satisfactory and the quality of the work is up to the expected standard, then the PhD student proceeds to the next milestone; </w:t>
      </w:r>
      <w:r w:rsidRPr="007D6880">
        <w:rPr>
          <w:rFonts w:ascii="Calibri" w:hAnsi="Calibri"/>
          <w:u w:val="single"/>
        </w:rPr>
        <w:t>this decision will be reached before the end of the first year of full-time registration</w:t>
      </w:r>
    </w:p>
    <w:p w:rsidR="00736F57" w:rsidRPr="00C70562" w:rsidRDefault="00736F57" w:rsidP="00736F57">
      <w:pPr>
        <w:numPr>
          <w:ilvl w:val="0"/>
          <w:numId w:val="4"/>
        </w:numPr>
        <w:ind w:left="0" w:hanging="273"/>
        <w:jc w:val="both"/>
        <w:rPr>
          <w:rFonts w:ascii="Calibri" w:hAnsi="Calibri"/>
        </w:rPr>
      </w:pPr>
      <w:r>
        <w:rPr>
          <w:rFonts w:ascii="Calibri" w:hAnsi="Calibri"/>
        </w:rPr>
        <w:t xml:space="preserve">If not, the student is referred to the EECE School Postgraduate Progress Panel </w:t>
      </w:r>
      <w:r w:rsidRPr="00036508">
        <w:rPr>
          <w:rFonts w:ascii="Calibri" w:hAnsi="Calibri"/>
          <w:u w:val="single"/>
        </w:rPr>
        <w:t xml:space="preserve">no later than </w:t>
      </w:r>
      <w:r>
        <w:rPr>
          <w:rFonts w:ascii="Calibri" w:hAnsi="Calibri"/>
          <w:u w:val="single"/>
        </w:rPr>
        <w:t>6 weeks after the date of submission</w:t>
      </w:r>
      <w:r>
        <w:rPr>
          <w:rFonts w:ascii="Calibri" w:hAnsi="Calibri"/>
        </w:rPr>
        <w:t xml:space="preserve"> (see separate guidelines for the preparation expected for the panel hearing); the panel will arrive at one of three recommendations:</w:t>
      </w:r>
    </w:p>
    <w:p w:rsidR="00736F57" w:rsidRDefault="00736F57" w:rsidP="00736F57">
      <w:pPr>
        <w:numPr>
          <w:ilvl w:val="0"/>
          <w:numId w:val="6"/>
        </w:numPr>
        <w:jc w:val="both"/>
        <w:rPr>
          <w:rFonts w:ascii="Calibri" w:hAnsi="Calibri"/>
        </w:rPr>
      </w:pPr>
      <w:r>
        <w:rPr>
          <w:rFonts w:ascii="Calibri" w:hAnsi="Calibri"/>
        </w:rPr>
        <w:t>Withdraw</w:t>
      </w:r>
    </w:p>
    <w:p w:rsidR="00736F57" w:rsidRDefault="00736F57" w:rsidP="00736F57">
      <w:pPr>
        <w:numPr>
          <w:ilvl w:val="0"/>
          <w:numId w:val="6"/>
        </w:numPr>
        <w:jc w:val="both"/>
        <w:rPr>
          <w:rFonts w:ascii="Calibri" w:hAnsi="Calibri"/>
        </w:rPr>
      </w:pPr>
      <w:r>
        <w:rPr>
          <w:rFonts w:ascii="Calibri" w:hAnsi="Calibri"/>
        </w:rPr>
        <w:t>Transfer to MSc by research and produce a revised workplan to submission</w:t>
      </w:r>
    </w:p>
    <w:p w:rsidR="00736F57" w:rsidRPr="00C16F76" w:rsidRDefault="00736F57" w:rsidP="00736F57">
      <w:pPr>
        <w:numPr>
          <w:ilvl w:val="0"/>
          <w:numId w:val="6"/>
        </w:numPr>
        <w:jc w:val="both"/>
        <w:rPr>
          <w:rFonts w:ascii="Calibri" w:hAnsi="Calibri"/>
        </w:rPr>
      </w:pPr>
      <w:r>
        <w:rPr>
          <w:rFonts w:ascii="Calibri" w:hAnsi="Calibri"/>
        </w:rPr>
        <w:t xml:space="preserve">The student will perform an additional set of agreed tasks, report back to the panel, which will review this submission and reach a decision to recommend that the PhD student, proceeds to PhD, transfers to MSc by research, or withdraws; </w:t>
      </w:r>
      <w:r w:rsidRPr="007D6880">
        <w:rPr>
          <w:rFonts w:ascii="Calibri" w:hAnsi="Calibri"/>
          <w:u w:val="single"/>
        </w:rPr>
        <w:t>this decision will be reached before the end of the first year of full-time registration</w:t>
      </w:r>
    </w:p>
    <w:p w:rsidR="00736F57" w:rsidRDefault="00736F57" w:rsidP="00736F57">
      <w:pPr>
        <w:jc w:val="both"/>
        <w:rPr>
          <w:rFonts w:ascii="Calibri" w:hAnsi="Calibri"/>
          <w:u w:val="single"/>
        </w:rPr>
      </w:pPr>
    </w:p>
    <w:p w:rsidR="00736F57" w:rsidRDefault="00736F57" w:rsidP="00736F57">
      <w:pPr>
        <w:jc w:val="both"/>
        <w:rPr>
          <w:rFonts w:ascii="Calibri" w:hAnsi="Calibri"/>
          <w:u w:val="single"/>
        </w:rPr>
      </w:pPr>
    </w:p>
    <w:p w:rsidR="00736F57" w:rsidRPr="00A95AAF" w:rsidRDefault="00736F57" w:rsidP="00736F57">
      <w:pPr>
        <w:numPr>
          <w:ilvl w:val="0"/>
          <w:numId w:val="3"/>
        </w:numPr>
        <w:ind w:left="0"/>
        <w:jc w:val="both"/>
        <w:rPr>
          <w:rFonts w:ascii="Calibri" w:hAnsi="Calibri"/>
          <w:b/>
        </w:rPr>
      </w:pPr>
      <w:r>
        <w:rPr>
          <w:rFonts w:ascii="Calibri" w:hAnsi="Calibri"/>
          <w:b/>
        </w:rPr>
        <w:t>Reports at the 36</w:t>
      </w:r>
      <w:r w:rsidRPr="00A95AAF">
        <w:rPr>
          <w:rFonts w:ascii="Calibri" w:hAnsi="Calibri"/>
          <w:b/>
          <w:vertAlign w:val="superscript"/>
        </w:rPr>
        <w:t>th</w:t>
      </w:r>
      <w:r w:rsidRPr="00A95AAF">
        <w:rPr>
          <w:rFonts w:ascii="Calibri" w:hAnsi="Calibri"/>
          <w:b/>
        </w:rPr>
        <w:t xml:space="preserve"> month </w:t>
      </w:r>
      <w:r>
        <w:rPr>
          <w:rFonts w:ascii="Calibri" w:hAnsi="Calibri"/>
          <w:b/>
        </w:rPr>
        <w:t>and beyond</w:t>
      </w:r>
      <w:r w:rsidRPr="00A95AAF">
        <w:rPr>
          <w:rFonts w:ascii="Calibri" w:hAnsi="Calibri"/>
          <w:b/>
        </w:rPr>
        <w:t>:</w:t>
      </w:r>
    </w:p>
    <w:p w:rsidR="00736F57" w:rsidRDefault="00736F57" w:rsidP="00736F57">
      <w:pPr>
        <w:numPr>
          <w:ilvl w:val="0"/>
          <w:numId w:val="4"/>
        </w:numPr>
        <w:ind w:left="0" w:hanging="273"/>
        <w:jc w:val="both"/>
        <w:rPr>
          <w:rFonts w:ascii="Calibri" w:hAnsi="Calibri"/>
        </w:rPr>
      </w:pPr>
      <w:r w:rsidRPr="005508E4">
        <w:rPr>
          <w:rFonts w:ascii="Calibri" w:hAnsi="Calibri"/>
        </w:rPr>
        <w:t xml:space="preserve">The reports will be assessed by the supervisor(s), independent assessor and the EECE School Postgraduate Progress Panel, </w:t>
      </w:r>
      <w:r>
        <w:rPr>
          <w:rFonts w:ascii="Calibri" w:hAnsi="Calibri"/>
        </w:rPr>
        <w:t xml:space="preserve">assessor within </w:t>
      </w:r>
      <w:r w:rsidRPr="00226D76">
        <w:rPr>
          <w:rFonts w:ascii="Calibri" w:hAnsi="Calibri"/>
          <w:u w:val="single"/>
        </w:rPr>
        <w:t>4 weeks</w:t>
      </w:r>
      <w:r>
        <w:rPr>
          <w:rFonts w:ascii="Calibri" w:hAnsi="Calibri"/>
        </w:rPr>
        <w:t xml:space="preserve"> of the date of submission, unless otherwise agreed with the Head of Postgraduate Research Studies</w:t>
      </w:r>
    </w:p>
    <w:p w:rsidR="00736F57" w:rsidRDefault="00736F57" w:rsidP="00736F57">
      <w:pPr>
        <w:numPr>
          <w:ilvl w:val="0"/>
          <w:numId w:val="4"/>
        </w:numPr>
        <w:ind w:left="0" w:hanging="273"/>
        <w:jc w:val="both"/>
        <w:rPr>
          <w:rFonts w:ascii="Calibri" w:hAnsi="Calibri"/>
        </w:rPr>
      </w:pPr>
      <w:r>
        <w:rPr>
          <w:rFonts w:ascii="Calibri" w:hAnsi="Calibri"/>
        </w:rPr>
        <w:t>Feedback will be given to the PhD student on whether progress is satisfactory or not</w:t>
      </w:r>
    </w:p>
    <w:p w:rsidR="00736F57" w:rsidRPr="00C70562" w:rsidRDefault="00736F57" w:rsidP="00736F57">
      <w:pPr>
        <w:numPr>
          <w:ilvl w:val="0"/>
          <w:numId w:val="4"/>
        </w:numPr>
        <w:ind w:left="0" w:hanging="273"/>
        <w:jc w:val="both"/>
        <w:rPr>
          <w:rFonts w:ascii="Calibri" w:hAnsi="Calibri"/>
        </w:rPr>
      </w:pPr>
      <w:r w:rsidRPr="005508E4">
        <w:rPr>
          <w:rFonts w:ascii="Calibri" w:hAnsi="Calibri"/>
        </w:rPr>
        <w:t xml:space="preserve">If progress is deemed to be unsatisfactory, the EECE School Postgraduate Progress Panel will convene a meeting with the PhD student, their supervisor(s) and their independent assessor </w:t>
      </w:r>
      <w:r>
        <w:rPr>
          <w:rFonts w:ascii="Calibri" w:hAnsi="Calibri"/>
        </w:rPr>
        <w:t>to arrive at one of three recommendations:</w:t>
      </w:r>
    </w:p>
    <w:p w:rsidR="00736F57" w:rsidRDefault="00736F57" w:rsidP="00736F57">
      <w:pPr>
        <w:numPr>
          <w:ilvl w:val="0"/>
          <w:numId w:val="7"/>
        </w:numPr>
        <w:jc w:val="both"/>
        <w:rPr>
          <w:rFonts w:ascii="Calibri" w:hAnsi="Calibri"/>
        </w:rPr>
      </w:pPr>
      <w:r>
        <w:rPr>
          <w:rFonts w:ascii="Calibri" w:hAnsi="Calibri"/>
        </w:rPr>
        <w:t>Withdraw</w:t>
      </w:r>
    </w:p>
    <w:p w:rsidR="00736F57" w:rsidRPr="005508E4" w:rsidRDefault="00736F57" w:rsidP="00736F57">
      <w:pPr>
        <w:numPr>
          <w:ilvl w:val="0"/>
          <w:numId w:val="7"/>
        </w:numPr>
        <w:jc w:val="both"/>
        <w:rPr>
          <w:rFonts w:ascii="Calibri" w:hAnsi="Calibri"/>
        </w:rPr>
      </w:pPr>
      <w:r>
        <w:rPr>
          <w:rFonts w:ascii="Calibri" w:hAnsi="Calibri"/>
        </w:rPr>
        <w:t>Proceed to completion</w:t>
      </w:r>
    </w:p>
    <w:p w:rsidR="00736F57" w:rsidRPr="00C16F76" w:rsidRDefault="00736F57" w:rsidP="00736F57">
      <w:pPr>
        <w:tabs>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920"/>
        </w:tabs>
        <w:jc w:val="center"/>
        <w:rPr>
          <w:rFonts w:ascii="Calibri" w:hAnsi="Calibri"/>
          <w:b/>
          <w:caps/>
        </w:rPr>
      </w:pPr>
    </w:p>
    <w:p w:rsidR="00736F57" w:rsidRPr="00C16F76" w:rsidRDefault="00736F57" w:rsidP="00736F57">
      <w:pPr>
        <w:jc w:val="both"/>
        <w:rPr>
          <w:rFonts w:ascii="Calibri" w:hAnsi="Calibri"/>
        </w:rPr>
      </w:pPr>
    </w:p>
    <w:p w:rsidR="00736F57" w:rsidRPr="00B81976" w:rsidRDefault="00736F57" w:rsidP="00736F57">
      <w:pPr>
        <w:jc w:val="both"/>
        <w:rPr>
          <w:rFonts w:ascii="Calibri" w:hAnsi="Calibri"/>
        </w:rPr>
      </w:pPr>
      <w:r w:rsidRPr="00B81976">
        <w:rPr>
          <w:rFonts w:ascii="Calibri" w:hAnsi="Calibri"/>
          <w:b/>
        </w:rPr>
        <w:t>Progress Report Timetable</w:t>
      </w:r>
    </w:p>
    <w:p w:rsidR="00736F57" w:rsidRPr="00B81976" w:rsidRDefault="00736F57" w:rsidP="00736F57">
      <w:pPr>
        <w:jc w:val="both"/>
        <w:rPr>
          <w:rFonts w:ascii="Calibri" w:hAnsi="Calibri"/>
        </w:rPr>
      </w:pPr>
      <w:r>
        <w:rPr>
          <w:rFonts w:ascii="Calibri" w:hAnsi="Calibri"/>
        </w:rPr>
        <w:t>The</w:t>
      </w:r>
      <w:r w:rsidRPr="00B81976">
        <w:rPr>
          <w:rFonts w:ascii="Calibri" w:hAnsi="Calibri"/>
        </w:rPr>
        <w:t xml:space="preserve"> reports </w:t>
      </w:r>
      <w:r>
        <w:rPr>
          <w:rFonts w:ascii="Calibri" w:hAnsi="Calibri"/>
        </w:rPr>
        <w:t xml:space="preserve">must be </w:t>
      </w:r>
      <w:r w:rsidRPr="00B81976">
        <w:rPr>
          <w:rFonts w:ascii="Calibri" w:hAnsi="Calibri"/>
        </w:rPr>
        <w:t xml:space="preserve">submitted </w:t>
      </w:r>
      <w:r w:rsidRPr="00B81976">
        <w:rPr>
          <w:rFonts w:ascii="Calibri" w:hAnsi="Calibri"/>
          <w:u w:val="single"/>
        </w:rPr>
        <w:t>on time</w:t>
      </w:r>
      <w:r w:rsidRPr="00B81976">
        <w:rPr>
          <w:rFonts w:ascii="Calibri" w:hAnsi="Calibri"/>
        </w:rPr>
        <w:t xml:space="preserve"> to the Postgraduate Office.  Comments on them by your supervisor and at least one other staff member will be discussed with you by your supervisor.  </w:t>
      </w:r>
      <w:r w:rsidRPr="00B81976">
        <w:rPr>
          <w:rFonts w:ascii="Calibri" w:hAnsi="Calibri"/>
          <w:u w:val="single"/>
        </w:rPr>
        <w:t>These reports are taken seriously and are mandatory</w:t>
      </w:r>
      <w:r w:rsidRPr="00B81976">
        <w:rPr>
          <w:rFonts w:ascii="Calibri" w:hAnsi="Calibri"/>
        </w:rPr>
        <w:t xml:space="preserve">. The reports should be in a style comprehensible to a well-informed engineer, which is not a specialist in the topic of your work.  Poor English (with reasonable allowances made if it is not your first language), lack of clarity, verbosity and imprecision are a nuisance and regarded as serious failings.  Regard the reports as valuable practice in clear technical writing for non-experts: they </w:t>
      </w:r>
      <w:r w:rsidRPr="00B81976">
        <w:rPr>
          <w:rFonts w:ascii="Calibri" w:hAnsi="Calibri"/>
          <w:u w:val="single"/>
        </w:rPr>
        <w:t>are</w:t>
      </w:r>
      <w:r w:rsidRPr="00B81976">
        <w:rPr>
          <w:rFonts w:ascii="Calibri" w:hAnsi="Calibri"/>
        </w:rPr>
        <w:t>, and they are also good occasions for collecting your thoughts and reflecting on how your work is going and what comes next.</w:t>
      </w:r>
    </w:p>
    <w:p w:rsidR="00736F57" w:rsidRPr="00B81976" w:rsidRDefault="00736F57" w:rsidP="00736F57">
      <w:pPr>
        <w:pStyle w:val="Heading1"/>
        <w:spacing w:before="0"/>
        <w:rPr>
          <w:rFonts w:ascii="Calibri" w:hAnsi="Calibri"/>
          <w:i/>
          <w:iCs/>
          <w:szCs w:val="24"/>
        </w:rPr>
      </w:pPr>
      <w:r w:rsidRPr="00B81976">
        <w:rPr>
          <w:rFonts w:ascii="Calibri" w:hAnsi="Calibri"/>
          <w:i/>
          <w:iCs/>
          <w:szCs w:val="24"/>
        </w:rPr>
        <w:t>Failure to submit on time will be regarded as evidence of poor progress</w:t>
      </w:r>
    </w:p>
    <w:p w:rsidR="00E00E3F" w:rsidRDefault="00E00E3F"/>
    <w:sectPr w:rsidR="00E00E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6F57" w:rsidRDefault="00736F57" w:rsidP="00736F57">
      <w:r>
        <w:separator/>
      </w:r>
    </w:p>
  </w:endnote>
  <w:endnote w:type="continuationSeparator" w:id="0">
    <w:p w:rsidR="00736F57" w:rsidRDefault="00736F57" w:rsidP="00736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nivers (WN)">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6F57" w:rsidRDefault="00736F57" w:rsidP="00736F57">
      <w:r>
        <w:separator/>
      </w:r>
    </w:p>
  </w:footnote>
  <w:footnote w:type="continuationSeparator" w:id="0">
    <w:p w:rsidR="00736F57" w:rsidRDefault="00736F57" w:rsidP="00736F57">
      <w:r>
        <w:continuationSeparator/>
      </w:r>
    </w:p>
  </w:footnote>
  <w:footnote w:id="1">
    <w:p w:rsidR="00736F57" w:rsidRPr="00D84978" w:rsidRDefault="00736F57" w:rsidP="00736F57">
      <w:pPr>
        <w:pStyle w:val="FootnoteText"/>
        <w:rPr>
          <w:rFonts w:ascii="Calibri" w:hAnsi="Calibri"/>
        </w:rPr>
      </w:pPr>
      <w:r w:rsidRPr="00D84978">
        <w:rPr>
          <w:rStyle w:val="FootnoteReference"/>
          <w:rFonts w:ascii="Calibri" w:hAnsi="Calibri"/>
        </w:rPr>
        <w:footnoteRef/>
      </w:r>
      <w:r w:rsidRPr="00D84978">
        <w:rPr>
          <w:rFonts w:ascii="Calibri" w:hAnsi="Calibri"/>
        </w:rPr>
        <w:t xml:space="preserve"> </w:t>
      </w:r>
      <w:hyperlink r:id="rId1" w:history="1">
        <w:r w:rsidRPr="00D84978">
          <w:rPr>
            <w:rStyle w:val="Hyperlink"/>
            <w:rFonts w:ascii="Calibri" w:hAnsi="Calibri"/>
          </w:rPr>
          <w:t>http://www.ieee.org/publications_standards/publications/authors/author_templates.html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E2626BC2"/>
    <w:lvl w:ilvl="0">
      <w:numFmt w:val="decimal"/>
      <w:lvlText w:val="*"/>
      <w:lvlJc w:val="left"/>
    </w:lvl>
  </w:abstractNum>
  <w:abstractNum w:abstractNumId="1">
    <w:nsid w:val="2EFB16FE"/>
    <w:multiLevelType w:val="hybridMultilevel"/>
    <w:tmpl w:val="AABA5222"/>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312813C6"/>
    <w:multiLevelType w:val="hybridMultilevel"/>
    <w:tmpl w:val="92EE5AAC"/>
    <w:lvl w:ilvl="0" w:tplc="9538E84A">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3C1E156F"/>
    <w:multiLevelType w:val="hybridMultilevel"/>
    <w:tmpl w:val="7422C63A"/>
    <w:lvl w:ilvl="0" w:tplc="9538E84A">
      <w:start w:val="1"/>
      <w:numFmt w:val="bullet"/>
      <w:lvlText w:val=""/>
      <w:lvlJc w:val="left"/>
      <w:pPr>
        <w:ind w:left="1003" w:hanging="283"/>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8D92BA3"/>
    <w:multiLevelType w:val="hybridMultilevel"/>
    <w:tmpl w:val="6AEC79B8"/>
    <w:lvl w:ilvl="0" w:tplc="404AA332">
      <w:start w:val="1"/>
      <w:numFmt w:val="upperLetter"/>
      <w:lvlText w:val="%1."/>
      <w:lvlJc w:val="left"/>
      <w:pPr>
        <w:ind w:left="606" w:hanging="360"/>
      </w:pPr>
      <w:rPr>
        <w:rFonts w:hint="default"/>
      </w:rPr>
    </w:lvl>
    <w:lvl w:ilvl="1" w:tplc="08090019">
      <w:start w:val="1"/>
      <w:numFmt w:val="lowerLetter"/>
      <w:lvlText w:val="%2."/>
      <w:lvlJc w:val="left"/>
      <w:pPr>
        <w:ind w:left="1326" w:hanging="360"/>
      </w:pPr>
    </w:lvl>
    <w:lvl w:ilvl="2" w:tplc="09901426">
      <w:start w:val="1"/>
      <w:numFmt w:val="lowerRoman"/>
      <w:lvlText w:val="(%3)"/>
      <w:lvlJc w:val="left"/>
      <w:pPr>
        <w:ind w:left="2586" w:hanging="720"/>
      </w:pPr>
      <w:rPr>
        <w:rFonts w:hint="default"/>
      </w:rPr>
    </w:lvl>
    <w:lvl w:ilvl="3" w:tplc="0809000F" w:tentative="1">
      <w:start w:val="1"/>
      <w:numFmt w:val="decimal"/>
      <w:lvlText w:val="%4."/>
      <w:lvlJc w:val="left"/>
      <w:pPr>
        <w:ind w:left="2766" w:hanging="360"/>
      </w:pPr>
    </w:lvl>
    <w:lvl w:ilvl="4" w:tplc="08090019" w:tentative="1">
      <w:start w:val="1"/>
      <w:numFmt w:val="lowerLetter"/>
      <w:lvlText w:val="%5."/>
      <w:lvlJc w:val="left"/>
      <w:pPr>
        <w:ind w:left="3486" w:hanging="360"/>
      </w:pPr>
    </w:lvl>
    <w:lvl w:ilvl="5" w:tplc="0809001B" w:tentative="1">
      <w:start w:val="1"/>
      <w:numFmt w:val="lowerRoman"/>
      <w:lvlText w:val="%6."/>
      <w:lvlJc w:val="right"/>
      <w:pPr>
        <w:ind w:left="4206" w:hanging="180"/>
      </w:pPr>
    </w:lvl>
    <w:lvl w:ilvl="6" w:tplc="0809000F" w:tentative="1">
      <w:start w:val="1"/>
      <w:numFmt w:val="decimal"/>
      <w:lvlText w:val="%7."/>
      <w:lvlJc w:val="left"/>
      <w:pPr>
        <w:ind w:left="4926" w:hanging="360"/>
      </w:pPr>
    </w:lvl>
    <w:lvl w:ilvl="7" w:tplc="08090019" w:tentative="1">
      <w:start w:val="1"/>
      <w:numFmt w:val="lowerLetter"/>
      <w:lvlText w:val="%8."/>
      <w:lvlJc w:val="left"/>
      <w:pPr>
        <w:ind w:left="5646" w:hanging="360"/>
      </w:pPr>
    </w:lvl>
    <w:lvl w:ilvl="8" w:tplc="0809001B" w:tentative="1">
      <w:start w:val="1"/>
      <w:numFmt w:val="lowerRoman"/>
      <w:lvlText w:val="%9."/>
      <w:lvlJc w:val="right"/>
      <w:pPr>
        <w:ind w:left="6366" w:hanging="180"/>
      </w:pPr>
    </w:lvl>
  </w:abstractNum>
  <w:abstractNum w:abstractNumId="5">
    <w:nsid w:val="720B5866"/>
    <w:multiLevelType w:val="hybridMultilevel"/>
    <w:tmpl w:val="034CC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2980A51"/>
    <w:multiLevelType w:val="hybridMultilevel"/>
    <w:tmpl w:val="FE5C93EE"/>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lvlOverride w:ilvl="0">
      <w:lvl w:ilvl="0">
        <w:start w:val="1"/>
        <w:numFmt w:val="bullet"/>
        <w:lvlText w:val=""/>
        <w:lvlJc w:val="left"/>
        <w:pPr>
          <w:ind w:left="720" w:hanging="360"/>
        </w:pPr>
        <w:rPr>
          <w:rFonts w:ascii="Symbol" w:hAnsi="Symbol" w:hint="default"/>
        </w:rPr>
      </w:lvl>
    </w:lvlOverride>
  </w:num>
  <w:num w:numId="2">
    <w:abstractNumId w:val="3"/>
  </w:num>
  <w:num w:numId="3">
    <w:abstractNumId w:val="4"/>
  </w:num>
  <w:num w:numId="4">
    <w:abstractNumId w:val="2"/>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F57"/>
    <w:rsid w:val="00736F57"/>
    <w:rsid w:val="00E00E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F57"/>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
    <w:basedOn w:val="Normal"/>
    <w:next w:val="Normal"/>
    <w:link w:val="Heading1Char"/>
    <w:uiPriority w:val="9"/>
    <w:qFormat/>
    <w:rsid w:val="00736F57"/>
    <w:pPr>
      <w:overflowPunct w:val="0"/>
      <w:autoSpaceDE w:val="0"/>
      <w:autoSpaceDN w:val="0"/>
      <w:adjustRightInd w:val="0"/>
      <w:spacing w:before="240"/>
      <w:textAlignment w:val="baseline"/>
      <w:outlineLvl w:val="0"/>
    </w:pPr>
    <w:rPr>
      <w:rFonts w:ascii="Univers (WN)" w:hAnsi="Univers (WN)"/>
      <w:b/>
      <w:szCs w:val="20"/>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F57"/>
    <w:rPr>
      <w:rFonts w:ascii="Univers (WN)" w:eastAsia="Times New Roman" w:hAnsi="Univers (WN)" w:cs="Times New Roman"/>
      <w:b/>
      <w:sz w:val="24"/>
      <w:szCs w:val="20"/>
      <w:u w:val="single"/>
    </w:rPr>
  </w:style>
  <w:style w:type="character" w:styleId="Hyperlink">
    <w:name w:val="Hyperlink"/>
    <w:uiPriority w:val="99"/>
    <w:rsid w:val="00736F57"/>
    <w:rPr>
      <w:color w:val="0000FF"/>
      <w:u w:val="single"/>
    </w:rPr>
  </w:style>
  <w:style w:type="character" w:styleId="FootnoteReference">
    <w:name w:val="footnote reference"/>
    <w:rsid w:val="00736F57"/>
    <w:rPr>
      <w:vertAlign w:val="superscript"/>
    </w:rPr>
  </w:style>
  <w:style w:type="paragraph" w:styleId="FootnoteText">
    <w:name w:val="footnote text"/>
    <w:basedOn w:val="Normal"/>
    <w:link w:val="FootnoteTextChar"/>
    <w:rsid w:val="00736F57"/>
    <w:rPr>
      <w:sz w:val="20"/>
      <w:szCs w:val="20"/>
    </w:rPr>
  </w:style>
  <w:style w:type="character" w:customStyle="1" w:styleId="FootnoteTextChar">
    <w:name w:val="Footnote Text Char"/>
    <w:basedOn w:val="DefaultParagraphFont"/>
    <w:link w:val="FootnoteText"/>
    <w:rsid w:val="00736F57"/>
    <w:rPr>
      <w:rFonts w:ascii="Times New Roman" w:eastAsia="Times New Roman" w:hAnsi="Times New Roman" w:cs="Times New Roman"/>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F57"/>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
    <w:basedOn w:val="Normal"/>
    <w:next w:val="Normal"/>
    <w:link w:val="Heading1Char"/>
    <w:uiPriority w:val="9"/>
    <w:qFormat/>
    <w:rsid w:val="00736F57"/>
    <w:pPr>
      <w:overflowPunct w:val="0"/>
      <w:autoSpaceDE w:val="0"/>
      <w:autoSpaceDN w:val="0"/>
      <w:adjustRightInd w:val="0"/>
      <w:spacing w:before="240"/>
      <w:textAlignment w:val="baseline"/>
      <w:outlineLvl w:val="0"/>
    </w:pPr>
    <w:rPr>
      <w:rFonts w:ascii="Univers (WN)" w:hAnsi="Univers (WN)"/>
      <w:b/>
      <w:szCs w:val="20"/>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F57"/>
    <w:rPr>
      <w:rFonts w:ascii="Univers (WN)" w:eastAsia="Times New Roman" w:hAnsi="Univers (WN)" w:cs="Times New Roman"/>
      <w:b/>
      <w:sz w:val="24"/>
      <w:szCs w:val="20"/>
      <w:u w:val="single"/>
    </w:rPr>
  </w:style>
  <w:style w:type="character" w:styleId="Hyperlink">
    <w:name w:val="Hyperlink"/>
    <w:uiPriority w:val="99"/>
    <w:rsid w:val="00736F57"/>
    <w:rPr>
      <w:color w:val="0000FF"/>
      <w:u w:val="single"/>
    </w:rPr>
  </w:style>
  <w:style w:type="character" w:styleId="FootnoteReference">
    <w:name w:val="footnote reference"/>
    <w:rsid w:val="00736F57"/>
    <w:rPr>
      <w:vertAlign w:val="superscript"/>
    </w:rPr>
  </w:style>
  <w:style w:type="paragraph" w:styleId="FootnoteText">
    <w:name w:val="footnote text"/>
    <w:basedOn w:val="Normal"/>
    <w:link w:val="FootnoteTextChar"/>
    <w:rsid w:val="00736F57"/>
    <w:rPr>
      <w:sz w:val="20"/>
      <w:szCs w:val="20"/>
    </w:rPr>
  </w:style>
  <w:style w:type="character" w:customStyle="1" w:styleId="FootnoteTextChar">
    <w:name w:val="Footnote Text Char"/>
    <w:basedOn w:val="DefaultParagraphFont"/>
    <w:link w:val="FootnoteText"/>
    <w:rsid w:val="00736F57"/>
    <w:rPr>
      <w:rFonts w:ascii="Times New Roman" w:eastAsia="Times New Roman" w:hAnsi="Times New Roman"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ee.bham.ac.uk/techsupp/risk_declaration.doc" TargetMode="External"/><Relationship Id="rId13" Type="http://schemas.openxmlformats.org/officeDocument/2006/relationships/hyperlink" Target="https://intranet.birmingham.ac.uk/as/studentservices/graduateschool/skills/dna.aspx"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postgrad.eee.bham.ac.uk/in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eee.bham.ac.uk/techsupp/risk_declaration.do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ostgrad.eee.bham.ac.uk/info/" TargetMode="External"/><Relationship Id="rId4" Type="http://schemas.openxmlformats.org/officeDocument/2006/relationships/settings" Target="settings.xml"/><Relationship Id="rId9" Type="http://schemas.openxmlformats.org/officeDocument/2006/relationships/hyperlink" Target="https://intranet.birmingham.ac.uk/as/studentservices/graduateschool/skills/dna.aspx"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ieee.org/publications_standards/publications/authors/author_templa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1453</Words>
  <Characters>8283</Characters>
  <Application>Microsoft Office Word</Application>
  <DocSecurity>0</DocSecurity>
  <Lines>69</Lines>
  <Paragraphs>19</Paragraphs>
  <ScaleCrop>false</ScaleCrop>
  <Company>University of Birmingham</Company>
  <LinksUpToDate>false</LinksUpToDate>
  <CharactersWithSpaces>9717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Winkles</dc:creator>
  <cp:lastModifiedBy>Mary Winkles</cp:lastModifiedBy>
  <cp:revision>1</cp:revision>
  <dcterms:created xsi:type="dcterms:W3CDTF">2014-10-06T14:40:00Z</dcterms:created>
  <dcterms:modified xsi:type="dcterms:W3CDTF">2014-10-06T14:44:00Z</dcterms:modified>
</cp:coreProperties>
</file>