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A6" w:rsidRPr="0092021E" w:rsidRDefault="004306A6" w:rsidP="004306A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2021E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РОДИТЕЛЯМ О ПДД</w:t>
      </w:r>
    </w:p>
    <w:p w:rsidR="004306A6" w:rsidRPr="0092021E" w:rsidRDefault="004306A6" w:rsidP="004306A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2021E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Избежать опасность</w:t>
      </w:r>
      <w:proofErr w:type="gramEnd"/>
      <w:r w:rsidRPr="0092021E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на дороге можно лишь путём соответствующего воспитания и обучения ребёнка.</w:t>
      </w:r>
    </w:p>
    <w:p w:rsidR="004306A6" w:rsidRPr="0092021E" w:rsidRDefault="004306A6" w:rsidP="004306A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2021E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Важно знать, что могут сами дети: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021E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021E">
        <w:rPr>
          <w:rFonts w:ascii="Times New Roman" w:hAnsi="Times New Roman" w:cs="Times New Roman"/>
          <w:sz w:val="28"/>
          <w:szCs w:val="28"/>
          <w:u w:val="single"/>
        </w:rPr>
        <w:t>НАЧИНАЯ с 3-4 лет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 xml:space="preserve">- ребёнок может отличить движущуюся машину от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стоящей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 на месте. О тормозном пути он ещё представления не имеет. Он уверен, что машина может остановиться мгновенно.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021E">
        <w:rPr>
          <w:rFonts w:ascii="Times New Roman" w:hAnsi="Times New Roman" w:cs="Times New Roman"/>
          <w:sz w:val="28"/>
          <w:szCs w:val="28"/>
          <w:u w:val="single"/>
        </w:rPr>
        <w:t>НАЧИНАЯ с 6 лет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ребёнок всё ещё имеет довольно ограниченный угол зрения: боковым зрением он видит примерно две трети того, что видят взрослые;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большинство детей не сумеют определить, что движется быстрее: велосипед или спортивная машина;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 xml:space="preserve">- они ещё не умеют правильно распределять внимание и отделять существенное от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незначительного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Мяч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 катящийся по проезжей части, может занять всё их внимание.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021E">
        <w:rPr>
          <w:rFonts w:ascii="Times New Roman" w:hAnsi="Times New Roman" w:cs="Times New Roman"/>
          <w:sz w:val="28"/>
          <w:szCs w:val="28"/>
          <w:u w:val="single"/>
        </w:rPr>
        <w:t>ЛИШЬ НАЧИНАЯ с 7 лет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 xml:space="preserve">- дети могут более уверенно отличить правую сторону дороги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 левой.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021E">
        <w:rPr>
          <w:rFonts w:ascii="Times New Roman" w:hAnsi="Times New Roman" w:cs="Times New Roman"/>
          <w:sz w:val="28"/>
          <w:szCs w:val="28"/>
          <w:u w:val="single"/>
        </w:rPr>
        <w:t>НАЧИНАЯ с 8 лет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дети уже могут реагировать мгновенно, то есть тут же останавливаться на оклик;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они уже наполовину опытные пешеходы;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они развивают основные навыки езды на велосипеде. Теперь они постепенно учатся объезжать препятствия, делать крутые повороты;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они могут определить, откуда доносится шум;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lastRenderedPageBreak/>
        <w:t>- они учатся понимать связь между величиной предмета, его удалённостью и временем. Они усваивают, что автомобиль кажется тем больше, чем ближе он находится;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они могут отказываться от начатого действия, то есть, ступив на проезжую часть, вновь вернуться на тротуар;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 xml:space="preserve">- но они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по прежнему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 не могут распознавать чреватые опасностью ситуации.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4306A6" w:rsidRPr="0092021E" w:rsidRDefault="004306A6" w:rsidP="004306A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021E">
        <w:rPr>
          <w:rFonts w:ascii="Times New Roman" w:hAnsi="Times New Roman" w:cs="Times New Roman"/>
          <w:b/>
          <w:i/>
          <w:sz w:val="28"/>
          <w:szCs w:val="28"/>
        </w:rPr>
        <w:t>Важно чтобы родители были примером для детей в соблюдении правил дорожного движения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Не спешите, переходите дорогу размеренным шагом.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Выходя на про</w:t>
      </w:r>
      <w:bookmarkStart w:id="0" w:name="_GoBack"/>
      <w:bookmarkEnd w:id="0"/>
      <w:r w:rsidRPr="0092021E">
        <w:rPr>
          <w:rFonts w:ascii="Times New Roman" w:hAnsi="Times New Roman" w:cs="Times New Roman"/>
          <w:sz w:val="28"/>
          <w:szCs w:val="28"/>
        </w:rPr>
        <w:t>езжую часть дороги, прекратите разговаривать — ребёнок должен привыкнуть, что при переходе дороги нужно сосредоточиться.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Не переходите дорогу на красный или жёлтый сигнал светофора.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Переходите дорогу только в местах, обозначенных дорожным знаком «Пешеходный переход».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Из автобуса, троллейбуса, трамвая, такси выходите первыми. В противном случае ребёнок может упасть или побежать на проезжую часть дороги.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Привлекайте ребёнка к участию в ваших наблюдениях за обстановкой на дороге: показывайте ему те машины, которые готовятся поворачивать, едут с большой скоростью и т.д.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Не выходите с ребёнком из-за машины, кустов, не осмотрев предварительно дороги, — это типичная ошибка, и нельзя допускать, чтобы дети её повторяли.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Не разрешайте детям играть вблизи дорог и на проезжей части улицы.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4306A6" w:rsidRPr="0092021E" w:rsidRDefault="004306A6" w:rsidP="0092021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021E">
        <w:rPr>
          <w:rFonts w:ascii="Times New Roman" w:hAnsi="Times New Roman" w:cs="Times New Roman"/>
          <w:b/>
          <w:i/>
          <w:sz w:val="28"/>
          <w:szCs w:val="28"/>
        </w:rPr>
        <w:t>СОБЛЮДАТЬ ПРАВИЛА НЕОБХОДИМО И В АВТОМОБИЛЕ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Здесь перед вами открывается обширное поле деятельности, так как примерно каждый третий ребёнок, ставший жертвой дорожно-транспортного происшествия, находился в качестве пассажира в автомобиле. Это доказывает, как важно соблюдать следующие правила: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lastRenderedPageBreak/>
        <w:t>- Пристёгиваться ремнями необходимо абсолютно всем! В том числе и в чужом автомобиле, и при езде на короткие расстояния. Если это правило автоматически выполняется взрослыми, то оно легко войдет у ребёнка в постоянную привычку.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Если это возможно, дети должны занимать самые безопасные места в автомобиле: середину или правую часть заднего сиденья, так как с него можно безопасно выйти прямо на тротуар.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Как водитель или пассажир вы тоже постоянно являете пример для подражания. Не будьте агрессивны по отношению к другим участникам движения, не обрушивайте на них поток проклятий. Вместо этого объясните конкретно, в чем их ошибка. Используйте различные ситуации для объяснения правил дорожного движения, спокойно признавайте и свои собственные ошибки.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 xml:space="preserve">- Во время длительных поездок </w:t>
      </w:r>
      <w:proofErr w:type="gramStart"/>
      <w:r w:rsidRPr="0092021E">
        <w:rPr>
          <w:rFonts w:ascii="Times New Roman" w:hAnsi="Times New Roman" w:cs="Times New Roman"/>
          <w:sz w:val="28"/>
          <w:szCs w:val="28"/>
        </w:rPr>
        <w:t>почаще</w:t>
      </w:r>
      <w:proofErr w:type="gramEnd"/>
      <w:r w:rsidRPr="0092021E">
        <w:rPr>
          <w:rFonts w:ascii="Times New Roman" w:hAnsi="Times New Roman" w:cs="Times New Roman"/>
          <w:sz w:val="28"/>
          <w:szCs w:val="28"/>
        </w:rPr>
        <w:t xml:space="preserve"> останавливайтесь. Детям необходимо двигаться. Поэтому они будут стараться освободиться от ремней или измотают вам все нервы.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- Прибегайте к альтернативным способам передвижения: автобус, железная дорога, велосипед или ходьба пешком.</w:t>
      </w:r>
    </w:p>
    <w:p w:rsidR="004306A6" w:rsidRPr="0092021E" w:rsidRDefault="004306A6" w:rsidP="004306A6">
      <w:pPr>
        <w:rPr>
          <w:rFonts w:ascii="Times New Roman" w:hAnsi="Times New Roman" w:cs="Times New Roman"/>
          <w:sz w:val="28"/>
          <w:szCs w:val="28"/>
        </w:rPr>
      </w:pPr>
      <w:r w:rsidRPr="0092021E">
        <w:rPr>
          <w:rFonts w:ascii="Times New Roman" w:hAnsi="Times New Roman" w:cs="Times New Roman"/>
          <w:sz w:val="28"/>
          <w:szCs w:val="28"/>
        </w:rPr>
        <w:t> 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 НИКОГДА НЕ ПОПАДАТЬ В СЛОЖНЫЕ ПОЛОЖЕНИЯ, НАДО ЗНАТЬ И СОБЛЮДАТЬ ПРАВИЛА ДВИЖЕНИЯ!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ПЕРЕХОДИТЬ УЛИЦУ НУЖНО ТОЛЬКО НА ЗЕЛЁНЫЙ СИГНАЛ СВЕТОФОРА!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ИГРА ВБЛИЗИ ПРОЕЗЖЕЙ ЧАСТИ ОПАСНА!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ПЕРЕХОДЕ УЛИЦЫ БУДЬТЕ ВНИМАТЕЛЬНЫ! ОБХОДИТЕ ТРАМВАЙ СПЕРЕДИ, АВТОБУС И ТРОЛЛЕЙБУС СЗАДИ.</w:t>
      </w:r>
    </w:p>
    <w:p w:rsidR="00506709" w:rsidRPr="0092021E" w:rsidRDefault="00506709" w:rsidP="005067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ПЕРЕХОДИТЕ УЛИЦУ ТОЛЬКО В МЕСТАХ, ОБОЗНАЧЕННЫХ ДЛЯ ПЕРЕХОДА.</w:t>
      </w:r>
    </w:p>
    <w:p w:rsidR="00506709" w:rsidRPr="0092021E" w:rsidRDefault="00506709" w:rsidP="00506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0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E1F86" w:rsidRPr="0092021E" w:rsidRDefault="008E1F86">
      <w:pPr>
        <w:rPr>
          <w:rFonts w:ascii="Times New Roman" w:hAnsi="Times New Roman" w:cs="Times New Roman"/>
          <w:sz w:val="28"/>
          <w:szCs w:val="28"/>
        </w:rPr>
      </w:pPr>
    </w:p>
    <w:sectPr w:rsidR="008E1F86" w:rsidRPr="0092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F9"/>
    <w:rsid w:val="000F78F9"/>
    <w:rsid w:val="004306A6"/>
    <w:rsid w:val="00506709"/>
    <w:rsid w:val="008E1F86"/>
    <w:rsid w:val="009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Asus551c</dc:creator>
  <cp:keywords/>
  <dc:description/>
  <cp:lastModifiedBy>User</cp:lastModifiedBy>
  <cp:revision>5</cp:revision>
  <dcterms:created xsi:type="dcterms:W3CDTF">2019-03-20T07:48:00Z</dcterms:created>
  <dcterms:modified xsi:type="dcterms:W3CDTF">2019-03-27T09:38:00Z</dcterms:modified>
</cp:coreProperties>
</file>