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BDF1F" w14:textId="1DDE22D7" w:rsidR="001F5665" w:rsidRDefault="001F5665" w:rsidP="00DD1170">
      <w:pPr>
        <w:pStyle w:val="1"/>
        <w:rPr>
          <w:rFonts w:hint="eastAsia"/>
        </w:rPr>
      </w:pPr>
      <w:r>
        <w:rPr>
          <w:rFonts w:hint="eastAsia"/>
        </w:rPr>
        <w:t>I</w:t>
      </w:r>
      <w:r>
        <w:t>ntroduction</w:t>
      </w:r>
    </w:p>
    <w:p w14:paraId="695BA457" w14:textId="0B005582" w:rsidR="001F5665" w:rsidRDefault="00DD1170" w:rsidP="001F5665">
      <w:r>
        <w:t xml:space="preserve">This is a report of analyzing </w:t>
      </w:r>
      <w:r w:rsidR="00CA4D66">
        <w:t>a</w:t>
      </w:r>
      <w:r>
        <w:t xml:space="preserve"> given project of Tetris game in the context of adding several buttons to execute functions of keystrokes.</w:t>
      </w:r>
      <w:r w:rsidR="00BA5412">
        <w:t xml:space="preserve"> To make the project more extensible, maintainable with higher order of encapsulation, I utilize the design pattern of command. By encapsulating the event handlers of user inputs, the modularity of the program is higher with more ease to extent features into</w:t>
      </w:r>
      <w:r w:rsidR="00CA4D66">
        <w:t xml:space="preserve"> it. </w:t>
      </w:r>
    </w:p>
    <w:p w14:paraId="7BBC9603" w14:textId="77777777" w:rsidR="001F5665" w:rsidRDefault="001F5665" w:rsidP="001F5665"/>
    <w:p w14:paraId="0CD3ED53" w14:textId="15AF0469" w:rsidR="001F5665" w:rsidRDefault="001F5665" w:rsidP="001F5665">
      <w:pPr>
        <w:pStyle w:val="1"/>
      </w:pPr>
      <w:r>
        <w:t>Code Design</w:t>
      </w:r>
    </w:p>
    <w:p w14:paraId="5D9D83C7" w14:textId="2AD47A0C" w:rsidR="001F5665" w:rsidRDefault="001F5665" w:rsidP="001F5665">
      <w:r>
        <w:t xml:space="preserve">The current code works fine in completing the game logic. The game model is elegantly and briefly implemented. The user uses minimum code to hold several kinds of combinations of </w:t>
      </w:r>
      <w:r>
        <w:t>Tetris</w:t>
      </w:r>
      <w:r>
        <w:t xml:space="preserve"> game. However, the handling of events is poorly encapsulated and in the context of adding another kind of event which does the same things with the prior ones, the user </w:t>
      </w:r>
      <w:r>
        <w:t>must</w:t>
      </w:r>
      <w:r>
        <w:t xml:space="preserve"> repeat the same logics, which means he will have to copy the whole if else or switch snippet </w:t>
      </w:r>
    </w:p>
    <w:p w14:paraId="6333D117" w14:textId="1D363923" w:rsidR="001F5665" w:rsidRDefault="001F5665" w:rsidP="001F5665">
      <w:r>
        <w:t xml:space="preserve">into the new event handler. When he wants to add something into one kind of event, such as making some changes to the panel that displays the next </w:t>
      </w:r>
      <w:r>
        <w:t>Tetris</w:t>
      </w:r>
      <w:r>
        <w:t xml:space="preserve"> block, he will have to add the same logic in both event handlers, which causes code repeating and is prone to errors and inconsistency.</w:t>
      </w:r>
    </w:p>
    <w:p w14:paraId="55E952E5" w14:textId="77777777" w:rsidR="001F5665" w:rsidRDefault="001F5665" w:rsidP="001F5665"/>
    <w:p w14:paraId="731DF879" w14:textId="64AF6445" w:rsidR="001F5665" w:rsidRDefault="001F5665" w:rsidP="001F5665">
      <w:pPr>
        <w:pStyle w:val="1"/>
      </w:pPr>
      <w:r>
        <w:t>Feature Extension</w:t>
      </w:r>
    </w:p>
    <w:p w14:paraId="3F464534" w14:textId="7AECDF9E" w:rsidR="001F5665" w:rsidRDefault="001F5665" w:rsidP="001F5665">
      <w:r>
        <w:t xml:space="preserve">My method to add new feature is first encapsulate the keystrokes' responses into commands. Command is an interface which has a single method execute. It has four implementations which is moving left, moving right, turning, and dropping respectively. The </w:t>
      </w:r>
      <w:r>
        <w:t>Tetris</w:t>
      </w:r>
      <w:r>
        <w:t xml:space="preserve"> component instance will have a hash map which has key of string and value of Command instance. The handling of moving left, etc. is encapsulated into Command instances, and the event handlers </w:t>
      </w:r>
    </w:p>
    <w:p w14:paraId="2319E928" w14:textId="20E6E1B7" w:rsidR="001F5665" w:rsidRDefault="001F5665" w:rsidP="001F5665">
      <w:r>
        <w:t xml:space="preserve">are changed to execute the command in the map. In such way, the modularity is intensified </w:t>
      </w:r>
      <w:r>
        <w:t>and</w:t>
      </w:r>
      <w:r>
        <w:t xml:space="preserve"> the extensibility because if the user </w:t>
      </w:r>
      <w:r>
        <w:t>wants</w:t>
      </w:r>
      <w:r>
        <w:t xml:space="preserve"> to make more effects in the moving left event, he will only have </w:t>
      </w:r>
      <w:r w:rsidR="004A18AD">
        <w:t>made</w:t>
      </w:r>
      <w:r>
        <w:t xml:space="preserve"> changes to </w:t>
      </w:r>
      <w:r w:rsidR="00BD64E3">
        <w:t>MoveLeftCommand,</w:t>
      </w:r>
      <w:r>
        <w:t xml:space="preserve"> and the difference is reflected in every event </w:t>
      </w:r>
      <w:r>
        <w:t>handler</w:t>
      </w:r>
      <w:r>
        <w:t xml:space="preserve">. If he wants to add new event </w:t>
      </w:r>
      <w:r>
        <w:t>handlers,</w:t>
      </w:r>
      <w:r>
        <w:t xml:space="preserve"> he will have to write new instance. </w:t>
      </w:r>
    </w:p>
    <w:p w14:paraId="34127774" w14:textId="77777777" w:rsidR="001F5665" w:rsidRDefault="001F5665" w:rsidP="001F5665"/>
    <w:p w14:paraId="3C0E721A" w14:textId="530B34A3" w:rsidR="001F5665" w:rsidRDefault="001F5665" w:rsidP="001F5665">
      <w:r>
        <w:t xml:space="preserve">After encapsulating the </w:t>
      </w:r>
      <w:r>
        <w:t>commands,</w:t>
      </w:r>
      <w:r>
        <w:t xml:space="preserve"> the user will simply add four buttons in the </w:t>
      </w:r>
      <w:r w:rsidR="00A86425">
        <w:t>Tetris</w:t>
      </w:r>
      <w:r>
        <w:t xml:space="preserve"> component and set its event handler to execute its respective command, and do not forget to change the original event handler for keystrokes.</w:t>
      </w:r>
    </w:p>
    <w:p w14:paraId="113C2671" w14:textId="77777777" w:rsidR="001F5665" w:rsidRDefault="001F5665" w:rsidP="001F5665"/>
    <w:p w14:paraId="248F2459" w14:textId="16B9395A" w:rsidR="001F5665" w:rsidRDefault="00A86425" w:rsidP="001F5665">
      <w:r>
        <w:rPr>
          <w:noProof/>
        </w:rPr>
        <w:lastRenderedPageBreak/>
        <w:drawing>
          <wp:inline distT="0" distB="0" distL="0" distR="0" wp14:anchorId="5AD9DDC0" wp14:editId="22BC7AA9">
            <wp:extent cx="5274310" cy="1886585"/>
            <wp:effectExtent l="0" t="0" r="0" b="5715"/>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1886585"/>
                    </a:xfrm>
                    <a:prstGeom prst="rect">
                      <a:avLst/>
                    </a:prstGeom>
                  </pic:spPr>
                </pic:pic>
              </a:graphicData>
            </a:graphic>
          </wp:inline>
        </w:drawing>
      </w:r>
    </w:p>
    <w:p w14:paraId="22722A53" w14:textId="77777777" w:rsidR="001F5665" w:rsidRDefault="001F5665" w:rsidP="001F5665"/>
    <w:p w14:paraId="10CE6A47" w14:textId="0D592685" w:rsidR="001F5665" w:rsidRDefault="001F5665" w:rsidP="001F5665">
      <w:pPr>
        <w:pStyle w:val="1"/>
      </w:pPr>
      <w:r>
        <w:t>Impact</w:t>
      </w:r>
    </w:p>
    <w:p w14:paraId="7C447B40" w14:textId="7DB42C5D" w:rsidR="001F5665" w:rsidRDefault="001F5665" w:rsidP="001F5665">
      <w:r>
        <w:t xml:space="preserve">The features of adding control buttons will be inserted into the code elegantly. There is no need of worrying about when adding a new feature in response to an event without adding for another event, so the risks of such kinds of errors </w:t>
      </w:r>
      <w:r>
        <w:t>are</w:t>
      </w:r>
      <w:r>
        <w:t xml:space="preserve"> lowered. Whenever the user </w:t>
      </w:r>
      <w:r>
        <w:t>wants</w:t>
      </w:r>
      <w:r>
        <w:t xml:space="preserve"> to add another new feature, he will just have to implement the Command Interface and add it to the </w:t>
      </w:r>
      <w:r>
        <w:t>table and</w:t>
      </w:r>
      <w:r>
        <w:t xml:space="preserve"> execute the command in response to target events. </w:t>
      </w:r>
      <w:r>
        <w:t>The</w:t>
      </w:r>
      <w:r>
        <w:t xml:space="preserve"> execution of user </w:t>
      </w:r>
      <w:r>
        <w:t>event</w:t>
      </w:r>
      <w:r>
        <w:t xml:space="preserve"> is encapsulated into separate </w:t>
      </w:r>
      <w:r>
        <w:t>objects;</w:t>
      </w:r>
      <w:r>
        <w:t xml:space="preserve"> its modularity is also intensified.</w:t>
      </w:r>
    </w:p>
    <w:p w14:paraId="338713EC" w14:textId="77777777" w:rsidR="001F5665" w:rsidRDefault="001F5665" w:rsidP="001F5665">
      <w:pPr>
        <w:rPr>
          <w:rFonts w:hint="eastAsia"/>
        </w:rPr>
      </w:pPr>
    </w:p>
    <w:p w14:paraId="60140E03" w14:textId="7728EBB0" w:rsidR="001F5665" w:rsidRDefault="001F5665" w:rsidP="001F5665">
      <w:pPr>
        <w:pStyle w:val="1"/>
      </w:pPr>
      <w:r>
        <w:t>Conclusion</w:t>
      </w:r>
    </w:p>
    <w:p w14:paraId="7C6A7BA7" w14:textId="3D9527DC" w:rsidR="001F5665" w:rsidRDefault="00866F38" w:rsidP="001F5665">
      <w:r>
        <w:rPr>
          <w:rFonts w:hint="eastAsia"/>
        </w:rPr>
        <w:t>B</w:t>
      </w:r>
      <w:r>
        <w:t>y encapsulating the original event handling into command objects, the modularity of the program is better so the addition of new features which control the game with buttons is easier and less error prone. Additionally, adding new features into the game is also easier so the impact is not limited in this task.</w:t>
      </w:r>
    </w:p>
    <w:p w14:paraId="1C16AB75" w14:textId="77777777" w:rsidR="001F5665" w:rsidRDefault="001F5665" w:rsidP="001F5665"/>
    <w:p w14:paraId="2CBC6FA9" w14:textId="09D6BF99" w:rsidR="001F5665" w:rsidRDefault="001F5665" w:rsidP="002958EB">
      <w:pPr>
        <w:pStyle w:val="1"/>
      </w:pPr>
      <w:r>
        <w:t>Reference</w:t>
      </w:r>
    </w:p>
    <w:p w14:paraId="1D273C77" w14:textId="4A820105" w:rsidR="00821535" w:rsidRDefault="002958EB" w:rsidP="001F5665">
      <w:r>
        <w:t xml:space="preserve">The report does not use any </w:t>
      </w:r>
      <w:r w:rsidR="00866F38">
        <w:t>references</w:t>
      </w:r>
      <w:r>
        <w:t>.</w:t>
      </w:r>
    </w:p>
    <w:sectPr w:rsidR="008215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665"/>
    <w:rsid w:val="001F5665"/>
    <w:rsid w:val="002958EB"/>
    <w:rsid w:val="004A18AD"/>
    <w:rsid w:val="00500338"/>
    <w:rsid w:val="007F52BB"/>
    <w:rsid w:val="00816102"/>
    <w:rsid w:val="00821535"/>
    <w:rsid w:val="00866F38"/>
    <w:rsid w:val="00A86425"/>
    <w:rsid w:val="00BA5412"/>
    <w:rsid w:val="00BD64E3"/>
    <w:rsid w:val="00CA4D66"/>
    <w:rsid w:val="00DD1170"/>
    <w:rsid w:val="00F03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E51A45"/>
  <w15:chartTrackingRefBased/>
  <w15:docId w15:val="{43B0AF9E-B7BB-8947-B363-E6D9D9C2A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F566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1F56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1F5665"/>
    <w:rPr>
      <w:rFonts w:ascii="宋体" w:eastAsia="宋体" w:hAnsi="宋体" w:cs="宋体"/>
      <w:kern w:val="0"/>
      <w:sz w:val="24"/>
    </w:rPr>
  </w:style>
  <w:style w:type="character" w:customStyle="1" w:styleId="10">
    <w:name w:val="标题 1 字符"/>
    <w:basedOn w:val="a0"/>
    <w:link w:val="1"/>
    <w:uiPriority w:val="9"/>
    <w:rsid w:val="001F566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39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1412</Words>
  <Characters>1752</Characters>
  <Application>Microsoft Office Word</Application>
  <DocSecurity>0</DocSecurity>
  <Lines>116</Lines>
  <Paragraphs>109</Paragraphs>
  <ScaleCrop>false</ScaleCrop>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苗 新润</dc:creator>
  <cp:keywords/>
  <dc:description/>
  <cp:lastModifiedBy>苗 新润</cp:lastModifiedBy>
  <cp:revision>10</cp:revision>
  <dcterms:created xsi:type="dcterms:W3CDTF">2022-05-20T14:42:00Z</dcterms:created>
  <dcterms:modified xsi:type="dcterms:W3CDTF">2022-05-20T14:52:00Z</dcterms:modified>
</cp:coreProperties>
</file>