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83949" w14:textId="447A82E1" w:rsidR="00054DDC" w:rsidRPr="00702D8E" w:rsidRDefault="00054DDC" w:rsidP="00054DDC">
      <w:pPr>
        <w:spacing w:before="240" w:after="80" w:line="240" w:lineRule="atLeast"/>
        <w:jc w:val="center"/>
        <w:rPr>
          <w:rFonts w:cstheme="minorHAnsi"/>
          <w:b/>
          <w:bCs/>
          <w:sz w:val="56"/>
          <w:szCs w:val="56"/>
        </w:rPr>
      </w:pPr>
      <w:r w:rsidRPr="00702D8E">
        <w:rPr>
          <w:rFonts w:cstheme="minorHAnsi"/>
          <w:b/>
          <w:bCs/>
          <w:sz w:val="56"/>
          <w:szCs w:val="56"/>
        </w:rPr>
        <w:t>DIPLOMARBEIT</w:t>
      </w:r>
    </w:p>
    <w:p w14:paraId="1A9AE8F9" w14:textId="2B523BC4" w:rsidR="00054DDC" w:rsidRPr="00702D8E" w:rsidRDefault="00054DDC" w:rsidP="00054DDC">
      <w:pPr>
        <w:spacing w:before="80" w:after="80" w:line="240" w:lineRule="atLeast"/>
        <w:jc w:val="center"/>
        <w:rPr>
          <w:rFonts w:cstheme="minorHAnsi"/>
          <w:b/>
          <w:bCs/>
          <w:sz w:val="28"/>
          <w:szCs w:val="28"/>
        </w:rPr>
      </w:pPr>
      <w:r w:rsidRPr="00702D8E">
        <w:rPr>
          <w:rFonts w:cstheme="minorHAnsi"/>
          <w:b/>
          <w:bCs/>
          <w:sz w:val="28"/>
          <w:szCs w:val="28"/>
        </w:rPr>
        <w:t>Gesamtprojekt</w:t>
      </w:r>
    </w:p>
    <w:p w14:paraId="67542C33" w14:textId="53BA3023" w:rsidR="00054DDC" w:rsidRPr="00702D8E" w:rsidRDefault="00702D8E" w:rsidP="00054DDC">
      <w:pPr>
        <w:spacing w:before="80" w:after="80" w:line="240" w:lineRule="atLeast"/>
        <w:jc w:val="center"/>
        <w:rPr>
          <w:rFonts w:cstheme="minorHAnsi"/>
          <w:b/>
          <w:bCs/>
          <w:sz w:val="44"/>
          <w:szCs w:val="44"/>
        </w:rPr>
      </w:pPr>
      <w:r w:rsidRPr="00702D8E">
        <w:rPr>
          <w:rFonts w:cstheme="minorHAnsi"/>
          <w:b/>
          <w:bCs/>
          <w:sz w:val="44"/>
          <w:szCs w:val="44"/>
        </w:rPr>
        <w:t xml:space="preserve">Gewinnspielapp / </w:t>
      </w:r>
      <w:r w:rsidR="00054DDC" w:rsidRPr="00702D8E">
        <w:rPr>
          <w:rFonts w:cstheme="minorHAnsi"/>
          <w:b/>
          <w:bCs/>
          <w:sz w:val="44"/>
          <w:szCs w:val="44"/>
        </w:rPr>
        <w:t xml:space="preserve">Veranstaltungskarten </w:t>
      </w:r>
    </w:p>
    <w:p w14:paraId="559220EB" w14:textId="77777777" w:rsidR="00702D8E" w:rsidRPr="00702D8E" w:rsidRDefault="00702D8E" w:rsidP="00054DDC">
      <w:pPr>
        <w:spacing w:before="80" w:after="80" w:line="240" w:lineRule="atLeast"/>
        <w:jc w:val="center"/>
        <w:rPr>
          <w:rFonts w:cstheme="minorHAnsi"/>
          <w:b/>
          <w:bCs/>
          <w:sz w:val="44"/>
          <w:szCs w:val="44"/>
        </w:rPr>
      </w:pPr>
    </w:p>
    <w:p w14:paraId="0E9D3F9B" w14:textId="77777777" w:rsidR="00702D8E" w:rsidRPr="00702D8E" w:rsidRDefault="00702D8E" w:rsidP="00054DDC">
      <w:pPr>
        <w:spacing w:before="80" w:after="80" w:line="240" w:lineRule="atLeast"/>
        <w:jc w:val="center"/>
        <w:rPr>
          <w:rFonts w:cstheme="minorHAnsi"/>
          <w:b/>
          <w:bCs/>
          <w:sz w:val="44"/>
          <w:szCs w:val="44"/>
        </w:rPr>
      </w:pPr>
    </w:p>
    <w:p w14:paraId="5CC7530E" w14:textId="77777777" w:rsidR="00702D8E" w:rsidRPr="00702D8E" w:rsidRDefault="00702D8E" w:rsidP="00054DDC">
      <w:pPr>
        <w:spacing w:before="80" w:after="80" w:line="240" w:lineRule="atLeast"/>
        <w:jc w:val="center"/>
        <w:rPr>
          <w:rFonts w:cstheme="minorHAnsi"/>
          <w:b/>
          <w:bCs/>
          <w:sz w:val="44"/>
          <w:szCs w:val="44"/>
        </w:rPr>
      </w:pPr>
    </w:p>
    <w:p w14:paraId="16B5DABC" w14:textId="77777777" w:rsidR="00702D8E" w:rsidRPr="00702D8E" w:rsidRDefault="00702D8E" w:rsidP="00054DDC">
      <w:pPr>
        <w:spacing w:before="80" w:after="80" w:line="240" w:lineRule="atLeast"/>
        <w:jc w:val="center"/>
        <w:rPr>
          <w:rFonts w:cstheme="minorHAnsi"/>
          <w:b/>
          <w:bCs/>
          <w:sz w:val="44"/>
          <w:szCs w:val="44"/>
        </w:rPr>
      </w:pPr>
    </w:p>
    <w:p w14:paraId="4AAEBE5F" w14:textId="77777777" w:rsidR="00702D8E" w:rsidRPr="00702D8E" w:rsidRDefault="00702D8E" w:rsidP="00054DDC">
      <w:pPr>
        <w:spacing w:before="80" w:after="80" w:line="240" w:lineRule="atLeast"/>
        <w:jc w:val="center"/>
        <w:rPr>
          <w:rFonts w:cstheme="minorHAnsi"/>
          <w:b/>
          <w:bCs/>
          <w:sz w:val="44"/>
          <w:szCs w:val="44"/>
        </w:rPr>
      </w:pPr>
    </w:p>
    <w:p w14:paraId="621E69D0" w14:textId="77777777" w:rsidR="00702D8E" w:rsidRPr="00702D8E" w:rsidRDefault="00702D8E" w:rsidP="00054DDC">
      <w:pPr>
        <w:spacing w:before="80" w:after="80" w:line="240" w:lineRule="atLeast"/>
        <w:jc w:val="center"/>
        <w:rPr>
          <w:rFonts w:cstheme="minorHAnsi"/>
          <w:b/>
          <w:bCs/>
          <w:sz w:val="44"/>
          <w:szCs w:val="44"/>
        </w:rPr>
      </w:pPr>
    </w:p>
    <w:p w14:paraId="589C3350" w14:textId="77777777" w:rsidR="00702D8E" w:rsidRPr="00702D8E" w:rsidRDefault="00702D8E" w:rsidP="00054DDC">
      <w:pPr>
        <w:spacing w:before="80" w:after="80" w:line="240" w:lineRule="atLeast"/>
        <w:jc w:val="center"/>
        <w:rPr>
          <w:rFonts w:cstheme="minorHAnsi"/>
          <w:b/>
          <w:bCs/>
          <w:sz w:val="44"/>
          <w:szCs w:val="44"/>
        </w:rPr>
      </w:pPr>
    </w:p>
    <w:p w14:paraId="1397C05A" w14:textId="77777777" w:rsidR="00702D8E" w:rsidRPr="00702D8E" w:rsidRDefault="00702D8E" w:rsidP="00054DDC">
      <w:pPr>
        <w:spacing w:before="80" w:after="80" w:line="240" w:lineRule="atLeast"/>
        <w:jc w:val="center"/>
        <w:rPr>
          <w:rFonts w:cstheme="minorHAnsi"/>
          <w:b/>
          <w:bCs/>
          <w:sz w:val="44"/>
          <w:szCs w:val="44"/>
        </w:rPr>
      </w:pPr>
    </w:p>
    <w:p w14:paraId="04207CB1" w14:textId="77777777" w:rsidR="00702D8E" w:rsidRPr="00702D8E" w:rsidRDefault="00702D8E" w:rsidP="00054DDC">
      <w:pPr>
        <w:spacing w:before="80" w:after="80" w:line="240" w:lineRule="atLeast"/>
        <w:jc w:val="center"/>
        <w:rPr>
          <w:rFonts w:cstheme="minorHAnsi"/>
          <w:b/>
          <w:bCs/>
          <w:sz w:val="44"/>
          <w:szCs w:val="44"/>
        </w:rPr>
      </w:pPr>
    </w:p>
    <w:p w14:paraId="141AC3CB" w14:textId="77777777" w:rsidR="00702D8E" w:rsidRPr="00702D8E" w:rsidRDefault="00702D8E" w:rsidP="00054DDC">
      <w:pPr>
        <w:spacing w:before="80" w:after="80" w:line="240" w:lineRule="atLeast"/>
        <w:jc w:val="center"/>
        <w:rPr>
          <w:rFonts w:cstheme="minorHAnsi"/>
          <w:b/>
          <w:bCs/>
          <w:sz w:val="44"/>
          <w:szCs w:val="44"/>
        </w:rPr>
      </w:pPr>
    </w:p>
    <w:p w14:paraId="681CAC0E" w14:textId="6119BEB5" w:rsidR="00702D8E" w:rsidRPr="00702D8E" w:rsidRDefault="00702D8E" w:rsidP="00702D8E">
      <w:pPr>
        <w:spacing w:before="80" w:after="80" w:line="240" w:lineRule="atLeast"/>
        <w:rPr>
          <w:rFonts w:cstheme="minorHAnsi"/>
          <w:b/>
          <w:bCs/>
          <w:sz w:val="44"/>
          <w:szCs w:val="44"/>
        </w:rPr>
      </w:pPr>
    </w:p>
    <w:p w14:paraId="6D0C02FC" w14:textId="2FF936FD" w:rsidR="00702D8E" w:rsidRPr="00702D8E" w:rsidRDefault="00702D8E" w:rsidP="00702D8E">
      <w:pPr>
        <w:spacing w:before="80" w:after="80" w:line="240" w:lineRule="atLeast"/>
        <w:rPr>
          <w:rFonts w:cstheme="minorHAnsi"/>
          <w:sz w:val="28"/>
          <w:szCs w:val="28"/>
        </w:rPr>
      </w:pPr>
      <w:r w:rsidRPr="00702D8E">
        <w:rPr>
          <w:rFonts w:cstheme="minorHAnsi"/>
          <w:sz w:val="28"/>
          <w:szCs w:val="28"/>
        </w:rPr>
        <w:t>Ausgeführt im Schuljahr 2023/24 von:</w:t>
      </w:r>
      <w:r w:rsidRPr="00702D8E">
        <w:rPr>
          <w:rFonts w:cstheme="minorHAnsi"/>
          <w:sz w:val="28"/>
          <w:szCs w:val="28"/>
        </w:rPr>
        <w:tab/>
      </w:r>
      <w:r w:rsidRPr="00702D8E">
        <w:rPr>
          <w:rFonts w:cstheme="minorHAnsi"/>
          <w:sz w:val="28"/>
          <w:szCs w:val="28"/>
        </w:rPr>
        <w:tab/>
      </w:r>
      <w:r w:rsidRPr="00702D8E">
        <w:rPr>
          <w:rFonts w:cstheme="minorHAnsi"/>
          <w:sz w:val="28"/>
          <w:szCs w:val="28"/>
        </w:rPr>
        <w:tab/>
      </w:r>
      <w:r w:rsidRPr="00702D8E">
        <w:rPr>
          <w:rFonts w:cstheme="minorHAnsi"/>
          <w:sz w:val="28"/>
          <w:szCs w:val="28"/>
        </w:rPr>
        <w:tab/>
        <w:t>Betreuer:</w:t>
      </w:r>
    </w:p>
    <w:p w14:paraId="0D1F8EDB" w14:textId="6AE7B17A" w:rsidR="00702D8E" w:rsidRPr="00702D8E" w:rsidRDefault="00702D8E" w:rsidP="00702D8E">
      <w:pPr>
        <w:spacing w:before="80" w:after="80" w:line="240" w:lineRule="atLeast"/>
        <w:rPr>
          <w:rFonts w:cstheme="minorHAnsi"/>
          <w:sz w:val="28"/>
          <w:szCs w:val="28"/>
        </w:rPr>
      </w:pPr>
    </w:p>
    <w:p w14:paraId="2512FAE2" w14:textId="371A1526" w:rsidR="00702D8E" w:rsidRPr="00702D8E" w:rsidRDefault="00702D8E" w:rsidP="00702D8E">
      <w:pPr>
        <w:spacing w:before="80" w:after="80" w:line="240" w:lineRule="atLeast"/>
        <w:rPr>
          <w:rFonts w:cstheme="minorHAnsi"/>
          <w:sz w:val="28"/>
          <w:szCs w:val="28"/>
          <w:lang w:val="en-US"/>
        </w:rPr>
      </w:pPr>
      <w:r w:rsidRPr="00702D8E">
        <w:rPr>
          <w:rFonts w:cstheme="minorHAnsi"/>
          <w:sz w:val="28"/>
          <w:szCs w:val="28"/>
          <w:lang w:val="en-US"/>
        </w:rPr>
        <w:t>Berke AKIN</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5cWI</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Eduard Hallinger</w:t>
      </w:r>
    </w:p>
    <w:p w14:paraId="0E02B0B1" w14:textId="6AD27A40" w:rsidR="00702D8E" w:rsidRPr="00702D8E" w:rsidRDefault="00702D8E" w:rsidP="00702D8E">
      <w:pPr>
        <w:spacing w:before="80" w:after="80" w:line="240" w:lineRule="atLeast"/>
        <w:rPr>
          <w:rFonts w:cstheme="minorHAnsi"/>
          <w:sz w:val="28"/>
          <w:szCs w:val="28"/>
          <w:lang w:val="en-US"/>
        </w:rPr>
      </w:pPr>
      <w:r w:rsidRPr="00702D8E">
        <w:rPr>
          <w:rFonts w:cstheme="minorHAnsi"/>
          <w:sz w:val="28"/>
          <w:szCs w:val="28"/>
          <w:lang w:val="en-US"/>
        </w:rPr>
        <w:t>Marc MADLENER</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5cWI</w:t>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r>
      <w:r w:rsidRPr="00702D8E">
        <w:rPr>
          <w:rFonts w:cstheme="minorHAnsi"/>
          <w:sz w:val="28"/>
          <w:szCs w:val="28"/>
          <w:lang w:val="en-US"/>
        </w:rPr>
        <w:tab/>
        <w:t>Eduard Hallinger</w:t>
      </w:r>
    </w:p>
    <w:p w14:paraId="120047B5" w14:textId="77777777" w:rsidR="00702D8E" w:rsidRPr="00702D8E" w:rsidRDefault="00702D8E" w:rsidP="00702D8E">
      <w:pPr>
        <w:spacing w:before="80" w:after="80" w:line="240" w:lineRule="atLeast"/>
        <w:rPr>
          <w:rFonts w:cstheme="minorHAnsi"/>
          <w:sz w:val="28"/>
          <w:szCs w:val="28"/>
          <w:lang w:val="en-US"/>
        </w:rPr>
      </w:pPr>
    </w:p>
    <w:p w14:paraId="31D56B5B" w14:textId="33857DBA" w:rsidR="00702D8E" w:rsidRPr="00B56AE6" w:rsidRDefault="00702D8E" w:rsidP="00702D8E">
      <w:pPr>
        <w:pBdr>
          <w:bottom w:val="single" w:sz="8" w:space="1" w:color="auto"/>
        </w:pBdr>
        <w:spacing w:before="80" w:after="80" w:line="240" w:lineRule="atLeast"/>
        <w:rPr>
          <w:rFonts w:cstheme="minorHAnsi"/>
          <w:sz w:val="28"/>
          <w:szCs w:val="28"/>
        </w:rPr>
      </w:pPr>
      <w:r w:rsidRPr="00B56AE6">
        <w:rPr>
          <w:rFonts w:cstheme="minorHAnsi"/>
          <w:sz w:val="28"/>
          <w:szCs w:val="28"/>
        </w:rPr>
        <w:t>Dornbirn, am …………..</w:t>
      </w:r>
    </w:p>
    <w:p w14:paraId="2DA13F24" w14:textId="77777777" w:rsidR="00702D8E" w:rsidRPr="00B56AE6" w:rsidRDefault="00702D8E" w:rsidP="00702D8E">
      <w:pPr>
        <w:pBdr>
          <w:bottom w:val="single" w:sz="8" w:space="1" w:color="auto"/>
        </w:pBdr>
        <w:spacing w:before="80" w:after="80" w:line="240" w:lineRule="atLeast"/>
        <w:rPr>
          <w:rFonts w:cstheme="minorHAnsi"/>
          <w:sz w:val="28"/>
          <w:szCs w:val="28"/>
        </w:rPr>
      </w:pPr>
    </w:p>
    <w:p w14:paraId="444897ED" w14:textId="77777777" w:rsidR="00702D8E" w:rsidRPr="00B56AE6" w:rsidRDefault="00702D8E" w:rsidP="00702D8E">
      <w:pPr>
        <w:spacing w:before="80" w:after="80" w:line="240" w:lineRule="atLeast"/>
        <w:rPr>
          <w:rFonts w:cstheme="minorHAnsi"/>
          <w:sz w:val="28"/>
          <w:szCs w:val="28"/>
        </w:rPr>
      </w:pPr>
    </w:p>
    <w:p w14:paraId="019BA5AB" w14:textId="5E5B79A0" w:rsidR="00702D8E" w:rsidRPr="00B56AE6" w:rsidRDefault="00702D8E" w:rsidP="00702D8E">
      <w:pPr>
        <w:spacing w:before="80" w:after="80" w:line="240" w:lineRule="atLeast"/>
        <w:rPr>
          <w:rFonts w:cstheme="minorHAnsi"/>
          <w:sz w:val="28"/>
          <w:szCs w:val="28"/>
        </w:rPr>
      </w:pPr>
      <w:r w:rsidRPr="00B56AE6">
        <w:rPr>
          <w:rFonts w:cstheme="minorHAnsi"/>
          <w:sz w:val="28"/>
          <w:szCs w:val="28"/>
        </w:rPr>
        <w:t>Abgabevermerk</w:t>
      </w:r>
    </w:p>
    <w:p w14:paraId="53BDE0E5" w14:textId="77777777" w:rsidR="00702D8E" w:rsidRPr="00B56AE6" w:rsidRDefault="00702D8E" w:rsidP="00702D8E">
      <w:pPr>
        <w:spacing w:before="80" w:after="80" w:line="240" w:lineRule="atLeast"/>
        <w:rPr>
          <w:rFonts w:cstheme="minorHAnsi"/>
          <w:sz w:val="28"/>
          <w:szCs w:val="28"/>
        </w:rPr>
      </w:pPr>
    </w:p>
    <w:p w14:paraId="09668AD3" w14:textId="272294F6" w:rsidR="00702D8E" w:rsidRPr="00B56AE6" w:rsidRDefault="00702D8E" w:rsidP="00702D8E">
      <w:pPr>
        <w:spacing w:before="80" w:after="80" w:line="240" w:lineRule="atLeast"/>
        <w:rPr>
          <w:rFonts w:cstheme="minorHAnsi"/>
          <w:sz w:val="28"/>
          <w:szCs w:val="28"/>
        </w:rPr>
      </w:pPr>
      <w:r w:rsidRPr="00B56AE6">
        <w:rPr>
          <w:rFonts w:cstheme="minorHAnsi"/>
          <w:sz w:val="28"/>
          <w:szCs w:val="28"/>
        </w:rPr>
        <w:t>Diplomarbeit, am ……………</w:t>
      </w:r>
      <w:r w:rsidRPr="00B56AE6">
        <w:rPr>
          <w:rFonts w:cstheme="minorHAnsi"/>
          <w:sz w:val="28"/>
          <w:szCs w:val="28"/>
        </w:rPr>
        <w:tab/>
      </w:r>
      <w:r w:rsidRPr="00B56AE6">
        <w:rPr>
          <w:rFonts w:cstheme="minorHAnsi"/>
          <w:sz w:val="28"/>
          <w:szCs w:val="28"/>
        </w:rPr>
        <w:tab/>
      </w:r>
      <w:r w:rsidRPr="00B56AE6">
        <w:rPr>
          <w:rFonts w:cstheme="minorHAnsi"/>
          <w:sz w:val="28"/>
          <w:szCs w:val="28"/>
        </w:rPr>
        <w:tab/>
      </w:r>
      <w:r w:rsidRPr="00B56AE6">
        <w:rPr>
          <w:rFonts w:cstheme="minorHAnsi"/>
          <w:sz w:val="28"/>
          <w:szCs w:val="28"/>
        </w:rPr>
        <w:tab/>
      </w:r>
      <w:r w:rsidRPr="00B56AE6">
        <w:rPr>
          <w:rFonts w:cstheme="minorHAnsi"/>
          <w:sz w:val="28"/>
          <w:szCs w:val="28"/>
        </w:rPr>
        <w:tab/>
      </w:r>
      <w:r w:rsidRPr="00B56AE6">
        <w:rPr>
          <w:rFonts w:cstheme="minorHAnsi"/>
          <w:sz w:val="28"/>
          <w:szCs w:val="28"/>
        </w:rPr>
        <w:tab/>
        <w:t>Eduard Hallinger</w:t>
      </w:r>
    </w:p>
    <w:p w14:paraId="05D4F5B8" w14:textId="77777777" w:rsidR="00702D8E" w:rsidRPr="00B56AE6" w:rsidRDefault="00702D8E" w:rsidP="00702D8E">
      <w:pPr>
        <w:spacing w:before="80" w:after="80" w:line="240" w:lineRule="atLeast"/>
        <w:rPr>
          <w:rFonts w:cstheme="minorHAnsi"/>
          <w:sz w:val="28"/>
          <w:szCs w:val="28"/>
        </w:rPr>
      </w:pPr>
    </w:p>
    <w:p w14:paraId="0D0B5141" w14:textId="77777777" w:rsidR="00702D8E" w:rsidRPr="00B56AE6" w:rsidRDefault="00702D8E" w:rsidP="00702D8E">
      <w:pPr>
        <w:spacing w:before="80" w:after="80" w:line="240" w:lineRule="atLeast"/>
        <w:rPr>
          <w:rFonts w:cstheme="minorHAnsi"/>
          <w:sz w:val="28"/>
          <w:szCs w:val="28"/>
        </w:rPr>
      </w:pPr>
    </w:p>
    <w:p w14:paraId="50CF1174" w14:textId="77777777" w:rsidR="00702D8E" w:rsidRPr="00B56AE6" w:rsidRDefault="00702D8E" w:rsidP="00702D8E">
      <w:pPr>
        <w:spacing w:before="80" w:after="80" w:line="240" w:lineRule="atLeast"/>
        <w:rPr>
          <w:rFonts w:cstheme="minorHAnsi"/>
          <w:sz w:val="28"/>
          <w:szCs w:val="28"/>
        </w:rPr>
      </w:pPr>
    </w:p>
    <w:p w14:paraId="76641092" w14:textId="77777777" w:rsidR="00702D8E" w:rsidRPr="00B56AE6" w:rsidRDefault="00702D8E" w:rsidP="00702D8E">
      <w:pPr>
        <w:spacing w:before="80" w:after="80" w:line="240" w:lineRule="atLeast"/>
        <w:rPr>
          <w:rFonts w:cstheme="minorHAnsi"/>
          <w:sz w:val="28"/>
          <w:szCs w:val="28"/>
        </w:rPr>
      </w:pPr>
    </w:p>
    <w:p w14:paraId="69A21C98" w14:textId="7E55753C" w:rsidR="00702D8E" w:rsidRPr="00B56AE6" w:rsidRDefault="00702D8E" w:rsidP="00702D8E">
      <w:pPr>
        <w:spacing w:before="80" w:after="80" w:line="240" w:lineRule="atLeast"/>
        <w:jc w:val="center"/>
        <w:rPr>
          <w:rFonts w:cstheme="minorHAnsi"/>
          <w:b/>
          <w:bCs/>
          <w:sz w:val="40"/>
          <w:szCs w:val="40"/>
        </w:rPr>
      </w:pPr>
      <w:r w:rsidRPr="00B56AE6">
        <w:rPr>
          <w:rFonts w:cstheme="minorHAnsi"/>
          <w:b/>
          <w:bCs/>
          <w:sz w:val="40"/>
          <w:szCs w:val="40"/>
        </w:rPr>
        <w:t>EIDESSTAATLICHE ERKLÄRUNG</w:t>
      </w:r>
    </w:p>
    <w:p w14:paraId="5FF1D788" w14:textId="77777777" w:rsidR="00702D8E" w:rsidRPr="00B56AE6" w:rsidRDefault="00702D8E" w:rsidP="00702D8E">
      <w:pPr>
        <w:spacing w:before="80" w:after="80" w:line="240" w:lineRule="atLeast"/>
        <w:jc w:val="center"/>
        <w:rPr>
          <w:rFonts w:cstheme="minorHAnsi"/>
          <w:b/>
          <w:bCs/>
          <w:sz w:val="40"/>
          <w:szCs w:val="40"/>
        </w:rPr>
      </w:pPr>
    </w:p>
    <w:p w14:paraId="2F9B7425" w14:textId="590F6C81" w:rsidR="00702D8E" w:rsidRDefault="00702D8E" w:rsidP="00702D8E">
      <w:pPr>
        <w:spacing w:before="80" w:after="80" w:line="240" w:lineRule="atLeast"/>
        <w:rPr>
          <w:rFonts w:cstheme="minorHAnsi"/>
          <w:sz w:val="28"/>
          <w:szCs w:val="28"/>
        </w:rPr>
      </w:pPr>
      <w:r w:rsidRPr="00702D8E">
        <w:rPr>
          <w:rFonts w:cstheme="minorHAnsi"/>
          <w:sz w:val="28"/>
          <w:szCs w:val="28"/>
        </w:rPr>
        <w:t>Ich erkläre an Eides statt, dass ich die vorliegende Diplomarbeit selbständig und ohne fremde Hilfe verfasst, andere als die angegeben Quellen und Hilfsmittel nicht benutzt und die den benutzten Quellen wortwörtlich und inhaltlich entnommenen Stellen als solche erkenntlich gemacht habe.</w:t>
      </w:r>
    </w:p>
    <w:p w14:paraId="001A0DA3" w14:textId="77777777" w:rsidR="00702D8E" w:rsidRDefault="00702D8E" w:rsidP="00702D8E">
      <w:pPr>
        <w:spacing w:before="80" w:after="80" w:line="240" w:lineRule="atLeast"/>
        <w:rPr>
          <w:rFonts w:cstheme="minorHAnsi"/>
          <w:sz w:val="28"/>
          <w:szCs w:val="28"/>
        </w:rPr>
      </w:pPr>
    </w:p>
    <w:p w14:paraId="7D6E4D1A" w14:textId="70771C03" w:rsidR="00702D8E" w:rsidRDefault="00702D8E" w:rsidP="00702D8E">
      <w:pPr>
        <w:spacing w:before="80" w:after="80" w:line="240" w:lineRule="atLeast"/>
        <w:rPr>
          <w:rFonts w:cstheme="minorHAnsi"/>
          <w:sz w:val="28"/>
          <w:szCs w:val="28"/>
        </w:rPr>
      </w:pPr>
      <w:r>
        <w:rPr>
          <w:rFonts w:cstheme="minorHAnsi"/>
          <w:sz w:val="28"/>
          <w:szCs w:val="28"/>
        </w:rPr>
        <w:t>Dornbirn, am ……………</w:t>
      </w:r>
    </w:p>
    <w:p w14:paraId="0D90154B" w14:textId="77777777" w:rsidR="00702D8E" w:rsidRDefault="00702D8E" w:rsidP="00702D8E">
      <w:pPr>
        <w:spacing w:before="80" w:after="80" w:line="240" w:lineRule="atLeast"/>
        <w:rPr>
          <w:rFonts w:cstheme="minorHAnsi"/>
          <w:sz w:val="28"/>
          <w:szCs w:val="28"/>
        </w:rPr>
      </w:pPr>
    </w:p>
    <w:p w14:paraId="31E84EB3" w14:textId="77777777" w:rsidR="00702D8E" w:rsidRDefault="00702D8E" w:rsidP="00702D8E">
      <w:pPr>
        <w:spacing w:before="80" w:after="80" w:line="240" w:lineRule="atLeast"/>
        <w:rPr>
          <w:rFonts w:cstheme="minorHAnsi"/>
          <w:sz w:val="28"/>
          <w:szCs w:val="28"/>
        </w:rPr>
      </w:pPr>
    </w:p>
    <w:p w14:paraId="3B71BA7B" w14:textId="3B7D93C0" w:rsidR="00702D8E" w:rsidRDefault="00702D8E" w:rsidP="00702D8E">
      <w:pPr>
        <w:spacing w:before="80" w:after="80" w:line="240" w:lineRule="atLeast"/>
        <w:jc w:val="right"/>
        <w:rPr>
          <w:rFonts w:cstheme="minorHAnsi"/>
          <w:sz w:val="28"/>
          <w:szCs w:val="28"/>
        </w:rPr>
      </w:pPr>
      <w:r>
        <w:rPr>
          <w:rFonts w:cstheme="minorHAnsi"/>
          <w:sz w:val="28"/>
          <w:szCs w:val="28"/>
        </w:rPr>
        <w:t>………………………………</w:t>
      </w:r>
    </w:p>
    <w:p w14:paraId="3FD336D4" w14:textId="74E29F47" w:rsidR="00702D8E" w:rsidRDefault="00702D8E" w:rsidP="00FA7134">
      <w:pPr>
        <w:spacing w:before="80" w:after="80" w:line="240" w:lineRule="atLeast"/>
        <w:ind w:left="6372" w:firstLine="708"/>
        <w:jc w:val="center"/>
        <w:rPr>
          <w:rFonts w:cstheme="minorHAnsi"/>
          <w:sz w:val="28"/>
          <w:szCs w:val="28"/>
        </w:rPr>
      </w:pPr>
      <w:r>
        <w:rPr>
          <w:rFonts w:cstheme="minorHAnsi"/>
          <w:sz w:val="28"/>
          <w:szCs w:val="28"/>
        </w:rPr>
        <w:t>Berke Akin</w:t>
      </w:r>
    </w:p>
    <w:p w14:paraId="052F1514" w14:textId="77777777" w:rsidR="00702D8E" w:rsidRDefault="00702D8E" w:rsidP="00702D8E">
      <w:pPr>
        <w:spacing w:before="80" w:after="80" w:line="240" w:lineRule="atLeast"/>
        <w:ind w:left="4956" w:firstLine="708"/>
        <w:jc w:val="center"/>
        <w:rPr>
          <w:rFonts w:cstheme="minorHAnsi"/>
          <w:sz w:val="28"/>
          <w:szCs w:val="28"/>
        </w:rPr>
      </w:pPr>
    </w:p>
    <w:p w14:paraId="2583D6EC" w14:textId="77777777" w:rsidR="00702D8E" w:rsidRDefault="00702D8E" w:rsidP="00702D8E">
      <w:pPr>
        <w:spacing w:before="80" w:after="80" w:line="240" w:lineRule="atLeast"/>
        <w:jc w:val="right"/>
        <w:rPr>
          <w:rFonts w:cstheme="minorHAnsi"/>
          <w:sz w:val="28"/>
          <w:szCs w:val="28"/>
        </w:rPr>
      </w:pPr>
      <w:r>
        <w:rPr>
          <w:rFonts w:cstheme="minorHAnsi"/>
          <w:sz w:val="28"/>
          <w:szCs w:val="28"/>
        </w:rPr>
        <w:t>………………………………</w:t>
      </w:r>
    </w:p>
    <w:p w14:paraId="4DD8DDF8" w14:textId="672F17DB" w:rsidR="00702D8E" w:rsidRPr="00702D8E" w:rsidRDefault="00702D8E" w:rsidP="00FA7134">
      <w:pPr>
        <w:spacing w:before="80" w:after="80" w:line="240" w:lineRule="atLeast"/>
        <w:ind w:left="7080"/>
        <w:rPr>
          <w:rFonts w:cstheme="minorHAnsi"/>
          <w:sz w:val="28"/>
          <w:szCs w:val="28"/>
        </w:rPr>
      </w:pPr>
      <w:r>
        <w:rPr>
          <w:rFonts w:cstheme="minorHAnsi"/>
          <w:sz w:val="28"/>
          <w:szCs w:val="28"/>
        </w:rPr>
        <w:t>Marc Madlener</w:t>
      </w:r>
    </w:p>
    <w:p w14:paraId="2F1075CC" w14:textId="77777777" w:rsidR="00702D8E" w:rsidRPr="00702D8E" w:rsidRDefault="00702D8E" w:rsidP="00702D8E">
      <w:pPr>
        <w:spacing w:before="80" w:after="80" w:line="240" w:lineRule="atLeast"/>
        <w:ind w:left="4956" w:firstLine="708"/>
        <w:jc w:val="center"/>
        <w:rPr>
          <w:rFonts w:cstheme="minorHAnsi"/>
          <w:sz w:val="28"/>
          <w:szCs w:val="28"/>
        </w:rPr>
      </w:pPr>
    </w:p>
    <w:p w14:paraId="1201759D" w14:textId="77777777" w:rsidR="00702D8E" w:rsidRPr="00702D8E" w:rsidRDefault="00702D8E" w:rsidP="00702D8E">
      <w:pPr>
        <w:spacing w:before="80" w:after="80" w:line="240" w:lineRule="atLeast"/>
        <w:rPr>
          <w:rFonts w:cstheme="minorHAnsi"/>
          <w:sz w:val="28"/>
          <w:szCs w:val="28"/>
        </w:rPr>
      </w:pPr>
    </w:p>
    <w:p w14:paraId="5C1A635A" w14:textId="77777777" w:rsidR="00702D8E" w:rsidRDefault="00702D8E" w:rsidP="00702D8E">
      <w:pPr>
        <w:spacing w:before="80" w:after="80" w:line="240" w:lineRule="atLeast"/>
        <w:rPr>
          <w:rFonts w:cstheme="minorHAnsi"/>
          <w:sz w:val="28"/>
          <w:szCs w:val="28"/>
        </w:rPr>
      </w:pPr>
    </w:p>
    <w:p w14:paraId="6074A4DC" w14:textId="77777777" w:rsidR="00FA7134" w:rsidRDefault="00FA7134" w:rsidP="00702D8E">
      <w:pPr>
        <w:spacing w:before="80" w:after="80" w:line="240" w:lineRule="atLeast"/>
        <w:rPr>
          <w:rFonts w:cstheme="minorHAnsi"/>
          <w:sz w:val="28"/>
          <w:szCs w:val="28"/>
        </w:rPr>
      </w:pPr>
    </w:p>
    <w:p w14:paraId="7CABB970" w14:textId="77777777" w:rsidR="00FA7134" w:rsidRDefault="00FA7134" w:rsidP="00702D8E">
      <w:pPr>
        <w:spacing w:before="80" w:after="80" w:line="240" w:lineRule="atLeast"/>
        <w:rPr>
          <w:rFonts w:cstheme="minorHAnsi"/>
          <w:sz w:val="28"/>
          <w:szCs w:val="28"/>
        </w:rPr>
      </w:pPr>
    </w:p>
    <w:p w14:paraId="13AC5379" w14:textId="77777777" w:rsidR="00FA7134" w:rsidRDefault="00FA7134" w:rsidP="00702D8E">
      <w:pPr>
        <w:spacing w:before="80" w:after="80" w:line="240" w:lineRule="atLeast"/>
        <w:rPr>
          <w:rFonts w:cstheme="minorHAnsi"/>
          <w:sz w:val="28"/>
          <w:szCs w:val="28"/>
        </w:rPr>
      </w:pPr>
    </w:p>
    <w:p w14:paraId="22439755" w14:textId="77777777" w:rsidR="00FA7134" w:rsidRDefault="00FA7134" w:rsidP="00702D8E">
      <w:pPr>
        <w:spacing w:before="80" w:after="80" w:line="240" w:lineRule="atLeast"/>
        <w:rPr>
          <w:rFonts w:cstheme="minorHAnsi"/>
          <w:sz w:val="28"/>
          <w:szCs w:val="28"/>
        </w:rPr>
      </w:pPr>
    </w:p>
    <w:p w14:paraId="3510DF5B" w14:textId="77777777" w:rsidR="00FA7134" w:rsidRDefault="00FA7134" w:rsidP="00702D8E">
      <w:pPr>
        <w:spacing w:before="80" w:after="80" w:line="240" w:lineRule="atLeast"/>
        <w:rPr>
          <w:rFonts w:cstheme="minorHAnsi"/>
          <w:sz w:val="28"/>
          <w:szCs w:val="28"/>
        </w:rPr>
      </w:pPr>
    </w:p>
    <w:p w14:paraId="5F1EAE7F" w14:textId="77777777" w:rsidR="00FA7134" w:rsidRDefault="00FA7134" w:rsidP="00702D8E">
      <w:pPr>
        <w:spacing w:before="80" w:after="80" w:line="240" w:lineRule="atLeast"/>
        <w:rPr>
          <w:rFonts w:cstheme="minorHAnsi"/>
          <w:sz w:val="28"/>
          <w:szCs w:val="28"/>
        </w:rPr>
      </w:pPr>
    </w:p>
    <w:p w14:paraId="5B57655C" w14:textId="77777777" w:rsidR="00FA7134" w:rsidRDefault="00FA7134" w:rsidP="00702D8E">
      <w:pPr>
        <w:spacing w:before="80" w:after="80" w:line="240" w:lineRule="atLeast"/>
        <w:rPr>
          <w:rFonts w:cstheme="minorHAnsi"/>
          <w:sz w:val="28"/>
          <w:szCs w:val="28"/>
        </w:rPr>
      </w:pPr>
    </w:p>
    <w:p w14:paraId="7FE902B9" w14:textId="77777777" w:rsidR="00FA7134" w:rsidRDefault="00FA7134" w:rsidP="00702D8E">
      <w:pPr>
        <w:spacing w:before="80" w:after="80" w:line="240" w:lineRule="atLeast"/>
        <w:rPr>
          <w:rFonts w:cstheme="minorHAnsi"/>
          <w:sz w:val="28"/>
          <w:szCs w:val="28"/>
        </w:rPr>
      </w:pPr>
    </w:p>
    <w:p w14:paraId="7831A4A6" w14:textId="77777777" w:rsidR="00FA7134" w:rsidRDefault="00FA7134" w:rsidP="00702D8E">
      <w:pPr>
        <w:spacing w:before="80" w:after="80" w:line="240" w:lineRule="atLeast"/>
        <w:rPr>
          <w:rFonts w:cstheme="minorHAnsi"/>
          <w:sz w:val="28"/>
          <w:szCs w:val="28"/>
        </w:rPr>
      </w:pPr>
    </w:p>
    <w:p w14:paraId="75A9AE25" w14:textId="77777777" w:rsidR="00FA7134" w:rsidRDefault="00FA7134" w:rsidP="00702D8E">
      <w:pPr>
        <w:spacing w:before="80" w:after="80" w:line="240" w:lineRule="atLeast"/>
        <w:rPr>
          <w:rFonts w:cstheme="minorHAnsi"/>
          <w:sz w:val="28"/>
          <w:szCs w:val="28"/>
        </w:rPr>
      </w:pPr>
    </w:p>
    <w:p w14:paraId="28736873" w14:textId="77777777" w:rsidR="00FA7134" w:rsidRDefault="00FA7134" w:rsidP="00702D8E">
      <w:pPr>
        <w:spacing w:before="80" w:after="80" w:line="240" w:lineRule="atLeast"/>
        <w:rPr>
          <w:rFonts w:cstheme="minorHAnsi"/>
          <w:sz w:val="28"/>
          <w:szCs w:val="28"/>
        </w:rPr>
      </w:pPr>
    </w:p>
    <w:p w14:paraId="78AEFDEC" w14:textId="77777777" w:rsidR="00FA7134" w:rsidRDefault="00FA7134" w:rsidP="00702D8E">
      <w:pPr>
        <w:spacing w:before="80" w:after="80" w:line="240" w:lineRule="atLeast"/>
        <w:rPr>
          <w:rFonts w:cstheme="minorHAnsi"/>
          <w:sz w:val="28"/>
          <w:szCs w:val="28"/>
        </w:rPr>
      </w:pPr>
    </w:p>
    <w:p w14:paraId="5F92ED5D" w14:textId="77777777" w:rsidR="00FA7134" w:rsidRDefault="00FA7134" w:rsidP="00702D8E">
      <w:pPr>
        <w:spacing w:before="80" w:after="80" w:line="240" w:lineRule="atLeast"/>
        <w:rPr>
          <w:rFonts w:cstheme="minorHAnsi"/>
          <w:sz w:val="28"/>
          <w:szCs w:val="28"/>
        </w:rPr>
      </w:pPr>
    </w:p>
    <w:p w14:paraId="4552970E" w14:textId="77777777" w:rsidR="00FA7134" w:rsidRDefault="00FA7134" w:rsidP="00702D8E">
      <w:pPr>
        <w:spacing w:before="80" w:after="80" w:line="240" w:lineRule="atLeast"/>
        <w:rPr>
          <w:rFonts w:cstheme="minorHAnsi"/>
          <w:sz w:val="28"/>
          <w:szCs w:val="28"/>
        </w:rPr>
      </w:pPr>
    </w:p>
    <w:p w14:paraId="36625FD7" w14:textId="2AB20D5D" w:rsidR="00FA7134" w:rsidRPr="00FA7134" w:rsidRDefault="00FA7134" w:rsidP="00FA7134">
      <w:pPr>
        <w:spacing w:before="80" w:after="80" w:line="240" w:lineRule="atLeast"/>
        <w:jc w:val="center"/>
        <w:rPr>
          <w:rFonts w:cstheme="minorHAnsi"/>
          <w:b/>
          <w:bCs/>
          <w:sz w:val="52"/>
          <w:szCs w:val="52"/>
        </w:rPr>
      </w:pPr>
      <w:r w:rsidRPr="00FA7134">
        <w:rPr>
          <w:rFonts w:cstheme="minorHAnsi"/>
          <w:b/>
          <w:bCs/>
          <w:sz w:val="52"/>
          <w:szCs w:val="52"/>
        </w:rPr>
        <w:t>DIPLOMARBEIT</w:t>
      </w:r>
    </w:p>
    <w:p w14:paraId="157ABB15" w14:textId="10FE6E00" w:rsidR="00FA7134" w:rsidRDefault="00FA7134" w:rsidP="00FA7134">
      <w:pPr>
        <w:spacing w:before="80" w:after="80" w:line="240" w:lineRule="atLeast"/>
        <w:jc w:val="center"/>
        <w:rPr>
          <w:rFonts w:cstheme="minorHAnsi"/>
          <w:b/>
          <w:bCs/>
          <w:sz w:val="34"/>
          <w:szCs w:val="34"/>
        </w:rPr>
      </w:pPr>
      <w:r w:rsidRPr="00FA7134">
        <w:rPr>
          <w:rFonts w:cstheme="minorHAnsi"/>
          <w:b/>
          <w:bCs/>
          <w:sz w:val="34"/>
          <w:szCs w:val="34"/>
        </w:rPr>
        <w:t>DOKUMENTATION</w:t>
      </w:r>
    </w:p>
    <w:p w14:paraId="6C60A931" w14:textId="77777777" w:rsidR="00FA7134" w:rsidRDefault="00FA7134" w:rsidP="00FA7134">
      <w:pPr>
        <w:spacing w:before="80" w:after="80" w:line="240" w:lineRule="atLeast"/>
        <w:rPr>
          <w:rFonts w:cstheme="minorHAnsi"/>
          <w:sz w:val="28"/>
          <w:szCs w:val="28"/>
        </w:rPr>
      </w:pPr>
    </w:p>
    <w:p w14:paraId="1F33BFCC" w14:textId="77777777" w:rsidR="00FA7134" w:rsidRDefault="00FA7134" w:rsidP="00FA7134">
      <w:pPr>
        <w:spacing w:before="80" w:after="80" w:line="240" w:lineRule="atLeast"/>
        <w:rPr>
          <w:rFonts w:cstheme="minorHAnsi"/>
          <w:sz w:val="28"/>
          <w:szCs w:val="28"/>
        </w:rPr>
      </w:pPr>
    </w:p>
    <w:p w14:paraId="4975D40C" w14:textId="5CC4C3E5" w:rsidR="00FA7134" w:rsidRDefault="00FA7134" w:rsidP="00FA7134">
      <w:pPr>
        <w:spacing w:before="80" w:after="80" w:line="240" w:lineRule="atLeast"/>
        <w:rPr>
          <w:rFonts w:cstheme="minorHAnsi"/>
          <w:sz w:val="28"/>
          <w:szCs w:val="28"/>
        </w:rPr>
      </w:pPr>
      <w:r>
        <w:rPr>
          <w:rFonts w:cstheme="minorHAnsi"/>
          <w:sz w:val="28"/>
          <w:szCs w:val="28"/>
        </w:rPr>
        <w:t>Name der Verfasser:</w:t>
      </w:r>
      <w:r>
        <w:rPr>
          <w:rFonts w:cstheme="minorHAnsi"/>
          <w:sz w:val="28"/>
          <w:szCs w:val="28"/>
        </w:rPr>
        <w:tab/>
      </w:r>
      <w:r>
        <w:rPr>
          <w:rFonts w:cstheme="minorHAnsi"/>
          <w:sz w:val="28"/>
          <w:szCs w:val="28"/>
        </w:rPr>
        <w:tab/>
        <w:t>Berke Akin, Marc Madlener</w:t>
      </w:r>
    </w:p>
    <w:p w14:paraId="7819F397" w14:textId="039BFE96" w:rsidR="00FA7134" w:rsidRDefault="00FA7134" w:rsidP="00FA7134">
      <w:pPr>
        <w:spacing w:before="80" w:after="80" w:line="240" w:lineRule="atLeast"/>
        <w:rPr>
          <w:rFonts w:cstheme="minorHAnsi"/>
          <w:sz w:val="28"/>
          <w:szCs w:val="28"/>
        </w:rPr>
      </w:pPr>
      <w:r>
        <w:rPr>
          <w:rFonts w:cstheme="minorHAnsi"/>
          <w:sz w:val="28"/>
          <w:szCs w:val="28"/>
        </w:rPr>
        <w:t>Jahrgang | Schuljahr:</w:t>
      </w:r>
      <w:r>
        <w:rPr>
          <w:rFonts w:cstheme="minorHAnsi"/>
          <w:sz w:val="28"/>
          <w:szCs w:val="28"/>
        </w:rPr>
        <w:tab/>
      </w:r>
      <w:r>
        <w:rPr>
          <w:rFonts w:cstheme="minorHAnsi"/>
          <w:sz w:val="28"/>
          <w:szCs w:val="28"/>
        </w:rPr>
        <w:tab/>
        <w:t>5cWI | 2023/24</w:t>
      </w:r>
    </w:p>
    <w:p w14:paraId="23159926" w14:textId="442D2808" w:rsidR="00FA7134" w:rsidRDefault="00FA7134" w:rsidP="00FA7134">
      <w:pPr>
        <w:spacing w:before="80" w:after="80" w:line="240" w:lineRule="atLeast"/>
        <w:rPr>
          <w:rFonts w:cstheme="minorHAnsi"/>
          <w:sz w:val="28"/>
          <w:szCs w:val="28"/>
        </w:rPr>
      </w:pPr>
      <w:r>
        <w:rPr>
          <w:rFonts w:cstheme="minorHAnsi"/>
          <w:sz w:val="28"/>
          <w:szCs w:val="28"/>
        </w:rPr>
        <w:t>Thema der Diplomarbeit:</w:t>
      </w:r>
      <w:r>
        <w:rPr>
          <w:rFonts w:cstheme="minorHAnsi"/>
          <w:sz w:val="28"/>
          <w:szCs w:val="28"/>
        </w:rPr>
        <w:tab/>
        <w:t>Gewinnspielapp / Veranstaltungskarten</w:t>
      </w:r>
    </w:p>
    <w:p w14:paraId="39A984D6" w14:textId="23688D05" w:rsidR="00FA7134" w:rsidRDefault="00FA7134" w:rsidP="00FA7134">
      <w:pPr>
        <w:spacing w:before="80" w:after="80" w:line="240" w:lineRule="atLeast"/>
        <w:rPr>
          <w:rFonts w:cstheme="minorHAnsi"/>
          <w:sz w:val="28"/>
          <w:szCs w:val="28"/>
        </w:rPr>
      </w:pPr>
      <w:r>
        <w:rPr>
          <w:rFonts w:cstheme="minorHAnsi"/>
          <w:sz w:val="28"/>
          <w:szCs w:val="28"/>
        </w:rPr>
        <w:t>Kooperationspartner:</w:t>
      </w:r>
      <w:r>
        <w:rPr>
          <w:rFonts w:cstheme="minorHAnsi"/>
          <w:sz w:val="28"/>
          <w:szCs w:val="28"/>
        </w:rPr>
        <w:tab/>
      </w:r>
      <w:r>
        <w:rPr>
          <w:rFonts w:cstheme="minorHAnsi"/>
          <w:sz w:val="28"/>
          <w:szCs w:val="28"/>
        </w:rPr>
        <w:tab/>
        <w:t>Bernhard Lang</w:t>
      </w:r>
    </w:p>
    <w:p w14:paraId="1F0D2281" w14:textId="77777777" w:rsidR="00FA7134" w:rsidRDefault="00FA7134" w:rsidP="00FA7134">
      <w:pPr>
        <w:spacing w:before="80" w:after="80" w:line="240" w:lineRule="atLeast"/>
        <w:rPr>
          <w:rFonts w:cstheme="minorHAnsi"/>
          <w:sz w:val="28"/>
          <w:szCs w:val="28"/>
        </w:rPr>
      </w:pPr>
    </w:p>
    <w:p w14:paraId="191B8BF3" w14:textId="77777777" w:rsidR="00FA7134" w:rsidRDefault="00FA7134" w:rsidP="00FA7134">
      <w:pPr>
        <w:spacing w:before="80" w:after="80" w:line="240" w:lineRule="atLeast"/>
        <w:rPr>
          <w:rFonts w:cstheme="minorHAnsi"/>
          <w:sz w:val="28"/>
          <w:szCs w:val="28"/>
        </w:rPr>
      </w:pPr>
    </w:p>
    <w:p w14:paraId="07326DED" w14:textId="77D288BE" w:rsidR="00FA7134" w:rsidRDefault="00FA7134" w:rsidP="00FA7134">
      <w:pPr>
        <w:spacing w:before="80" w:after="80" w:line="240" w:lineRule="atLeast"/>
        <w:rPr>
          <w:rFonts w:cstheme="minorHAnsi"/>
          <w:sz w:val="32"/>
          <w:szCs w:val="32"/>
        </w:rPr>
      </w:pPr>
      <w:r>
        <w:rPr>
          <w:rFonts w:cstheme="minorHAnsi"/>
          <w:sz w:val="32"/>
          <w:szCs w:val="32"/>
        </w:rPr>
        <w:t>Vorwort</w:t>
      </w:r>
    </w:p>
    <w:p w14:paraId="6BB15516" w14:textId="77777777" w:rsidR="00D46CE4" w:rsidRDefault="00D46CE4" w:rsidP="00FA7134">
      <w:pPr>
        <w:spacing w:before="80" w:after="80" w:line="240" w:lineRule="atLeast"/>
        <w:rPr>
          <w:rFonts w:cstheme="minorHAnsi"/>
          <w:sz w:val="32"/>
          <w:szCs w:val="32"/>
        </w:rPr>
      </w:pPr>
    </w:p>
    <w:p w14:paraId="3E25616E" w14:textId="77777777" w:rsidR="00D46CE4" w:rsidRDefault="00D46CE4" w:rsidP="00FA7134">
      <w:pPr>
        <w:spacing w:before="80" w:after="80" w:line="240" w:lineRule="atLeast"/>
        <w:rPr>
          <w:rFonts w:cstheme="minorHAnsi"/>
          <w:sz w:val="32"/>
          <w:szCs w:val="32"/>
        </w:rPr>
      </w:pPr>
    </w:p>
    <w:p w14:paraId="106ACB0A" w14:textId="77777777" w:rsidR="00D46CE4" w:rsidRDefault="00D46CE4" w:rsidP="00FA7134">
      <w:pPr>
        <w:spacing w:before="80" w:after="80" w:line="240" w:lineRule="atLeast"/>
        <w:rPr>
          <w:rFonts w:cstheme="minorHAnsi"/>
          <w:sz w:val="32"/>
          <w:szCs w:val="32"/>
        </w:rPr>
      </w:pPr>
    </w:p>
    <w:p w14:paraId="3B86CDB7" w14:textId="77777777" w:rsidR="00D46CE4" w:rsidRDefault="00D46CE4" w:rsidP="00FA7134">
      <w:pPr>
        <w:spacing w:before="80" w:after="80" w:line="240" w:lineRule="atLeast"/>
        <w:rPr>
          <w:rFonts w:cstheme="minorHAnsi"/>
          <w:sz w:val="32"/>
          <w:szCs w:val="32"/>
        </w:rPr>
      </w:pPr>
    </w:p>
    <w:p w14:paraId="27A20639" w14:textId="77777777" w:rsidR="00D46CE4" w:rsidRDefault="00D46CE4" w:rsidP="00FA7134">
      <w:pPr>
        <w:spacing w:before="80" w:after="80" w:line="240" w:lineRule="atLeast"/>
        <w:rPr>
          <w:rFonts w:cstheme="minorHAnsi"/>
          <w:sz w:val="32"/>
          <w:szCs w:val="32"/>
        </w:rPr>
      </w:pPr>
    </w:p>
    <w:p w14:paraId="52223C09" w14:textId="77777777" w:rsidR="00D46CE4" w:rsidRDefault="00D46CE4" w:rsidP="00FA7134">
      <w:pPr>
        <w:spacing w:before="80" w:after="80" w:line="240" w:lineRule="atLeast"/>
        <w:rPr>
          <w:rFonts w:cstheme="minorHAnsi"/>
          <w:sz w:val="32"/>
          <w:szCs w:val="32"/>
        </w:rPr>
      </w:pPr>
    </w:p>
    <w:p w14:paraId="12C79D89" w14:textId="77777777" w:rsidR="00D46CE4" w:rsidRDefault="00D46CE4" w:rsidP="00FA7134">
      <w:pPr>
        <w:spacing w:before="80" w:after="80" w:line="240" w:lineRule="atLeast"/>
        <w:rPr>
          <w:rFonts w:cstheme="minorHAnsi"/>
          <w:sz w:val="32"/>
          <w:szCs w:val="32"/>
        </w:rPr>
      </w:pPr>
    </w:p>
    <w:p w14:paraId="2703A5BF" w14:textId="77777777" w:rsidR="00D46CE4" w:rsidRDefault="00D46CE4" w:rsidP="00FA7134">
      <w:pPr>
        <w:spacing w:before="80" w:after="80" w:line="240" w:lineRule="atLeast"/>
        <w:rPr>
          <w:rFonts w:cstheme="minorHAnsi"/>
          <w:sz w:val="32"/>
          <w:szCs w:val="32"/>
        </w:rPr>
      </w:pPr>
    </w:p>
    <w:p w14:paraId="0EEC8332" w14:textId="77777777" w:rsidR="00D46CE4" w:rsidRDefault="00D46CE4" w:rsidP="00FA7134">
      <w:pPr>
        <w:spacing w:before="80" w:after="80" w:line="240" w:lineRule="atLeast"/>
        <w:rPr>
          <w:rFonts w:cstheme="minorHAnsi"/>
          <w:sz w:val="32"/>
          <w:szCs w:val="32"/>
        </w:rPr>
      </w:pPr>
    </w:p>
    <w:p w14:paraId="0070612C" w14:textId="77777777" w:rsidR="00D46CE4" w:rsidRDefault="00D46CE4" w:rsidP="00FA7134">
      <w:pPr>
        <w:spacing w:before="80" w:after="80" w:line="240" w:lineRule="atLeast"/>
        <w:rPr>
          <w:rFonts w:cstheme="minorHAnsi"/>
          <w:sz w:val="32"/>
          <w:szCs w:val="32"/>
        </w:rPr>
      </w:pPr>
    </w:p>
    <w:p w14:paraId="7A6A0793" w14:textId="77777777" w:rsidR="00D46CE4" w:rsidRDefault="00D46CE4" w:rsidP="00FA7134">
      <w:pPr>
        <w:spacing w:before="80" w:after="80" w:line="240" w:lineRule="atLeast"/>
        <w:rPr>
          <w:rFonts w:cstheme="minorHAnsi"/>
          <w:sz w:val="32"/>
          <w:szCs w:val="32"/>
        </w:rPr>
      </w:pPr>
    </w:p>
    <w:p w14:paraId="47B99166" w14:textId="77777777" w:rsidR="00D46CE4" w:rsidRDefault="00D46CE4" w:rsidP="00FA7134">
      <w:pPr>
        <w:spacing w:before="80" w:after="80" w:line="240" w:lineRule="atLeast"/>
        <w:rPr>
          <w:rFonts w:cstheme="minorHAnsi"/>
          <w:sz w:val="32"/>
          <w:szCs w:val="32"/>
        </w:rPr>
      </w:pPr>
    </w:p>
    <w:p w14:paraId="22F0E1D2" w14:textId="77777777" w:rsidR="00D46CE4" w:rsidRDefault="00D46CE4" w:rsidP="00FA7134">
      <w:pPr>
        <w:spacing w:before="80" w:after="80" w:line="240" w:lineRule="atLeast"/>
        <w:rPr>
          <w:rFonts w:cstheme="minorHAnsi"/>
          <w:sz w:val="32"/>
          <w:szCs w:val="32"/>
        </w:rPr>
      </w:pPr>
    </w:p>
    <w:p w14:paraId="2EC6C281" w14:textId="77777777" w:rsidR="00D46CE4" w:rsidRDefault="00D46CE4" w:rsidP="00FA7134">
      <w:pPr>
        <w:spacing w:before="80" w:after="80" w:line="240" w:lineRule="atLeast"/>
        <w:rPr>
          <w:rFonts w:cstheme="minorHAnsi"/>
          <w:sz w:val="32"/>
          <w:szCs w:val="32"/>
        </w:rPr>
      </w:pPr>
    </w:p>
    <w:p w14:paraId="6E881A81" w14:textId="77777777" w:rsidR="00D46CE4" w:rsidRDefault="00D46CE4" w:rsidP="00FA7134">
      <w:pPr>
        <w:spacing w:before="80" w:after="80" w:line="240" w:lineRule="atLeast"/>
        <w:rPr>
          <w:rFonts w:cstheme="minorHAnsi"/>
          <w:sz w:val="32"/>
          <w:szCs w:val="32"/>
        </w:rPr>
      </w:pPr>
    </w:p>
    <w:p w14:paraId="6B0D9945" w14:textId="77777777" w:rsidR="00D46CE4" w:rsidRDefault="00D46CE4" w:rsidP="00FA7134">
      <w:pPr>
        <w:spacing w:before="80" w:after="80" w:line="240" w:lineRule="atLeast"/>
        <w:rPr>
          <w:rFonts w:cstheme="minorHAnsi"/>
          <w:sz w:val="32"/>
          <w:szCs w:val="32"/>
        </w:rPr>
      </w:pPr>
    </w:p>
    <w:p w14:paraId="26017D21" w14:textId="77777777" w:rsidR="00D46CE4" w:rsidRDefault="00D46CE4" w:rsidP="00FA7134">
      <w:pPr>
        <w:spacing w:before="80" w:after="80" w:line="240" w:lineRule="atLeast"/>
        <w:rPr>
          <w:rFonts w:cstheme="minorHAnsi"/>
          <w:sz w:val="32"/>
          <w:szCs w:val="32"/>
        </w:rPr>
      </w:pPr>
    </w:p>
    <w:p w14:paraId="449344B8" w14:textId="77777777" w:rsidR="00D46CE4" w:rsidRDefault="00D46CE4" w:rsidP="00FA7134">
      <w:pPr>
        <w:spacing w:before="80" w:after="80" w:line="240" w:lineRule="atLeast"/>
        <w:rPr>
          <w:rFonts w:cstheme="minorHAnsi"/>
          <w:sz w:val="32"/>
          <w:szCs w:val="32"/>
        </w:rPr>
      </w:pPr>
    </w:p>
    <w:p w14:paraId="6C4C3E53" w14:textId="77777777" w:rsidR="00E4154B" w:rsidRDefault="00E4154B" w:rsidP="00FA7134">
      <w:pPr>
        <w:spacing w:before="80" w:after="80" w:line="240" w:lineRule="atLeast"/>
        <w:rPr>
          <w:rFonts w:cstheme="minorHAnsi"/>
          <w:sz w:val="28"/>
          <w:szCs w:val="28"/>
        </w:rPr>
      </w:pPr>
    </w:p>
    <w:p w14:paraId="1395A77F" w14:textId="77777777" w:rsidR="0051692E" w:rsidRDefault="0051692E" w:rsidP="00FA7134">
      <w:pPr>
        <w:spacing w:before="80" w:after="80" w:line="240" w:lineRule="atLeast"/>
        <w:rPr>
          <w:rFonts w:cstheme="minorHAnsi"/>
          <w:sz w:val="28"/>
          <w:szCs w:val="28"/>
        </w:rPr>
      </w:pPr>
    </w:p>
    <w:sdt>
      <w:sdtPr>
        <w:rPr>
          <w:rFonts w:asciiTheme="minorHAnsi" w:eastAsiaTheme="minorHAnsi" w:hAnsiTheme="minorHAnsi" w:cstheme="minorBidi"/>
          <w:color w:val="auto"/>
          <w:kern w:val="2"/>
          <w:sz w:val="22"/>
          <w:szCs w:val="22"/>
          <w:lang w:val="de-DE" w:eastAsia="en-US"/>
          <w14:ligatures w14:val="standardContextual"/>
        </w:rPr>
        <w:id w:val="1687089395"/>
        <w:docPartObj>
          <w:docPartGallery w:val="Table of Contents"/>
          <w:docPartUnique/>
        </w:docPartObj>
      </w:sdtPr>
      <w:sdtEndPr>
        <w:rPr>
          <w:b/>
          <w:bCs/>
        </w:rPr>
      </w:sdtEndPr>
      <w:sdtContent>
        <w:p w14:paraId="589AACAC" w14:textId="24A28889" w:rsidR="0051692E" w:rsidRDefault="003D5009" w:rsidP="003D5009">
          <w:pPr>
            <w:pStyle w:val="Inhaltsverzeichnisberschrift"/>
            <w:jc w:val="center"/>
          </w:pPr>
          <w:r w:rsidRPr="003D5009">
            <w:rPr>
              <w:color w:val="000000" w:themeColor="text1"/>
              <w:sz w:val="56"/>
              <w:szCs w:val="56"/>
              <w:lang w:val="de-DE"/>
            </w:rPr>
            <w:t>Table of Contents</w:t>
          </w:r>
        </w:p>
        <w:p w14:paraId="77543E95" w14:textId="613AA270" w:rsidR="00B56AE6" w:rsidRDefault="0051692E">
          <w:pPr>
            <w:pStyle w:val="Verzeichnis1"/>
            <w:tabs>
              <w:tab w:val="left" w:pos="440"/>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5285220" w:history="1">
            <w:r w:rsidR="00B56AE6" w:rsidRPr="00784F4B">
              <w:rPr>
                <w:rStyle w:val="Hyperlink"/>
                <w:rFonts w:cstheme="minorHAnsi"/>
                <w:b/>
                <w:bCs/>
                <w:noProof/>
              </w:rPr>
              <w:t>1.</w:t>
            </w:r>
            <w:r w:rsidR="00B56AE6">
              <w:rPr>
                <w:rFonts w:cstheme="minorBidi"/>
                <w:noProof/>
                <w:kern w:val="2"/>
                <w14:ligatures w14:val="standardContextual"/>
              </w:rPr>
              <w:tab/>
            </w:r>
            <w:r w:rsidR="00B56AE6" w:rsidRPr="00784F4B">
              <w:rPr>
                <w:rStyle w:val="Hyperlink"/>
                <w:rFonts w:cstheme="minorHAnsi"/>
                <w:b/>
                <w:bCs/>
                <w:noProof/>
              </w:rPr>
              <w:t>ZIELSETZUNG</w:t>
            </w:r>
            <w:r w:rsidR="00B56AE6">
              <w:rPr>
                <w:noProof/>
                <w:webHidden/>
              </w:rPr>
              <w:tab/>
            </w:r>
            <w:r w:rsidR="00B56AE6">
              <w:rPr>
                <w:noProof/>
                <w:webHidden/>
              </w:rPr>
              <w:fldChar w:fldCharType="begin"/>
            </w:r>
            <w:r w:rsidR="00B56AE6">
              <w:rPr>
                <w:noProof/>
                <w:webHidden/>
              </w:rPr>
              <w:instrText xml:space="preserve"> PAGEREF _Toc155285220 \h </w:instrText>
            </w:r>
            <w:r w:rsidR="00B56AE6">
              <w:rPr>
                <w:noProof/>
                <w:webHidden/>
              </w:rPr>
            </w:r>
            <w:r w:rsidR="00B56AE6">
              <w:rPr>
                <w:noProof/>
                <w:webHidden/>
              </w:rPr>
              <w:fldChar w:fldCharType="separate"/>
            </w:r>
            <w:r w:rsidR="00B56AE6">
              <w:rPr>
                <w:noProof/>
                <w:webHidden/>
              </w:rPr>
              <w:t>5</w:t>
            </w:r>
            <w:r w:rsidR="00B56AE6">
              <w:rPr>
                <w:noProof/>
                <w:webHidden/>
              </w:rPr>
              <w:fldChar w:fldCharType="end"/>
            </w:r>
          </w:hyperlink>
        </w:p>
        <w:p w14:paraId="75F1DA54" w14:textId="647E7112" w:rsidR="00B56AE6" w:rsidRDefault="00000000">
          <w:pPr>
            <w:pStyle w:val="Verzeichnis1"/>
            <w:tabs>
              <w:tab w:val="left" w:pos="440"/>
              <w:tab w:val="right" w:leader="dot" w:pos="9062"/>
            </w:tabs>
            <w:rPr>
              <w:rFonts w:cstheme="minorBidi"/>
              <w:noProof/>
              <w:kern w:val="2"/>
              <w14:ligatures w14:val="standardContextual"/>
            </w:rPr>
          </w:pPr>
          <w:hyperlink w:anchor="_Toc155285221" w:history="1">
            <w:r w:rsidR="00B56AE6" w:rsidRPr="00784F4B">
              <w:rPr>
                <w:rStyle w:val="Hyperlink"/>
                <w:rFonts w:cstheme="minorHAnsi"/>
                <w:b/>
                <w:bCs/>
                <w:noProof/>
              </w:rPr>
              <w:t>2.</w:t>
            </w:r>
            <w:r w:rsidR="00B56AE6">
              <w:rPr>
                <w:rFonts w:cstheme="minorBidi"/>
                <w:noProof/>
                <w:kern w:val="2"/>
                <w14:ligatures w14:val="standardContextual"/>
              </w:rPr>
              <w:tab/>
            </w:r>
            <w:r w:rsidR="00B56AE6" w:rsidRPr="00784F4B">
              <w:rPr>
                <w:rStyle w:val="Hyperlink"/>
                <w:rFonts w:cstheme="minorHAnsi"/>
                <w:b/>
                <w:bCs/>
                <w:noProof/>
              </w:rPr>
              <w:t>AUFGABENSTELLUNG</w:t>
            </w:r>
            <w:r w:rsidR="00B56AE6">
              <w:rPr>
                <w:noProof/>
                <w:webHidden/>
              </w:rPr>
              <w:tab/>
            </w:r>
            <w:r w:rsidR="00B56AE6">
              <w:rPr>
                <w:noProof/>
                <w:webHidden/>
              </w:rPr>
              <w:fldChar w:fldCharType="begin"/>
            </w:r>
            <w:r w:rsidR="00B56AE6">
              <w:rPr>
                <w:noProof/>
                <w:webHidden/>
              </w:rPr>
              <w:instrText xml:space="preserve"> PAGEREF _Toc155285221 \h </w:instrText>
            </w:r>
            <w:r w:rsidR="00B56AE6">
              <w:rPr>
                <w:noProof/>
                <w:webHidden/>
              </w:rPr>
            </w:r>
            <w:r w:rsidR="00B56AE6">
              <w:rPr>
                <w:noProof/>
                <w:webHidden/>
              </w:rPr>
              <w:fldChar w:fldCharType="separate"/>
            </w:r>
            <w:r w:rsidR="00B56AE6">
              <w:rPr>
                <w:noProof/>
                <w:webHidden/>
              </w:rPr>
              <w:t>5</w:t>
            </w:r>
            <w:r w:rsidR="00B56AE6">
              <w:rPr>
                <w:noProof/>
                <w:webHidden/>
              </w:rPr>
              <w:fldChar w:fldCharType="end"/>
            </w:r>
          </w:hyperlink>
        </w:p>
        <w:p w14:paraId="5A51C0A0" w14:textId="29DD8204" w:rsidR="00B56AE6" w:rsidRDefault="00000000">
          <w:pPr>
            <w:pStyle w:val="Verzeichnis2"/>
            <w:tabs>
              <w:tab w:val="right" w:leader="dot" w:pos="9062"/>
            </w:tabs>
            <w:rPr>
              <w:rFonts w:cstheme="minorBidi"/>
              <w:noProof/>
              <w:kern w:val="2"/>
              <w14:ligatures w14:val="standardContextual"/>
            </w:rPr>
          </w:pPr>
          <w:hyperlink w:anchor="_Toc155285222" w:history="1">
            <w:r w:rsidR="00B56AE6" w:rsidRPr="00784F4B">
              <w:rPr>
                <w:rStyle w:val="Hyperlink"/>
                <w:rFonts w:cstheme="minorHAnsi"/>
                <w:noProof/>
              </w:rPr>
              <w:t>2.1 Aufgabenstellung</w:t>
            </w:r>
            <w:r w:rsidR="00B56AE6">
              <w:rPr>
                <w:noProof/>
                <w:webHidden/>
              </w:rPr>
              <w:tab/>
            </w:r>
            <w:r w:rsidR="00B56AE6">
              <w:rPr>
                <w:noProof/>
                <w:webHidden/>
              </w:rPr>
              <w:fldChar w:fldCharType="begin"/>
            </w:r>
            <w:r w:rsidR="00B56AE6">
              <w:rPr>
                <w:noProof/>
                <w:webHidden/>
              </w:rPr>
              <w:instrText xml:space="preserve"> PAGEREF _Toc155285222 \h </w:instrText>
            </w:r>
            <w:r w:rsidR="00B56AE6">
              <w:rPr>
                <w:noProof/>
                <w:webHidden/>
              </w:rPr>
            </w:r>
            <w:r w:rsidR="00B56AE6">
              <w:rPr>
                <w:noProof/>
                <w:webHidden/>
              </w:rPr>
              <w:fldChar w:fldCharType="separate"/>
            </w:r>
            <w:r w:rsidR="00B56AE6">
              <w:rPr>
                <w:noProof/>
                <w:webHidden/>
              </w:rPr>
              <w:t>5</w:t>
            </w:r>
            <w:r w:rsidR="00B56AE6">
              <w:rPr>
                <w:noProof/>
                <w:webHidden/>
              </w:rPr>
              <w:fldChar w:fldCharType="end"/>
            </w:r>
          </w:hyperlink>
        </w:p>
        <w:p w14:paraId="0D579A90" w14:textId="0A921D8E" w:rsidR="00B56AE6" w:rsidRDefault="00000000">
          <w:pPr>
            <w:pStyle w:val="Verzeichnis1"/>
            <w:tabs>
              <w:tab w:val="left" w:pos="440"/>
              <w:tab w:val="right" w:leader="dot" w:pos="9062"/>
            </w:tabs>
            <w:rPr>
              <w:rFonts w:cstheme="minorBidi"/>
              <w:noProof/>
              <w:kern w:val="2"/>
              <w14:ligatures w14:val="standardContextual"/>
            </w:rPr>
          </w:pPr>
          <w:hyperlink w:anchor="_Toc155285223" w:history="1">
            <w:r w:rsidR="00B56AE6" w:rsidRPr="00784F4B">
              <w:rPr>
                <w:rStyle w:val="Hyperlink"/>
                <w:rFonts w:cstheme="minorHAnsi"/>
                <w:b/>
                <w:bCs/>
                <w:noProof/>
              </w:rPr>
              <w:t>3.</w:t>
            </w:r>
            <w:r w:rsidR="00B56AE6">
              <w:rPr>
                <w:rFonts w:cstheme="minorBidi"/>
                <w:noProof/>
                <w:kern w:val="2"/>
                <w14:ligatures w14:val="standardContextual"/>
              </w:rPr>
              <w:tab/>
            </w:r>
            <w:r w:rsidR="00B56AE6" w:rsidRPr="00784F4B">
              <w:rPr>
                <w:rStyle w:val="Hyperlink"/>
                <w:rFonts w:cstheme="minorHAnsi"/>
                <w:b/>
                <w:bCs/>
                <w:noProof/>
              </w:rPr>
              <w:t>OpenID Connect</w:t>
            </w:r>
            <w:r w:rsidR="00B56AE6">
              <w:rPr>
                <w:noProof/>
                <w:webHidden/>
              </w:rPr>
              <w:tab/>
            </w:r>
            <w:r w:rsidR="00B56AE6">
              <w:rPr>
                <w:noProof/>
                <w:webHidden/>
              </w:rPr>
              <w:fldChar w:fldCharType="begin"/>
            </w:r>
            <w:r w:rsidR="00B56AE6">
              <w:rPr>
                <w:noProof/>
                <w:webHidden/>
              </w:rPr>
              <w:instrText xml:space="preserve"> PAGEREF _Toc155285223 \h </w:instrText>
            </w:r>
            <w:r w:rsidR="00B56AE6">
              <w:rPr>
                <w:noProof/>
                <w:webHidden/>
              </w:rPr>
            </w:r>
            <w:r w:rsidR="00B56AE6">
              <w:rPr>
                <w:noProof/>
                <w:webHidden/>
              </w:rPr>
              <w:fldChar w:fldCharType="separate"/>
            </w:r>
            <w:r w:rsidR="00B56AE6">
              <w:rPr>
                <w:noProof/>
                <w:webHidden/>
              </w:rPr>
              <w:t>5</w:t>
            </w:r>
            <w:r w:rsidR="00B56AE6">
              <w:rPr>
                <w:noProof/>
                <w:webHidden/>
              </w:rPr>
              <w:fldChar w:fldCharType="end"/>
            </w:r>
          </w:hyperlink>
        </w:p>
        <w:p w14:paraId="74D13105" w14:textId="1B692960" w:rsidR="00B56AE6" w:rsidRDefault="00000000">
          <w:pPr>
            <w:pStyle w:val="Verzeichnis2"/>
            <w:tabs>
              <w:tab w:val="left" w:pos="880"/>
              <w:tab w:val="right" w:leader="dot" w:pos="9062"/>
            </w:tabs>
            <w:rPr>
              <w:rFonts w:cstheme="minorBidi"/>
              <w:noProof/>
              <w:kern w:val="2"/>
              <w14:ligatures w14:val="standardContextual"/>
            </w:rPr>
          </w:pPr>
          <w:hyperlink w:anchor="_Toc155285224" w:history="1">
            <w:r w:rsidR="00B56AE6" w:rsidRPr="00784F4B">
              <w:rPr>
                <w:rStyle w:val="Hyperlink"/>
                <w:rFonts w:cstheme="minorHAnsi"/>
                <w:noProof/>
              </w:rPr>
              <w:t>3.1</w:t>
            </w:r>
            <w:r w:rsidR="00B56AE6">
              <w:rPr>
                <w:rFonts w:cstheme="minorBidi"/>
                <w:noProof/>
                <w:kern w:val="2"/>
                <w14:ligatures w14:val="standardContextual"/>
              </w:rPr>
              <w:tab/>
            </w:r>
            <w:r w:rsidR="00B56AE6" w:rsidRPr="00784F4B">
              <w:rPr>
                <w:rStyle w:val="Hyperlink"/>
                <w:rFonts w:cstheme="minorHAnsi"/>
                <w:noProof/>
              </w:rPr>
              <w:t>OpenID Connect - Allgemein</w:t>
            </w:r>
            <w:r w:rsidR="00B56AE6">
              <w:rPr>
                <w:noProof/>
                <w:webHidden/>
              </w:rPr>
              <w:tab/>
            </w:r>
            <w:r w:rsidR="00B56AE6">
              <w:rPr>
                <w:noProof/>
                <w:webHidden/>
              </w:rPr>
              <w:fldChar w:fldCharType="begin"/>
            </w:r>
            <w:r w:rsidR="00B56AE6">
              <w:rPr>
                <w:noProof/>
                <w:webHidden/>
              </w:rPr>
              <w:instrText xml:space="preserve"> PAGEREF _Toc155285224 \h </w:instrText>
            </w:r>
            <w:r w:rsidR="00B56AE6">
              <w:rPr>
                <w:noProof/>
                <w:webHidden/>
              </w:rPr>
            </w:r>
            <w:r w:rsidR="00B56AE6">
              <w:rPr>
                <w:noProof/>
                <w:webHidden/>
              </w:rPr>
              <w:fldChar w:fldCharType="separate"/>
            </w:r>
            <w:r w:rsidR="00B56AE6">
              <w:rPr>
                <w:noProof/>
                <w:webHidden/>
              </w:rPr>
              <w:t>5</w:t>
            </w:r>
            <w:r w:rsidR="00B56AE6">
              <w:rPr>
                <w:noProof/>
                <w:webHidden/>
              </w:rPr>
              <w:fldChar w:fldCharType="end"/>
            </w:r>
          </w:hyperlink>
        </w:p>
        <w:p w14:paraId="18527B30" w14:textId="47848F2F" w:rsidR="00B56AE6" w:rsidRDefault="00000000">
          <w:pPr>
            <w:pStyle w:val="Verzeichnis2"/>
            <w:tabs>
              <w:tab w:val="left" w:pos="880"/>
              <w:tab w:val="right" w:leader="dot" w:pos="9062"/>
            </w:tabs>
            <w:rPr>
              <w:rFonts w:cstheme="minorBidi"/>
              <w:noProof/>
              <w:kern w:val="2"/>
              <w14:ligatures w14:val="standardContextual"/>
            </w:rPr>
          </w:pPr>
          <w:hyperlink w:anchor="_Toc155285225" w:history="1">
            <w:r w:rsidR="00B56AE6" w:rsidRPr="00784F4B">
              <w:rPr>
                <w:rStyle w:val="Hyperlink"/>
                <w:rFonts w:cstheme="minorHAnsi"/>
                <w:noProof/>
              </w:rPr>
              <w:t>3.2</w:t>
            </w:r>
            <w:r w:rsidR="00B56AE6">
              <w:rPr>
                <w:rFonts w:cstheme="minorBidi"/>
                <w:noProof/>
                <w:kern w:val="2"/>
                <w14:ligatures w14:val="standardContextual"/>
              </w:rPr>
              <w:tab/>
            </w:r>
            <w:r w:rsidR="00B56AE6" w:rsidRPr="00784F4B">
              <w:rPr>
                <w:rStyle w:val="Hyperlink"/>
                <w:rFonts w:cstheme="minorHAnsi"/>
                <w:noProof/>
              </w:rPr>
              <w:t>OpenID Connect – Funktionsweise</w:t>
            </w:r>
            <w:r w:rsidR="00B56AE6">
              <w:rPr>
                <w:noProof/>
                <w:webHidden/>
              </w:rPr>
              <w:tab/>
            </w:r>
            <w:r w:rsidR="00B56AE6">
              <w:rPr>
                <w:noProof/>
                <w:webHidden/>
              </w:rPr>
              <w:fldChar w:fldCharType="begin"/>
            </w:r>
            <w:r w:rsidR="00B56AE6">
              <w:rPr>
                <w:noProof/>
                <w:webHidden/>
              </w:rPr>
              <w:instrText xml:space="preserve"> PAGEREF _Toc155285225 \h </w:instrText>
            </w:r>
            <w:r w:rsidR="00B56AE6">
              <w:rPr>
                <w:noProof/>
                <w:webHidden/>
              </w:rPr>
            </w:r>
            <w:r w:rsidR="00B56AE6">
              <w:rPr>
                <w:noProof/>
                <w:webHidden/>
              </w:rPr>
              <w:fldChar w:fldCharType="separate"/>
            </w:r>
            <w:r w:rsidR="00B56AE6">
              <w:rPr>
                <w:noProof/>
                <w:webHidden/>
              </w:rPr>
              <w:t>6</w:t>
            </w:r>
            <w:r w:rsidR="00B56AE6">
              <w:rPr>
                <w:noProof/>
                <w:webHidden/>
              </w:rPr>
              <w:fldChar w:fldCharType="end"/>
            </w:r>
          </w:hyperlink>
        </w:p>
        <w:p w14:paraId="2F4CA958" w14:textId="5F4F01C3" w:rsidR="00B56AE6" w:rsidRDefault="00000000">
          <w:pPr>
            <w:pStyle w:val="Verzeichnis2"/>
            <w:tabs>
              <w:tab w:val="left" w:pos="880"/>
              <w:tab w:val="right" w:leader="dot" w:pos="9062"/>
            </w:tabs>
            <w:rPr>
              <w:rFonts w:cstheme="minorBidi"/>
              <w:noProof/>
              <w:kern w:val="2"/>
              <w14:ligatures w14:val="standardContextual"/>
            </w:rPr>
          </w:pPr>
          <w:hyperlink w:anchor="_Toc155285226" w:history="1">
            <w:r w:rsidR="00B56AE6" w:rsidRPr="00784F4B">
              <w:rPr>
                <w:rStyle w:val="Hyperlink"/>
                <w:rFonts w:cstheme="minorHAnsi"/>
                <w:noProof/>
              </w:rPr>
              <w:t>3.3</w:t>
            </w:r>
            <w:r w:rsidR="00B56AE6">
              <w:rPr>
                <w:rFonts w:cstheme="minorBidi"/>
                <w:noProof/>
                <w:kern w:val="2"/>
                <w14:ligatures w14:val="standardContextual"/>
              </w:rPr>
              <w:tab/>
            </w:r>
            <w:r w:rsidR="00B56AE6" w:rsidRPr="00784F4B">
              <w:rPr>
                <w:rStyle w:val="Hyperlink"/>
                <w:rFonts w:cstheme="minorHAnsi"/>
                <w:noProof/>
              </w:rPr>
              <w:t>OpenID Connect – Anwendung in der Arbeit</w:t>
            </w:r>
            <w:r w:rsidR="00B56AE6">
              <w:rPr>
                <w:noProof/>
                <w:webHidden/>
              </w:rPr>
              <w:tab/>
            </w:r>
            <w:r w:rsidR="00B56AE6">
              <w:rPr>
                <w:noProof/>
                <w:webHidden/>
              </w:rPr>
              <w:fldChar w:fldCharType="begin"/>
            </w:r>
            <w:r w:rsidR="00B56AE6">
              <w:rPr>
                <w:noProof/>
                <w:webHidden/>
              </w:rPr>
              <w:instrText xml:space="preserve"> PAGEREF _Toc155285226 \h </w:instrText>
            </w:r>
            <w:r w:rsidR="00B56AE6">
              <w:rPr>
                <w:noProof/>
                <w:webHidden/>
              </w:rPr>
            </w:r>
            <w:r w:rsidR="00B56AE6">
              <w:rPr>
                <w:noProof/>
                <w:webHidden/>
              </w:rPr>
              <w:fldChar w:fldCharType="separate"/>
            </w:r>
            <w:r w:rsidR="00B56AE6">
              <w:rPr>
                <w:noProof/>
                <w:webHidden/>
              </w:rPr>
              <w:t>7</w:t>
            </w:r>
            <w:r w:rsidR="00B56AE6">
              <w:rPr>
                <w:noProof/>
                <w:webHidden/>
              </w:rPr>
              <w:fldChar w:fldCharType="end"/>
            </w:r>
          </w:hyperlink>
        </w:p>
        <w:p w14:paraId="40DF38B9" w14:textId="2B0964B2" w:rsidR="0051692E" w:rsidRDefault="0051692E">
          <w:r>
            <w:rPr>
              <w:b/>
              <w:bCs/>
              <w:lang w:val="de-DE"/>
            </w:rPr>
            <w:fldChar w:fldCharType="end"/>
          </w:r>
        </w:p>
      </w:sdtContent>
    </w:sdt>
    <w:p w14:paraId="23D62893" w14:textId="77777777" w:rsidR="0051692E" w:rsidRDefault="0051692E" w:rsidP="00FA7134">
      <w:pPr>
        <w:spacing w:before="80" w:after="80" w:line="240" w:lineRule="atLeast"/>
        <w:rPr>
          <w:rFonts w:cstheme="minorHAnsi"/>
          <w:sz w:val="28"/>
          <w:szCs w:val="28"/>
        </w:rPr>
      </w:pPr>
    </w:p>
    <w:p w14:paraId="0512C101" w14:textId="77777777" w:rsidR="0051692E" w:rsidRDefault="0051692E" w:rsidP="00FA7134">
      <w:pPr>
        <w:spacing w:before="80" w:after="80" w:line="240" w:lineRule="atLeast"/>
        <w:rPr>
          <w:rFonts w:cstheme="minorHAnsi"/>
          <w:sz w:val="28"/>
          <w:szCs w:val="28"/>
        </w:rPr>
      </w:pPr>
    </w:p>
    <w:p w14:paraId="2BC87652" w14:textId="77777777" w:rsidR="0051692E" w:rsidRDefault="0051692E" w:rsidP="0051692E">
      <w:pPr>
        <w:pStyle w:val="berschrift1"/>
      </w:pPr>
    </w:p>
    <w:p w14:paraId="49AD9D15" w14:textId="77777777" w:rsidR="00B56AE6" w:rsidRDefault="00B56AE6" w:rsidP="00B56AE6"/>
    <w:p w14:paraId="78EF0624" w14:textId="77777777" w:rsidR="00B56AE6" w:rsidRDefault="00B56AE6" w:rsidP="00B56AE6"/>
    <w:p w14:paraId="0F9651A6" w14:textId="77777777" w:rsidR="00B56AE6" w:rsidRDefault="00B56AE6" w:rsidP="00B56AE6"/>
    <w:p w14:paraId="33DA0EC8" w14:textId="77777777" w:rsidR="00B56AE6" w:rsidRDefault="00B56AE6" w:rsidP="00B56AE6"/>
    <w:p w14:paraId="7A033AB1" w14:textId="77777777" w:rsidR="00B56AE6" w:rsidRDefault="00B56AE6" w:rsidP="00B56AE6"/>
    <w:p w14:paraId="4B30393B" w14:textId="77777777" w:rsidR="00B56AE6" w:rsidRDefault="00B56AE6" w:rsidP="00B56AE6"/>
    <w:p w14:paraId="578BD66F" w14:textId="77777777" w:rsidR="00B56AE6" w:rsidRDefault="00B56AE6" w:rsidP="00B56AE6"/>
    <w:p w14:paraId="78399797" w14:textId="77777777" w:rsidR="00B56AE6" w:rsidRDefault="00B56AE6" w:rsidP="00B56AE6"/>
    <w:p w14:paraId="54AA30FC" w14:textId="77777777" w:rsidR="00B56AE6" w:rsidRDefault="00B56AE6" w:rsidP="00B56AE6"/>
    <w:p w14:paraId="6FB3F6EF" w14:textId="77777777" w:rsidR="00B56AE6" w:rsidRDefault="00B56AE6" w:rsidP="00B56AE6"/>
    <w:p w14:paraId="555555BE" w14:textId="77777777" w:rsidR="00B56AE6" w:rsidRDefault="00B56AE6" w:rsidP="00B56AE6"/>
    <w:p w14:paraId="04AAA7A5" w14:textId="77777777" w:rsidR="00B56AE6" w:rsidRDefault="00B56AE6" w:rsidP="00B56AE6"/>
    <w:p w14:paraId="45487CC2" w14:textId="77777777" w:rsidR="00B56AE6" w:rsidRDefault="00B56AE6" w:rsidP="00B56AE6"/>
    <w:p w14:paraId="228B8DAC" w14:textId="77777777" w:rsidR="00B56AE6" w:rsidRDefault="00B56AE6" w:rsidP="00B56AE6"/>
    <w:p w14:paraId="0CE27E75" w14:textId="77777777" w:rsidR="00B56AE6" w:rsidRDefault="00B56AE6" w:rsidP="00B56AE6"/>
    <w:p w14:paraId="4AAAD642" w14:textId="77777777" w:rsidR="00B56AE6" w:rsidRDefault="00B56AE6" w:rsidP="00B56AE6"/>
    <w:p w14:paraId="3CE4AF5D" w14:textId="77777777" w:rsidR="00B56AE6" w:rsidRPr="00B56AE6" w:rsidRDefault="00B56AE6" w:rsidP="00B56AE6"/>
    <w:p w14:paraId="1507512D" w14:textId="4FAFE1DA" w:rsidR="0051692E" w:rsidRDefault="0051692E" w:rsidP="0051692E">
      <w:pPr>
        <w:pStyle w:val="berschrift1"/>
        <w:numPr>
          <w:ilvl w:val="0"/>
          <w:numId w:val="4"/>
        </w:numPr>
        <w:rPr>
          <w:rFonts w:asciiTheme="minorHAnsi" w:hAnsiTheme="minorHAnsi" w:cstheme="minorHAnsi"/>
          <w:b/>
          <w:bCs/>
          <w:color w:val="000000" w:themeColor="text1"/>
          <w:sz w:val="44"/>
          <w:szCs w:val="44"/>
        </w:rPr>
      </w:pPr>
      <w:r>
        <w:rPr>
          <w:rFonts w:asciiTheme="minorHAnsi" w:hAnsiTheme="minorHAnsi" w:cstheme="minorHAnsi"/>
          <w:b/>
          <w:bCs/>
          <w:color w:val="000000" w:themeColor="text1"/>
          <w:sz w:val="44"/>
          <w:szCs w:val="44"/>
        </w:rPr>
        <w:lastRenderedPageBreak/>
        <w:t xml:space="preserve"> </w:t>
      </w:r>
      <w:bookmarkStart w:id="0" w:name="_Toc155285220"/>
      <w:r w:rsidRPr="0051692E">
        <w:rPr>
          <w:rFonts w:asciiTheme="minorHAnsi" w:hAnsiTheme="minorHAnsi" w:cstheme="minorHAnsi"/>
          <w:b/>
          <w:bCs/>
          <w:color w:val="000000" w:themeColor="text1"/>
          <w:sz w:val="44"/>
          <w:szCs w:val="44"/>
        </w:rPr>
        <w:t>Z</w:t>
      </w:r>
      <w:r>
        <w:rPr>
          <w:rFonts w:asciiTheme="minorHAnsi" w:hAnsiTheme="minorHAnsi" w:cstheme="minorHAnsi"/>
          <w:b/>
          <w:bCs/>
          <w:color w:val="000000" w:themeColor="text1"/>
          <w:sz w:val="44"/>
          <w:szCs w:val="44"/>
        </w:rPr>
        <w:t>IELSETZUNG</w:t>
      </w:r>
      <w:bookmarkEnd w:id="0"/>
    </w:p>
    <w:p w14:paraId="6FFB0719" w14:textId="412BB80B" w:rsidR="0051692E" w:rsidRDefault="0051692E" w:rsidP="0051692E">
      <w:pPr>
        <w:pStyle w:val="berschrift1"/>
        <w:numPr>
          <w:ilvl w:val="0"/>
          <w:numId w:val="4"/>
        </w:numPr>
        <w:rPr>
          <w:rFonts w:asciiTheme="minorHAnsi" w:hAnsiTheme="minorHAnsi" w:cstheme="minorHAnsi"/>
          <w:b/>
          <w:bCs/>
          <w:color w:val="000000" w:themeColor="text1"/>
          <w:sz w:val="44"/>
          <w:szCs w:val="44"/>
        </w:rPr>
      </w:pPr>
      <w:bookmarkStart w:id="1" w:name="_Toc155285221"/>
      <w:r>
        <w:rPr>
          <w:rFonts w:asciiTheme="minorHAnsi" w:hAnsiTheme="minorHAnsi" w:cstheme="minorHAnsi"/>
          <w:b/>
          <w:bCs/>
          <w:color w:val="000000" w:themeColor="text1"/>
          <w:sz w:val="44"/>
          <w:szCs w:val="44"/>
        </w:rPr>
        <w:t>AUFGABENSTELLUNG</w:t>
      </w:r>
      <w:bookmarkEnd w:id="1"/>
      <w:r>
        <w:rPr>
          <w:rFonts w:asciiTheme="minorHAnsi" w:hAnsiTheme="minorHAnsi" w:cstheme="minorHAnsi"/>
          <w:b/>
          <w:bCs/>
          <w:color w:val="000000" w:themeColor="text1"/>
          <w:sz w:val="44"/>
          <w:szCs w:val="44"/>
        </w:rPr>
        <w:t xml:space="preserve"> </w:t>
      </w:r>
    </w:p>
    <w:p w14:paraId="15F4F1CF" w14:textId="67FD4981" w:rsidR="00E4154B" w:rsidRPr="00E4154B" w:rsidRDefault="00E4154B" w:rsidP="00E4154B">
      <w:pPr>
        <w:pStyle w:val="berschrift2"/>
        <w:rPr>
          <w:rFonts w:asciiTheme="minorHAnsi" w:hAnsiTheme="minorHAnsi" w:cstheme="minorHAnsi"/>
          <w:color w:val="000000" w:themeColor="text1"/>
        </w:rPr>
      </w:pPr>
      <w:bookmarkStart w:id="2" w:name="_Toc155285222"/>
      <w:r w:rsidRPr="00E4154B">
        <w:rPr>
          <w:rFonts w:asciiTheme="minorHAnsi" w:hAnsiTheme="minorHAnsi" w:cstheme="minorHAnsi"/>
          <w:color w:val="000000" w:themeColor="text1"/>
        </w:rPr>
        <w:t>2.1 Aufgabenstellung</w:t>
      </w:r>
      <w:bookmarkEnd w:id="2"/>
    </w:p>
    <w:p w14:paraId="70ED5B54" w14:textId="77777777" w:rsidR="00E4154B" w:rsidRPr="00E4154B" w:rsidRDefault="00E4154B" w:rsidP="00E4154B">
      <w:pPr>
        <w:rPr>
          <w:sz w:val="28"/>
          <w:szCs w:val="28"/>
        </w:rPr>
      </w:pPr>
      <w:r w:rsidRPr="00E4154B">
        <w:rPr>
          <w:rFonts w:cstheme="minorHAnsi"/>
          <w:sz w:val="28"/>
          <w:szCs w:val="28"/>
        </w:rPr>
        <w:t>Die Firma Rauch bekommt Karten zugeschickt, die sie unter den MitarbeiterInnen verteilen können. Es bleiben immer Karten übrig und diese werden unter den MitarbeiterInnen verlost. Die Karten werden als PDF mithilfe einer RestAPI in das Gewinnspiel integriert. Das Gewinnspiel basiert auf dem First Come / First Serve Prinzip. Man kann ein Gewinnspiel erstellen, wo die Mitarbeiter teilnehmen können. Der Gewinner wird nach Ende des Gewinnspiels informiert und kann sich die Karte anschauen und abholen.</w:t>
      </w:r>
      <w:r w:rsidRPr="00E4154B">
        <w:rPr>
          <w:sz w:val="28"/>
          <w:szCs w:val="28"/>
        </w:rPr>
        <w:t xml:space="preserve"> </w:t>
      </w:r>
    </w:p>
    <w:p w14:paraId="578FC184" w14:textId="4DE9838D" w:rsidR="00B56AE6" w:rsidRPr="00B56AE6" w:rsidRDefault="00E4154B" w:rsidP="0051692E">
      <w:pPr>
        <w:rPr>
          <w:sz w:val="28"/>
          <w:szCs w:val="28"/>
        </w:rPr>
      </w:pPr>
      <w:r w:rsidRPr="00E4154B">
        <w:rPr>
          <w:sz w:val="28"/>
          <w:szCs w:val="28"/>
        </w:rPr>
        <w:t>Die Firma Rauch stellt uns dabei einen Server und eine Datenbank zur Verfügung. Die Anwendung wird webbasiert sein, weshalb wir bei diesem Projekt das JavaScript Framework VueJS verwenden werden.</w:t>
      </w:r>
    </w:p>
    <w:p w14:paraId="2DDFC813" w14:textId="77777777" w:rsidR="00B56AE6" w:rsidRDefault="00B56AE6" w:rsidP="0051692E"/>
    <w:p w14:paraId="36D04644" w14:textId="4A12D304" w:rsidR="00B56AE6" w:rsidRPr="00B56AE6" w:rsidRDefault="00DF5FE9" w:rsidP="00B56AE6">
      <w:pPr>
        <w:pStyle w:val="berschrift1"/>
        <w:numPr>
          <w:ilvl w:val="0"/>
          <w:numId w:val="4"/>
        </w:numPr>
        <w:rPr>
          <w:rFonts w:asciiTheme="minorHAnsi" w:hAnsiTheme="minorHAnsi" w:cstheme="minorHAnsi"/>
          <w:b/>
          <w:bCs/>
          <w:color w:val="000000" w:themeColor="text1"/>
          <w:sz w:val="44"/>
          <w:szCs w:val="44"/>
        </w:rPr>
      </w:pPr>
      <w:r>
        <w:rPr>
          <w:rFonts w:asciiTheme="minorHAnsi" w:hAnsiTheme="minorHAnsi" w:cstheme="minorHAnsi"/>
          <w:b/>
          <w:bCs/>
          <w:color w:val="000000" w:themeColor="text1"/>
          <w:sz w:val="44"/>
          <w:szCs w:val="44"/>
        </w:rPr>
        <w:t>Single Sign on</w:t>
      </w:r>
    </w:p>
    <w:p w14:paraId="7885B3A1" w14:textId="0BBDB34C" w:rsidR="00B56AE6" w:rsidRDefault="00B56AE6" w:rsidP="00B56AE6">
      <w:pPr>
        <w:pStyle w:val="berschrift2"/>
        <w:numPr>
          <w:ilvl w:val="1"/>
          <w:numId w:val="4"/>
        </w:numPr>
        <w:rPr>
          <w:rFonts w:asciiTheme="minorHAnsi" w:hAnsiTheme="minorHAnsi" w:cstheme="minorHAnsi"/>
          <w:color w:val="000000" w:themeColor="text1"/>
        </w:rPr>
      </w:pPr>
      <w:bookmarkStart w:id="3" w:name="_Toc155285224"/>
      <w:r>
        <w:rPr>
          <w:rFonts w:asciiTheme="minorHAnsi" w:hAnsiTheme="minorHAnsi" w:cstheme="minorHAnsi"/>
          <w:color w:val="000000" w:themeColor="text1"/>
        </w:rPr>
        <w:t>OpenID Connect - Allgemein</w:t>
      </w:r>
      <w:bookmarkEnd w:id="3"/>
    </w:p>
    <w:p w14:paraId="74E12D29" w14:textId="77777777" w:rsidR="00B56AE6" w:rsidRPr="00B56AE6" w:rsidRDefault="00B56AE6" w:rsidP="00B56AE6">
      <w:pPr>
        <w:ind w:left="360"/>
        <w:rPr>
          <w:rFonts w:cstheme="minorHAnsi"/>
          <w:sz w:val="28"/>
          <w:szCs w:val="28"/>
        </w:rPr>
      </w:pPr>
    </w:p>
    <w:p w14:paraId="4794AAF9" w14:textId="50D49597" w:rsidR="00B56AE6" w:rsidRDefault="00B56AE6" w:rsidP="00B56AE6">
      <w:pPr>
        <w:ind w:left="360"/>
        <w:rPr>
          <w:rFonts w:cstheme="minorHAnsi"/>
          <w:sz w:val="28"/>
          <w:szCs w:val="28"/>
        </w:rPr>
      </w:pPr>
      <w:r w:rsidRPr="00B56AE6">
        <w:rPr>
          <w:rFonts w:cstheme="minorHAnsi"/>
          <w:sz w:val="28"/>
          <w:szCs w:val="28"/>
        </w:rPr>
        <w:t>OpenID Connect ist ein offenes Authentifizierungsprotokoll, das Oauth 2.0 profitiert und um eine zusätzliche Identitätsebene erweitert. Über OIDC können Clients die Identität eines Endnutzers mit Hilfe der Authentifizierung durch einen Autorisierungsserver bestätigen. Das Einbinden von OIDC in Ergänzung von OAuth 2.0 schafft ein einzelnes Framework, das die Sicherung von APIs, mobilen nativen Anwendungen wie auch Browser-Anwendungen in einer einzigen kohärenten Architektur verspricht.</w:t>
      </w:r>
    </w:p>
    <w:p w14:paraId="51EEB384" w14:textId="77777777" w:rsidR="00B56AE6" w:rsidRDefault="00B56AE6" w:rsidP="00B56AE6">
      <w:pPr>
        <w:ind w:left="360"/>
        <w:rPr>
          <w:rFonts w:cstheme="minorHAnsi"/>
          <w:sz w:val="28"/>
          <w:szCs w:val="28"/>
        </w:rPr>
      </w:pPr>
    </w:p>
    <w:p w14:paraId="6BB66BCF" w14:textId="77777777" w:rsidR="00B56AE6" w:rsidRDefault="00B56AE6" w:rsidP="00B56AE6">
      <w:pPr>
        <w:ind w:left="360"/>
        <w:rPr>
          <w:rFonts w:cstheme="minorHAnsi"/>
          <w:sz w:val="28"/>
          <w:szCs w:val="28"/>
        </w:rPr>
      </w:pPr>
    </w:p>
    <w:p w14:paraId="157327CA" w14:textId="77777777" w:rsidR="00B56AE6" w:rsidRDefault="00B56AE6" w:rsidP="00B56AE6">
      <w:pPr>
        <w:ind w:left="360"/>
        <w:rPr>
          <w:rFonts w:cstheme="minorHAnsi"/>
          <w:sz w:val="28"/>
          <w:szCs w:val="28"/>
        </w:rPr>
      </w:pPr>
    </w:p>
    <w:p w14:paraId="527A764E" w14:textId="77777777" w:rsidR="00B56AE6" w:rsidRDefault="00B56AE6" w:rsidP="00B56AE6">
      <w:pPr>
        <w:ind w:left="360"/>
        <w:rPr>
          <w:rFonts w:cstheme="minorHAnsi"/>
          <w:sz w:val="28"/>
          <w:szCs w:val="28"/>
        </w:rPr>
      </w:pPr>
    </w:p>
    <w:p w14:paraId="4BF52112" w14:textId="77777777" w:rsidR="00B56AE6" w:rsidRDefault="00B56AE6" w:rsidP="00B56AE6">
      <w:pPr>
        <w:ind w:left="360"/>
        <w:rPr>
          <w:rFonts w:cstheme="minorHAnsi"/>
          <w:sz w:val="28"/>
          <w:szCs w:val="28"/>
        </w:rPr>
      </w:pPr>
    </w:p>
    <w:p w14:paraId="7D487E48" w14:textId="77777777" w:rsidR="00B56AE6" w:rsidRDefault="00B56AE6" w:rsidP="00B56AE6">
      <w:pPr>
        <w:ind w:left="360"/>
        <w:rPr>
          <w:rFonts w:cstheme="minorHAnsi"/>
          <w:sz w:val="28"/>
          <w:szCs w:val="28"/>
        </w:rPr>
      </w:pPr>
    </w:p>
    <w:p w14:paraId="6002274A" w14:textId="77777777" w:rsidR="00B56AE6" w:rsidRPr="00B56AE6" w:rsidRDefault="00B56AE6" w:rsidP="00B56AE6">
      <w:pPr>
        <w:ind w:left="360"/>
        <w:rPr>
          <w:rFonts w:cstheme="minorHAnsi"/>
          <w:sz w:val="28"/>
          <w:szCs w:val="28"/>
        </w:rPr>
      </w:pPr>
    </w:p>
    <w:p w14:paraId="5689F83A" w14:textId="5371E20D" w:rsidR="00B56AE6" w:rsidRPr="00B56AE6" w:rsidRDefault="00B56AE6" w:rsidP="00B56AE6">
      <w:pPr>
        <w:pStyle w:val="berschrift2"/>
        <w:numPr>
          <w:ilvl w:val="1"/>
          <w:numId w:val="4"/>
        </w:numPr>
        <w:rPr>
          <w:rFonts w:asciiTheme="minorHAnsi" w:hAnsiTheme="minorHAnsi" w:cstheme="minorHAnsi"/>
          <w:color w:val="000000" w:themeColor="text1"/>
        </w:rPr>
      </w:pPr>
      <w:bookmarkStart w:id="4" w:name="_Toc155285225"/>
      <w:r w:rsidRPr="00B56AE6">
        <w:rPr>
          <w:rFonts w:asciiTheme="minorHAnsi" w:hAnsiTheme="minorHAnsi" w:cstheme="minorHAnsi"/>
          <w:color w:val="000000" w:themeColor="text1"/>
        </w:rPr>
        <w:lastRenderedPageBreak/>
        <w:t>OpenID Connect – Funktionsweise</w:t>
      </w:r>
      <w:bookmarkEnd w:id="4"/>
    </w:p>
    <w:p w14:paraId="25DC6877" w14:textId="27A48888" w:rsidR="00B56AE6" w:rsidRPr="00B56AE6"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r w:rsidRPr="00B56AE6">
        <w:rPr>
          <w:rFonts w:asciiTheme="minorHAnsi" w:eastAsiaTheme="minorHAnsi" w:hAnsiTheme="minorHAnsi" w:cstheme="minorHAnsi"/>
          <w:kern w:val="2"/>
          <w:sz w:val="28"/>
          <w:szCs w:val="28"/>
          <w:lang w:eastAsia="en-US"/>
          <w14:ligatures w14:val="standardContextual"/>
        </w:rPr>
        <w:t>Die Anwendung beginnt mit einem OAuth-Fluss, der den Nutzer zur Autorisierung einer Anfrage auffordert. Im Zuge dieses Flusses schließt der Client den OpenID Connect-Bereich gemeinsam mit Bereichen für jede zusätzliche Benutzerinformation ein, die er benötigt.</w:t>
      </w:r>
    </w:p>
    <w:p w14:paraId="13A0556E" w14:textId="77777777" w:rsidR="00B56AE6" w:rsidRPr="00B56AE6"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r w:rsidRPr="00B56AE6">
        <w:rPr>
          <w:rFonts w:asciiTheme="minorHAnsi" w:eastAsiaTheme="minorHAnsi" w:hAnsiTheme="minorHAnsi" w:cstheme="minorHAnsi"/>
          <w:kern w:val="2"/>
          <w:sz w:val="28"/>
          <w:szCs w:val="28"/>
          <w:lang w:eastAsia="en-US"/>
          <w14:ligatures w14:val="standardContextual"/>
        </w:rPr>
        <w:t>Nach der Verarbeitung der Anfrage erhält der Client ein Zugriffs-Token und ein ID-Token, die von dem Autorisierungsserver ausgestellt werden, der Anfragen mit Daten dieses Nutzers enthält. Die SSO-Erfahrung des Nutzers basiert auf der Übermittlung des ID-Tokens vom Autorisierungsserver an den Client. Der Client kann anschließend einen speziellen Endpunkt auf dem Autorisierungsserver ansprechen, der auch als UserInfo-Endpunkt bezeichnet wird, um dort die übrigen Anfragen über den Nutzer abzurufen.</w:t>
      </w:r>
    </w:p>
    <w:p w14:paraId="3F47061B" w14:textId="77777777" w:rsidR="00B56AE6" w:rsidRPr="00B56AE6" w:rsidRDefault="00B56AE6" w:rsidP="00B56AE6">
      <w:pPr>
        <w:ind w:left="360"/>
        <w:rPr>
          <w:rFonts w:cstheme="minorHAnsi"/>
          <w:sz w:val="28"/>
          <w:szCs w:val="28"/>
        </w:rPr>
      </w:pPr>
    </w:p>
    <w:p w14:paraId="0CFD647D" w14:textId="7004CBCD" w:rsidR="00B56AE6" w:rsidRPr="00B56AE6" w:rsidRDefault="00B56AE6" w:rsidP="00B56AE6">
      <w:pPr>
        <w:keepNext/>
        <w:ind w:left="360"/>
        <w:jc w:val="center"/>
        <w:rPr>
          <w:rFonts w:cstheme="minorHAnsi"/>
          <w:sz w:val="28"/>
          <w:szCs w:val="28"/>
        </w:rPr>
      </w:pPr>
      <w:r w:rsidRPr="00B56AE6">
        <w:rPr>
          <w:rFonts w:cstheme="minorHAnsi"/>
          <w:noProof/>
          <w:sz w:val="28"/>
          <w:szCs w:val="28"/>
        </w:rPr>
        <w:drawing>
          <wp:inline distT="0" distB="0" distL="0" distR="0" wp14:anchorId="56BBD588" wp14:editId="322F2E5C">
            <wp:extent cx="4352925" cy="2663000"/>
            <wp:effectExtent l="0" t="0" r="0" b="4445"/>
            <wp:docPr id="296234750" name="Grafik 1" descr="A diagram outlining an example of a typical Connec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utlining an example of a typical Connect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0097" cy="2667388"/>
                    </a:xfrm>
                    <a:prstGeom prst="rect">
                      <a:avLst/>
                    </a:prstGeom>
                    <a:noFill/>
                    <a:ln>
                      <a:noFill/>
                    </a:ln>
                  </pic:spPr>
                </pic:pic>
              </a:graphicData>
            </a:graphic>
          </wp:inline>
        </w:drawing>
      </w:r>
    </w:p>
    <w:p w14:paraId="668B612B" w14:textId="4DAA19B3" w:rsidR="00B56AE6" w:rsidRDefault="00B56AE6" w:rsidP="00B56AE6">
      <w:pPr>
        <w:pStyle w:val="Beschriftung"/>
        <w:jc w:val="center"/>
        <w:rPr>
          <w:rFonts w:cstheme="minorHAnsi"/>
          <w:i w:val="0"/>
          <w:iCs w:val="0"/>
          <w:color w:val="auto"/>
          <w:sz w:val="28"/>
          <w:szCs w:val="28"/>
        </w:rPr>
      </w:pPr>
      <w:r w:rsidRPr="00B56AE6">
        <w:rPr>
          <w:rFonts w:cstheme="minorHAnsi"/>
          <w:i w:val="0"/>
          <w:iCs w:val="0"/>
          <w:color w:val="auto"/>
          <w:sz w:val="28"/>
          <w:szCs w:val="28"/>
        </w:rPr>
        <w:t xml:space="preserve">Abbildung </w:t>
      </w:r>
      <w:r w:rsidRPr="00B56AE6">
        <w:rPr>
          <w:rFonts w:cstheme="minorHAnsi"/>
          <w:i w:val="0"/>
          <w:iCs w:val="0"/>
          <w:color w:val="auto"/>
          <w:sz w:val="28"/>
          <w:szCs w:val="28"/>
        </w:rPr>
        <w:fldChar w:fldCharType="begin"/>
      </w:r>
      <w:r w:rsidRPr="00B56AE6">
        <w:rPr>
          <w:rFonts w:cstheme="minorHAnsi"/>
          <w:i w:val="0"/>
          <w:iCs w:val="0"/>
          <w:color w:val="auto"/>
          <w:sz w:val="28"/>
          <w:szCs w:val="28"/>
        </w:rPr>
        <w:instrText xml:space="preserve"> SEQ Abbildung \* ARABIC </w:instrText>
      </w:r>
      <w:r w:rsidRPr="00B56AE6">
        <w:rPr>
          <w:rFonts w:cstheme="minorHAnsi"/>
          <w:i w:val="0"/>
          <w:iCs w:val="0"/>
          <w:color w:val="auto"/>
          <w:sz w:val="28"/>
          <w:szCs w:val="28"/>
        </w:rPr>
        <w:fldChar w:fldCharType="separate"/>
      </w:r>
      <w:r w:rsidRPr="00B56AE6">
        <w:rPr>
          <w:rFonts w:cstheme="minorHAnsi"/>
          <w:i w:val="0"/>
          <w:iCs w:val="0"/>
          <w:color w:val="auto"/>
          <w:sz w:val="28"/>
          <w:szCs w:val="28"/>
        </w:rPr>
        <w:t>1</w:t>
      </w:r>
      <w:r w:rsidRPr="00B56AE6">
        <w:rPr>
          <w:rFonts w:cstheme="minorHAnsi"/>
          <w:i w:val="0"/>
          <w:iCs w:val="0"/>
          <w:color w:val="auto"/>
          <w:sz w:val="28"/>
          <w:szCs w:val="28"/>
        </w:rPr>
        <w:fldChar w:fldCharType="end"/>
      </w:r>
      <w:r w:rsidRPr="00B56AE6">
        <w:rPr>
          <w:rFonts w:cstheme="minorHAnsi"/>
          <w:i w:val="0"/>
          <w:iCs w:val="0"/>
          <w:color w:val="auto"/>
          <w:sz w:val="28"/>
          <w:szCs w:val="28"/>
        </w:rPr>
        <w:t>: OpenID Connect Funktionsweise</w:t>
      </w:r>
    </w:p>
    <w:p w14:paraId="1175BB15" w14:textId="77777777" w:rsidR="00B56AE6" w:rsidRDefault="00B56AE6" w:rsidP="00B56AE6"/>
    <w:p w14:paraId="7205A8C4" w14:textId="77777777" w:rsidR="00B56AE6" w:rsidRDefault="00B56AE6" w:rsidP="00B56AE6"/>
    <w:p w14:paraId="4FE2C937" w14:textId="77777777" w:rsidR="00B56AE6" w:rsidRDefault="00B56AE6" w:rsidP="00B56AE6"/>
    <w:p w14:paraId="3435791F" w14:textId="77777777" w:rsidR="00B56AE6" w:rsidRDefault="00B56AE6" w:rsidP="00B56AE6"/>
    <w:p w14:paraId="48C7B8EB" w14:textId="77777777" w:rsidR="00B56AE6" w:rsidRDefault="00B56AE6" w:rsidP="00B56AE6"/>
    <w:p w14:paraId="7EA73A8E" w14:textId="77777777" w:rsidR="00B56AE6" w:rsidRDefault="00B56AE6" w:rsidP="00B56AE6"/>
    <w:p w14:paraId="3955F6FE" w14:textId="77777777" w:rsidR="00B56AE6" w:rsidRDefault="00B56AE6" w:rsidP="00B56AE6"/>
    <w:p w14:paraId="2B64A213" w14:textId="77777777" w:rsidR="00B10803" w:rsidRDefault="00B10803" w:rsidP="00B56AE6"/>
    <w:p w14:paraId="65F0A071" w14:textId="77777777" w:rsidR="00B56AE6" w:rsidRPr="00B56AE6" w:rsidRDefault="00B56AE6" w:rsidP="00B56AE6"/>
    <w:p w14:paraId="178B5CD4" w14:textId="1B387CFE" w:rsidR="00B56AE6" w:rsidRDefault="00B56AE6" w:rsidP="00B56AE6">
      <w:pPr>
        <w:pStyle w:val="berschrift2"/>
        <w:numPr>
          <w:ilvl w:val="1"/>
          <w:numId w:val="4"/>
        </w:numPr>
        <w:rPr>
          <w:rFonts w:asciiTheme="minorHAnsi" w:hAnsiTheme="minorHAnsi" w:cstheme="minorHAnsi"/>
          <w:color w:val="000000" w:themeColor="text1"/>
        </w:rPr>
      </w:pPr>
      <w:bookmarkStart w:id="5" w:name="_Toc155285226"/>
      <w:r w:rsidRPr="00B56AE6">
        <w:rPr>
          <w:rFonts w:asciiTheme="minorHAnsi" w:hAnsiTheme="minorHAnsi" w:cstheme="minorHAnsi"/>
          <w:color w:val="000000" w:themeColor="text1"/>
        </w:rPr>
        <w:lastRenderedPageBreak/>
        <w:t>OpenID Connect – Anwendung in der Arbeit</w:t>
      </w:r>
      <w:bookmarkEnd w:id="5"/>
    </w:p>
    <w:p w14:paraId="7E251429" w14:textId="77777777" w:rsidR="00B56AE6" w:rsidRPr="00B56AE6" w:rsidRDefault="00B56AE6" w:rsidP="00B56AE6"/>
    <w:p w14:paraId="755A3727" w14:textId="77777777" w:rsidR="00B56AE6" w:rsidRPr="00B56AE6"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r w:rsidRPr="00B56AE6">
        <w:rPr>
          <w:rFonts w:asciiTheme="minorHAnsi" w:eastAsiaTheme="minorHAnsi" w:hAnsiTheme="minorHAnsi" w:cstheme="minorHAnsi"/>
          <w:kern w:val="2"/>
          <w:sz w:val="28"/>
          <w:szCs w:val="28"/>
          <w:lang w:eastAsia="en-US"/>
          <w14:ligatures w14:val="standardContextual"/>
        </w:rPr>
        <w:t>Im Rahmen unserer Diplomarbeit wird OpenID Connect als essenzielles Protokoll für den Single Sign-On (SSO) des Benutzers implementiert. Die primäre Zielsetzung besteht darin, dem Benutzer eine nahtlose und effiziente Authentifizierung zu ermöglichen, indem er sich lediglich einmal anmelden muss und anschließend uneingeschränkten Zugang zu den Ressourcen erhält, ohne wiederholt Zugangsdaten eingeben zu müssen.</w:t>
      </w:r>
    </w:p>
    <w:p w14:paraId="0F00A4C6" w14:textId="77777777" w:rsidR="00B56AE6" w:rsidRPr="00B56AE6"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2102D9D1" w14:textId="77777777" w:rsidR="00B56AE6" w:rsidRPr="00B56AE6"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r w:rsidRPr="00B56AE6">
        <w:rPr>
          <w:rFonts w:asciiTheme="minorHAnsi" w:eastAsiaTheme="minorHAnsi" w:hAnsiTheme="minorHAnsi" w:cstheme="minorHAnsi"/>
          <w:kern w:val="2"/>
          <w:sz w:val="28"/>
          <w:szCs w:val="28"/>
          <w:lang w:eastAsia="en-US"/>
          <w14:ligatures w14:val="standardContextual"/>
        </w:rPr>
        <w:t>Durch die Nutzung von OpenID Connect wird ein benutzerzentrierter Ansatz verfolgt, der es dem Nutzer gestattet, nach erfolgreicher Anmeldung sämtliche Funktionalitäten der Seite vollständig zu nutzen. Dieser Prozess garantiert eine reibungslose Benutzererfahrung, indem der Benutzer nach dem Authentifizierungsvorgang unmittelbar auf die benötigten Ressourcen zugreifen kann.</w:t>
      </w:r>
    </w:p>
    <w:p w14:paraId="5F0D5B83" w14:textId="77777777" w:rsidR="00B56AE6" w:rsidRPr="00B56AE6"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056AEA24" w14:textId="77777777" w:rsidR="00B56AE6" w:rsidRPr="00B56AE6"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r w:rsidRPr="00B56AE6">
        <w:rPr>
          <w:rFonts w:asciiTheme="minorHAnsi" w:eastAsiaTheme="minorHAnsi" w:hAnsiTheme="minorHAnsi" w:cstheme="minorHAnsi"/>
          <w:kern w:val="2"/>
          <w:sz w:val="28"/>
          <w:szCs w:val="28"/>
          <w:lang w:eastAsia="en-US"/>
          <w14:ligatures w14:val="standardContextual"/>
        </w:rPr>
        <w:t>Des Weiteren ermöglicht OpenID Connect die Zuweisung von Rollen im Rahmen des SSO. Dies bedeutet, dass dem angemeldeten Benutzer spezifische Berechtigungen und Zugriffsrechte zugewiesen werden, um seine Interaktion mit der Plattform zu regeln. Dadurch wird ein individualisierter und sicherer Zugang zu den unterschiedlichen Funktionalitäten gewährleistet, während gleichzeitig die Integrität der Daten und des Systems gewahrt bleibt.</w:t>
      </w:r>
    </w:p>
    <w:p w14:paraId="2FA89827" w14:textId="77777777" w:rsidR="00B56AE6" w:rsidRPr="00B56AE6"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71A517EE" w14:textId="77777777" w:rsidR="00B56AE6"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r w:rsidRPr="00B56AE6">
        <w:rPr>
          <w:rFonts w:asciiTheme="minorHAnsi" w:eastAsiaTheme="minorHAnsi" w:hAnsiTheme="minorHAnsi" w:cstheme="minorHAnsi"/>
          <w:kern w:val="2"/>
          <w:sz w:val="28"/>
          <w:szCs w:val="28"/>
          <w:lang w:eastAsia="en-US"/>
          <w14:ligatures w14:val="standardContextual"/>
        </w:rPr>
        <w:t>Die Integration von OpenID Connect in unsere Diplomarbeit dient dem Zweck, eine hochgradig benutzerfreundliche, sichere und effiziente Authentifizierungsmethode zu implementieren, die die Grundlage für ein optimales Nutzungserlebnis bildet.</w:t>
      </w:r>
    </w:p>
    <w:p w14:paraId="493A0F40"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549A6D09"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4CB24949"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48A13958"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679046A0"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7FD05042"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2BB93308"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1EB4B3BD"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20C24AF1"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1B9612DA"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1CECAF88"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68035348" w14:textId="77777777" w:rsid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04ED0AA5" w14:textId="58E261A9" w:rsidR="00DF5FE9" w:rsidRDefault="00DF5FE9" w:rsidP="00DF5FE9">
      <w:pPr>
        <w:pStyle w:val="StandardWeb"/>
        <w:numPr>
          <w:ilvl w:val="1"/>
          <w:numId w:val="4"/>
        </w:numPr>
        <w:spacing w:before="0" w:beforeAutospacing="0" w:after="0" w:afterAutospacing="0"/>
        <w:textAlignment w:val="baseline"/>
        <w:rPr>
          <w:rFonts w:asciiTheme="minorHAnsi" w:eastAsiaTheme="minorHAnsi" w:hAnsiTheme="minorHAnsi" w:cstheme="minorHAnsi"/>
          <w:kern w:val="2"/>
          <w:sz w:val="28"/>
          <w:szCs w:val="28"/>
          <w:lang w:eastAsia="en-US"/>
          <w14:ligatures w14:val="standardContextual"/>
        </w:rPr>
      </w:pPr>
      <w:r>
        <w:rPr>
          <w:rFonts w:asciiTheme="minorHAnsi" w:eastAsiaTheme="minorHAnsi" w:hAnsiTheme="minorHAnsi" w:cstheme="minorHAnsi"/>
          <w:kern w:val="2"/>
          <w:sz w:val="28"/>
          <w:szCs w:val="28"/>
          <w:lang w:eastAsia="en-US"/>
          <w14:ligatures w14:val="standardContextual"/>
        </w:rPr>
        <w:lastRenderedPageBreak/>
        <w:t>Microsoft Authentication Library</w:t>
      </w:r>
    </w:p>
    <w:p w14:paraId="17A494E5" w14:textId="77777777" w:rsidR="00DF5FE9" w:rsidRDefault="00DF5FE9" w:rsidP="00DF5FE9">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p>
    <w:p w14:paraId="7DC255EF" w14:textId="12AA4D27" w:rsidR="00DF5FE9" w:rsidRDefault="00DF5FE9" w:rsidP="00DF5FE9">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r w:rsidRPr="00DF5FE9">
        <w:rPr>
          <w:rFonts w:asciiTheme="minorHAnsi" w:eastAsiaTheme="minorHAnsi" w:hAnsiTheme="minorHAnsi" w:cstheme="minorHAnsi"/>
          <w:kern w:val="2"/>
          <w:sz w:val="28"/>
          <w:szCs w:val="28"/>
          <w:lang w:eastAsia="en-US"/>
          <w14:ligatures w14:val="standardContextual"/>
        </w:rPr>
        <w:t>Die Microsoft Authentication Library (MSAL) ermöglicht e</w:t>
      </w:r>
      <w:r>
        <w:rPr>
          <w:rFonts w:asciiTheme="minorHAnsi" w:eastAsiaTheme="minorHAnsi" w:hAnsiTheme="minorHAnsi" w:cstheme="minorHAnsi"/>
          <w:kern w:val="2"/>
          <w:sz w:val="28"/>
          <w:szCs w:val="28"/>
          <w:lang w:eastAsia="en-US"/>
          <w14:ligatures w14:val="standardContextual"/>
        </w:rPr>
        <w:t xml:space="preserve">s Entwicklern, Tokens </w:t>
      </w:r>
      <w:r w:rsidRPr="00DF5FE9">
        <w:rPr>
          <w:rFonts w:asciiTheme="minorHAnsi" w:eastAsiaTheme="minorHAnsi" w:hAnsiTheme="minorHAnsi" w:cstheme="minorHAnsi"/>
          <w:kern w:val="2"/>
          <w:sz w:val="28"/>
          <w:szCs w:val="28"/>
          <w:lang w:eastAsia="en-US"/>
          <w14:ligatures w14:val="standardContextual"/>
        </w:rPr>
        <w:t>von der Microsoft-Identitätsplattform zu erwerben, um Benutzer zu authentifizieren und auf gesicherte Web-APIs zuzugreifen. Sie kann verwendet werden, um sicheren Zugriff auf Microsoft Graph, andere Microsoft-APIs, Web-APIs von Drittanbietern oder Ihre eigene Web-API zu ermöglichen. MSAL unterstützt viele verschiedene Anwendungsarchitekturen und Plattformen, darunter .NET, JavaScript, Java, Python, Android und iOS.</w:t>
      </w:r>
      <w:r>
        <w:rPr>
          <w:rFonts w:asciiTheme="minorHAnsi" w:eastAsiaTheme="minorHAnsi" w:hAnsiTheme="minorHAnsi" w:cstheme="minorHAnsi"/>
          <w:kern w:val="2"/>
          <w:sz w:val="28"/>
          <w:szCs w:val="28"/>
          <w:lang w:eastAsia="en-US"/>
          <w14:ligatures w14:val="standardContextual"/>
        </w:rPr>
        <w:t xml:space="preserve"> MSAL kann wie bei unserer Diplomarbeit für Webanwendungen benutzt werden, wo man Benutzer angemeldet werden müssen.</w:t>
      </w:r>
    </w:p>
    <w:p w14:paraId="6A3744E8" w14:textId="77777777" w:rsidR="003E5F4F" w:rsidRDefault="003E5F4F" w:rsidP="00DF5FE9">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p>
    <w:p w14:paraId="7C86D420" w14:textId="58A719CC" w:rsidR="003E5F4F" w:rsidRDefault="003E5F4F" w:rsidP="003E5F4F">
      <w:pPr>
        <w:pStyle w:val="StandardWeb"/>
        <w:numPr>
          <w:ilvl w:val="1"/>
          <w:numId w:val="4"/>
        </w:numPr>
        <w:spacing w:before="0" w:beforeAutospacing="0" w:after="0" w:afterAutospacing="0"/>
        <w:jc w:val="both"/>
        <w:textAlignment w:val="baseline"/>
        <w:rPr>
          <w:rFonts w:asciiTheme="minorHAnsi" w:eastAsiaTheme="minorHAnsi" w:hAnsiTheme="minorHAnsi" w:cstheme="minorHAnsi"/>
          <w:kern w:val="2"/>
          <w:sz w:val="28"/>
          <w:szCs w:val="28"/>
          <w:lang w:eastAsia="en-US"/>
          <w14:ligatures w14:val="standardContextual"/>
        </w:rPr>
      </w:pPr>
      <w:r>
        <w:rPr>
          <w:rFonts w:asciiTheme="minorHAnsi" w:eastAsiaTheme="minorHAnsi" w:hAnsiTheme="minorHAnsi" w:cstheme="minorHAnsi"/>
          <w:kern w:val="2"/>
          <w:sz w:val="28"/>
          <w:szCs w:val="28"/>
          <w:lang w:eastAsia="en-US"/>
          <w14:ligatures w14:val="standardContextual"/>
        </w:rPr>
        <w:t>Azure Portal</w:t>
      </w:r>
    </w:p>
    <w:p w14:paraId="5CB26F91" w14:textId="77777777" w:rsidR="003E5F4F" w:rsidRDefault="003E5F4F" w:rsidP="003E5F4F">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p>
    <w:p w14:paraId="548A7582" w14:textId="20C6AD96" w:rsidR="003E5F4F" w:rsidRDefault="003E5F4F" w:rsidP="003E5F4F">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r>
        <w:rPr>
          <w:rFonts w:asciiTheme="minorHAnsi" w:eastAsiaTheme="minorHAnsi" w:hAnsiTheme="minorHAnsi" w:cstheme="minorHAnsi"/>
          <w:kern w:val="2"/>
          <w:sz w:val="28"/>
          <w:szCs w:val="28"/>
          <w:lang w:eastAsia="en-US"/>
          <w14:ligatures w14:val="standardContextual"/>
        </w:rPr>
        <w:t xml:space="preserve">Das „Azure Portal“ ist eine </w:t>
      </w:r>
      <w:r w:rsidRPr="003E5F4F">
        <w:rPr>
          <w:rFonts w:asciiTheme="minorHAnsi" w:eastAsiaTheme="minorHAnsi" w:hAnsiTheme="minorHAnsi" w:cstheme="minorHAnsi"/>
          <w:kern w:val="2"/>
          <w:sz w:val="28"/>
          <w:szCs w:val="28"/>
          <w:lang w:eastAsia="en-US"/>
          <w14:ligatures w14:val="standardContextual"/>
        </w:rPr>
        <w:t>webbasierte Plattform, die von Microsoft für die Verwaltung und Überwachung von Azure-Ressourcen bereitgestellt wird. Azure ist Microsofts Cloud-Computing-Plattform, die eine Vielzahl von Diensten und Ressourcen für Unternehmen und Entwickler bietet. Das Azure Portal fungiert als zentrale Anlaufstelle, über die Benutzer auf ihre Azure-Ressourcen zugreifen, sie konfigurieren und überwachen können.</w:t>
      </w:r>
      <w:r>
        <w:rPr>
          <w:rFonts w:asciiTheme="minorHAnsi" w:eastAsiaTheme="minorHAnsi" w:hAnsiTheme="minorHAnsi" w:cstheme="minorHAnsi"/>
          <w:kern w:val="2"/>
          <w:sz w:val="28"/>
          <w:szCs w:val="28"/>
          <w:lang w:eastAsia="en-US"/>
          <w14:ligatures w14:val="standardContextual"/>
        </w:rPr>
        <w:t xml:space="preserve"> Ein großer Vorteil ist die Rollenverwaltung, um sicherzustellen, dass nur </w:t>
      </w:r>
      <w:r w:rsidRPr="003E5F4F">
        <w:rPr>
          <w:rFonts w:asciiTheme="minorHAnsi" w:eastAsiaTheme="minorHAnsi" w:hAnsiTheme="minorHAnsi" w:cstheme="minorHAnsi"/>
          <w:kern w:val="2"/>
          <w:sz w:val="28"/>
          <w:szCs w:val="28"/>
          <w:lang w:eastAsia="en-US"/>
          <w14:ligatures w14:val="standardContextual"/>
        </w:rPr>
        <w:t>autorisierte Personen auf bestimmte Ressourcen zugreifen können.</w:t>
      </w:r>
    </w:p>
    <w:p w14:paraId="3EC74A53" w14:textId="77777777" w:rsidR="003E5F4F" w:rsidRDefault="003E5F4F" w:rsidP="003E5F4F">
      <w:pPr>
        <w:pStyle w:val="StandardWeb"/>
        <w:spacing w:before="0" w:beforeAutospacing="0" w:after="0" w:afterAutospacing="0"/>
        <w:jc w:val="both"/>
        <w:textAlignment w:val="baseline"/>
        <w:rPr>
          <w:rFonts w:asciiTheme="minorHAnsi" w:eastAsiaTheme="minorHAnsi" w:hAnsiTheme="minorHAnsi" w:cstheme="minorHAnsi"/>
          <w:kern w:val="2"/>
          <w:sz w:val="28"/>
          <w:szCs w:val="28"/>
          <w:lang w:eastAsia="en-US"/>
          <w14:ligatures w14:val="standardContextual"/>
        </w:rPr>
      </w:pPr>
    </w:p>
    <w:p w14:paraId="7BCFD5C4" w14:textId="77777777" w:rsidR="00B10803" w:rsidRDefault="00B10803" w:rsidP="00DF5FE9">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p>
    <w:p w14:paraId="558E6194" w14:textId="5F5B10E2" w:rsidR="00B10803" w:rsidRDefault="003E5F4F" w:rsidP="003E5F4F">
      <w:pPr>
        <w:pStyle w:val="StandardWeb"/>
        <w:spacing w:before="0" w:beforeAutospacing="0" w:after="0" w:afterAutospacing="0"/>
        <w:ind w:firstLine="360"/>
        <w:jc w:val="both"/>
        <w:textAlignment w:val="baseline"/>
        <w:rPr>
          <w:rFonts w:asciiTheme="minorHAnsi" w:eastAsiaTheme="minorHAnsi" w:hAnsiTheme="minorHAnsi" w:cstheme="minorHAnsi"/>
          <w:kern w:val="2"/>
          <w:sz w:val="28"/>
          <w:szCs w:val="28"/>
          <w:lang w:eastAsia="en-US"/>
          <w14:ligatures w14:val="standardContextual"/>
        </w:rPr>
      </w:pPr>
      <w:r>
        <w:rPr>
          <w:rFonts w:asciiTheme="minorHAnsi" w:eastAsiaTheme="minorHAnsi" w:hAnsiTheme="minorHAnsi" w:cstheme="minorHAnsi"/>
          <w:kern w:val="2"/>
          <w:sz w:val="28"/>
          <w:szCs w:val="28"/>
          <w:lang w:eastAsia="en-US"/>
          <w14:ligatures w14:val="standardContextual"/>
        </w:rPr>
        <w:t xml:space="preserve">3.6 </w:t>
      </w:r>
      <w:r w:rsidR="00B10803">
        <w:rPr>
          <w:rFonts w:asciiTheme="minorHAnsi" w:eastAsiaTheme="minorHAnsi" w:hAnsiTheme="minorHAnsi" w:cstheme="minorHAnsi"/>
          <w:kern w:val="2"/>
          <w:sz w:val="28"/>
          <w:szCs w:val="28"/>
          <w:lang w:eastAsia="en-US"/>
          <w14:ligatures w14:val="standardContextual"/>
        </w:rPr>
        <w:t>Verwaltung von Berechtigungen</w:t>
      </w:r>
    </w:p>
    <w:p w14:paraId="011CF425" w14:textId="77777777" w:rsidR="00B10803" w:rsidRDefault="00B10803" w:rsidP="00B10803">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p>
    <w:p w14:paraId="476BC2FC" w14:textId="66005848" w:rsidR="00DF5FE9" w:rsidRDefault="003E5F4F" w:rsidP="00DF5FE9">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r>
        <w:rPr>
          <w:rFonts w:asciiTheme="minorHAnsi" w:eastAsiaTheme="minorHAnsi" w:hAnsiTheme="minorHAnsi" w:cstheme="minorHAnsi"/>
          <w:kern w:val="2"/>
          <w:sz w:val="28"/>
          <w:szCs w:val="28"/>
          <w:lang w:eastAsia="en-US"/>
          <w14:ligatures w14:val="standardContextual"/>
        </w:rPr>
        <w:t xml:space="preserve">Berechtigungen sind ein wesentlicher Bestandteil unserer Diplomarbeit. </w:t>
      </w:r>
      <w:r w:rsidRPr="003E5F4F">
        <w:rPr>
          <w:rFonts w:asciiTheme="minorHAnsi" w:eastAsiaTheme="minorHAnsi" w:hAnsiTheme="minorHAnsi" w:cstheme="minorHAnsi"/>
          <w:kern w:val="2"/>
          <w:sz w:val="28"/>
          <w:szCs w:val="28"/>
          <w:lang w:eastAsia="en-US"/>
          <w14:ligatures w14:val="standardContextual"/>
        </w:rPr>
        <w:t>Die Definition und Zuteilung von Rollen erfolgt dabei über das Azure Portal, wo sämtliche Mitarbeiter ihre entsprechenden Rollen zugeteilt bekommen. Eine dieser Rollen ist die des "EventCreators". Diese spezifische Berechtigung ermöglicht es den autorisierten Personen, Events zu erstellen, wobei sie wichtige Informationen wie Anfangs- und Enddatum, eine detaillierte Beschreibung sowie die Option zum Hochladen von PDF-Dateien eingeben können.</w:t>
      </w:r>
    </w:p>
    <w:p w14:paraId="2FC31737" w14:textId="77777777" w:rsidR="003E5F4F" w:rsidRDefault="003E5F4F" w:rsidP="00DF5FE9">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p>
    <w:p w14:paraId="4536AAA6" w14:textId="3777ABCF" w:rsidR="003E5F4F" w:rsidRDefault="003E5F4F" w:rsidP="00DF5FE9">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r w:rsidRPr="003E5F4F">
        <w:rPr>
          <w:rFonts w:asciiTheme="minorHAnsi" w:eastAsiaTheme="minorHAnsi" w:hAnsiTheme="minorHAnsi" w:cstheme="minorHAnsi"/>
          <w:kern w:val="2"/>
          <w:sz w:val="28"/>
          <w:szCs w:val="28"/>
          <w:lang w:eastAsia="en-US"/>
          <w14:ligatures w14:val="standardContextual"/>
        </w:rPr>
        <w:t xml:space="preserve">Um diese Berechtigungsstruktur zu realisieren, greifen wir auf MSAL (Microsoft Authentication Library) zurück, welches eine nahtlose Integration in das Azure Portal ermöglicht. Dort erfolgt die Überprüfung, ob die betreffenden Personen die Rolle des "EventCreators" innehaben. Nur wenn </w:t>
      </w:r>
      <w:r w:rsidRPr="003E5F4F">
        <w:rPr>
          <w:rFonts w:asciiTheme="minorHAnsi" w:eastAsiaTheme="minorHAnsi" w:hAnsiTheme="minorHAnsi" w:cstheme="minorHAnsi"/>
          <w:kern w:val="2"/>
          <w:sz w:val="28"/>
          <w:szCs w:val="28"/>
          <w:lang w:eastAsia="en-US"/>
          <w14:ligatures w14:val="standardContextual"/>
        </w:rPr>
        <w:lastRenderedPageBreak/>
        <w:t>dies der Fall ist, erhalten sie die notwendigen Zugriffsrechte, um Events zu erstellen.</w:t>
      </w:r>
    </w:p>
    <w:p w14:paraId="5FFB1EA0" w14:textId="75B32D54" w:rsidR="00DF5FE9" w:rsidRPr="00DF5FE9" w:rsidRDefault="00DF5FE9" w:rsidP="00DF5FE9">
      <w:pPr>
        <w:pStyle w:val="StandardWeb"/>
        <w:spacing w:before="0" w:beforeAutospacing="0" w:after="0" w:afterAutospacing="0"/>
        <w:jc w:val="both"/>
        <w:textAlignment w:val="baseline"/>
        <w:rPr>
          <w:rFonts w:asciiTheme="minorHAnsi" w:eastAsiaTheme="minorHAnsi" w:hAnsiTheme="minorHAnsi" w:cstheme="minorHAnsi"/>
          <w:kern w:val="2"/>
          <w:sz w:val="28"/>
          <w:szCs w:val="28"/>
          <w:lang w:eastAsia="en-US"/>
          <w14:ligatures w14:val="standardContextual"/>
        </w:rPr>
      </w:pPr>
    </w:p>
    <w:p w14:paraId="2367A55E" w14:textId="77777777" w:rsidR="00DF5FE9" w:rsidRPr="00DF5FE9" w:rsidRDefault="00DF5FE9" w:rsidP="00DF5FE9">
      <w:pPr>
        <w:pStyle w:val="StandardWeb"/>
        <w:spacing w:after="0"/>
        <w:ind w:left="360"/>
        <w:jc w:val="both"/>
        <w:textAlignment w:val="baseline"/>
        <w:rPr>
          <w:rFonts w:asciiTheme="minorHAnsi" w:eastAsiaTheme="minorHAnsi" w:hAnsiTheme="minorHAnsi" w:cstheme="minorHAnsi"/>
          <w:kern w:val="2"/>
          <w:sz w:val="28"/>
          <w:szCs w:val="28"/>
          <w:lang w:eastAsia="en-US"/>
          <w14:ligatures w14:val="standardContextual"/>
        </w:rPr>
      </w:pPr>
    </w:p>
    <w:p w14:paraId="74744C99" w14:textId="77777777" w:rsidR="00DF5FE9" w:rsidRPr="00DF5FE9" w:rsidRDefault="00DF5FE9" w:rsidP="00DF5FE9">
      <w:pPr>
        <w:pStyle w:val="StandardWeb"/>
        <w:spacing w:before="0" w:beforeAutospacing="0" w:after="0" w:afterAutospacing="0"/>
        <w:ind w:left="360"/>
        <w:jc w:val="both"/>
        <w:textAlignment w:val="baseline"/>
        <w:rPr>
          <w:rFonts w:asciiTheme="minorHAnsi" w:eastAsiaTheme="minorHAnsi" w:hAnsiTheme="minorHAnsi" w:cstheme="minorHAnsi"/>
          <w:kern w:val="2"/>
          <w:sz w:val="28"/>
          <w:szCs w:val="28"/>
          <w:lang w:eastAsia="en-US"/>
          <w14:ligatures w14:val="standardContextual"/>
        </w:rPr>
      </w:pPr>
    </w:p>
    <w:p w14:paraId="34A1CC3C" w14:textId="77777777" w:rsidR="00DF5FE9" w:rsidRP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26735621" w14:textId="77777777" w:rsidR="00DF5FE9" w:rsidRPr="00DF5FE9" w:rsidRDefault="00DF5FE9"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47080F1C" w14:textId="77777777" w:rsidR="00B56AE6" w:rsidRPr="00DF5FE9"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p w14:paraId="38E357A1" w14:textId="77777777" w:rsidR="00B56AE6" w:rsidRPr="00DF5FE9" w:rsidRDefault="00B56AE6" w:rsidP="00B56AE6">
      <w:pPr>
        <w:pStyle w:val="StandardWeb"/>
        <w:spacing w:before="0" w:beforeAutospacing="0" w:after="0" w:afterAutospacing="0"/>
        <w:ind w:left="360"/>
        <w:textAlignment w:val="baseline"/>
        <w:rPr>
          <w:rFonts w:asciiTheme="minorHAnsi" w:eastAsiaTheme="minorHAnsi" w:hAnsiTheme="minorHAnsi" w:cstheme="minorHAnsi"/>
          <w:kern w:val="2"/>
          <w:sz w:val="28"/>
          <w:szCs w:val="28"/>
          <w:lang w:eastAsia="en-US"/>
          <w14:ligatures w14:val="standardContextual"/>
        </w:rPr>
      </w:pPr>
    </w:p>
    <w:sectPr w:rsidR="00B56AE6" w:rsidRPr="00DF5FE9">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EBF0" w14:textId="77777777" w:rsidR="000B0FF8" w:rsidRDefault="000B0FF8" w:rsidP="00054DDC">
      <w:pPr>
        <w:spacing w:after="0" w:line="240" w:lineRule="auto"/>
      </w:pPr>
      <w:r>
        <w:separator/>
      </w:r>
    </w:p>
  </w:endnote>
  <w:endnote w:type="continuationSeparator" w:id="0">
    <w:p w14:paraId="493DAA9B" w14:textId="77777777" w:rsidR="000B0FF8" w:rsidRDefault="000B0FF8" w:rsidP="00054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1516" w14:textId="0918092B" w:rsidR="00FA7134" w:rsidRPr="00FA7134" w:rsidRDefault="00FA7134">
    <w:pPr>
      <w:pStyle w:val="Fuzeile"/>
      <w:rPr>
        <w:sz w:val="24"/>
        <w:szCs w:val="24"/>
      </w:rPr>
    </w:pPr>
    <w:r w:rsidRPr="00FA7134">
      <w:rPr>
        <w:sz w:val="24"/>
        <w:szCs w:val="24"/>
      </w:rPr>
      <w:t>DA/2023/2024/Gewinnspielapp / Veranstaltungskarten/Akin/Madlener</w:t>
    </w:r>
    <w:r>
      <w:rPr>
        <w:sz w:val="24"/>
        <w:szCs w:val="24"/>
      </w:rPr>
      <w:tab/>
      <w:t xml:space="preserve">Seite </w:t>
    </w:r>
    <w:r>
      <w:rPr>
        <w:sz w:val="24"/>
        <w:szCs w:val="24"/>
      </w:rPr>
      <w:fldChar w:fldCharType="begin"/>
    </w:r>
    <w:r>
      <w:rPr>
        <w:sz w:val="24"/>
        <w:szCs w:val="24"/>
      </w:rPr>
      <w:instrText xml:space="preserve"> PAGE   \* MERGEFORMAT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Pr>
        <w:noProof/>
        <w:sz w:val="24"/>
        <w:szCs w:val="24"/>
      </w:rPr>
      <w:t>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7743C" w14:textId="77777777" w:rsidR="000B0FF8" w:rsidRDefault="000B0FF8" w:rsidP="00054DDC">
      <w:pPr>
        <w:spacing w:after="0" w:line="240" w:lineRule="auto"/>
      </w:pPr>
      <w:r>
        <w:separator/>
      </w:r>
    </w:p>
  </w:footnote>
  <w:footnote w:type="continuationSeparator" w:id="0">
    <w:p w14:paraId="5D2F7944" w14:textId="77777777" w:rsidR="000B0FF8" w:rsidRDefault="000B0FF8" w:rsidP="00054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E2D2" w14:textId="39878247" w:rsidR="00054DDC" w:rsidRPr="00054DDC" w:rsidRDefault="00054DDC" w:rsidP="00054DDC">
    <w:pPr>
      <w:pStyle w:val="Kopfzeile"/>
      <w:jc w:val="center"/>
      <w:rPr>
        <w:b/>
        <w:bCs/>
        <w:sz w:val="28"/>
        <w:szCs w:val="28"/>
      </w:rPr>
    </w:pPr>
    <w:r>
      <w:rPr>
        <w:noProof/>
      </w:rPr>
      <w:drawing>
        <wp:anchor distT="0" distB="0" distL="114300" distR="114300" simplePos="0" relativeHeight="251659264" behindDoc="0" locked="0" layoutInCell="1" allowOverlap="1" wp14:anchorId="31136945" wp14:editId="4FC31954">
          <wp:simplePos x="0" y="0"/>
          <wp:positionH relativeFrom="leftMargin">
            <wp:align>right</wp:align>
          </wp:positionH>
          <wp:positionV relativeFrom="paragraph">
            <wp:posOffset>-181610</wp:posOffset>
          </wp:positionV>
          <wp:extent cx="485775" cy="630555"/>
          <wp:effectExtent l="0" t="0" r="9525" b="0"/>
          <wp:wrapThrough wrapText="bothSides">
            <wp:wrapPolygon edited="0">
              <wp:start x="0" y="0"/>
              <wp:lineTo x="0" y="20882"/>
              <wp:lineTo x="21176" y="20882"/>
              <wp:lineTo x="21176" y="0"/>
              <wp:lineTo x="0" y="0"/>
            </wp:wrapPolygon>
          </wp:wrapThrough>
          <wp:docPr id="681763919"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63919" name="Grafik 1" descr="Ein Bild, das Text, Schrift, Logo, Grafiken enthält.&#10;&#10;Automatisch generierte Beschreibung"/>
                  <pic:cNvPicPr>
                    <a:picLocks noChangeAspect="1" noChangeArrowheads="1"/>
                  </pic:cNvPicPr>
                </pic:nvPicPr>
                <pic:blipFill rotWithShape="1">
                  <a:blip r:embed="rId1">
                    <a:extLst>
                      <a:ext uri="{28A0092B-C50C-407E-A947-70E740481C1C}">
                        <a14:useLocalDpi xmlns:a14="http://schemas.microsoft.com/office/drawing/2010/main" val="0"/>
                      </a:ext>
                    </a:extLst>
                  </a:blip>
                  <a:srcRect l="24904" r="26536"/>
                  <a:stretch/>
                </pic:blipFill>
                <pic:spPr bwMode="auto">
                  <a:xfrm>
                    <a:off x="0" y="0"/>
                    <a:ext cx="485775" cy="630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54DDC">
      <w:rPr>
        <w:b/>
        <w:bCs/>
        <w:sz w:val="28"/>
        <w:szCs w:val="28"/>
      </w:rPr>
      <w:t>HTL Dornbirn</w:t>
    </w:r>
  </w:p>
  <w:p w14:paraId="3387EABF" w14:textId="1E9DB370" w:rsidR="00054DDC" w:rsidRPr="00054DDC" w:rsidRDefault="00054DDC" w:rsidP="00054DDC">
    <w:pPr>
      <w:pStyle w:val="Kopfzeile"/>
      <w:jc w:val="center"/>
      <w:rPr>
        <w:b/>
        <w:bCs/>
        <w:sz w:val="28"/>
        <w:szCs w:val="28"/>
      </w:rPr>
    </w:pPr>
    <w:r w:rsidRPr="00054DDC">
      <w:rPr>
        <w:b/>
        <w:bCs/>
        <w:sz w:val="28"/>
        <w:szCs w:val="28"/>
      </w:rPr>
      <w:t>Höhere Technische Lehranstalt</w:t>
    </w:r>
  </w:p>
  <w:p w14:paraId="6C78B555" w14:textId="22F99AC5" w:rsidR="00054DDC" w:rsidRPr="00054DDC" w:rsidRDefault="00054DDC" w:rsidP="00054DDC">
    <w:pPr>
      <w:pStyle w:val="Kopfzeile"/>
      <w:pBdr>
        <w:bottom w:val="single" w:sz="8" w:space="1" w:color="auto"/>
      </w:pBdr>
      <w:jc w:val="center"/>
      <w:rPr>
        <w:sz w:val="28"/>
        <w:szCs w:val="28"/>
      </w:rPr>
    </w:pPr>
    <w:r w:rsidRPr="00054DDC">
      <w:rPr>
        <w:sz w:val="28"/>
        <w:szCs w:val="28"/>
      </w:rPr>
      <w:t>Wirtschaftingeneurwesen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79C"/>
    <w:multiLevelType w:val="hybridMultilevel"/>
    <w:tmpl w:val="694862B0"/>
    <w:lvl w:ilvl="0" w:tplc="47084F58">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D565E8A"/>
    <w:multiLevelType w:val="hybridMultilevel"/>
    <w:tmpl w:val="CF6E57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FB20CAC"/>
    <w:multiLevelType w:val="hybridMultilevel"/>
    <w:tmpl w:val="5704A79E"/>
    <w:lvl w:ilvl="0" w:tplc="3386FBD2">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2C714C7"/>
    <w:multiLevelType w:val="multilevel"/>
    <w:tmpl w:val="5D82B94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18634073">
    <w:abstractNumId w:val="1"/>
  </w:num>
  <w:num w:numId="2" w16cid:durableId="403575202">
    <w:abstractNumId w:val="0"/>
  </w:num>
  <w:num w:numId="3" w16cid:durableId="225409849">
    <w:abstractNumId w:val="2"/>
  </w:num>
  <w:num w:numId="4" w16cid:durableId="1187216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DC"/>
    <w:rsid w:val="00054DDC"/>
    <w:rsid w:val="000B0FF8"/>
    <w:rsid w:val="003050A3"/>
    <w:rsid w:val="003D5009"/>
    <w:rsid w:val="003E5F4F"/>
    <w:rsid w:val="0051692E"/>
    <w:rsid w:val="005232DD"/>
    <w:rsid w:val="00702D8E"/>
    <w:rsid w:val="00906C5F"/>
    <w:rsid w:val="00916058"/>
    <w:rsid w:val="00B00D63"/>
    <w:rsid w:val="00B10803"/>
    <w:rsid w:val="00B56AE6"/>
    <w:rsid w:val="00B67757"/>
    <w:rsid w:val="00D46CE4"/>
    <w:rsid w:val="00DF5FE9"/>
    <w:rsid w:val="00E4154B"/>
    <w:rsid w:val="00F20412"/>
    <w:rsid w:val="00F92919"/>
    <w:rsid w:val="00FA71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52AB6"/>
  <w15:chartTrackingRefBased/>
  <w15:docId w15:val="{C7B6A161-2FB7-4709-A522-51C27494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6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16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169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5169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4D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4DDC"/>
  </w:style>
  <w:style w:type="paragraph" w:styleId="Fuzeile">
    <w:name w:val="footer"/>
    <w:basedOn w:val="Standard"/>
    <w:link w:val="FuzeileZchn"/>
    <w:uiPriority w:val="99"/>
    <w:unhideWhenUsed/>
    <w:rsid w:val="00054D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4DDC"/>
  </w:style>
  <w:style w:type="character" w:customStyle="1" w:styleId="berschrift1Zchn">
    <w:name w:val="Überschrift 1 Zchn"/>
    <w:basedOn w:val="Absatz-Standardschriftart"/>
    <w:link w:val="berschrift1"/>
    <w:uiPriority w:val="9"/>
    <w:rsid w:val="0051692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51692E"/>
    <w:pPr>
      <w:outlineLvl w:val="9"/>
    </w:pPr>
    <w:rPr>
      <w:kern w:val="0"/>
      <w:lang w:eastAsia="de-AT"/>
      <w14:ligatures w14:val="none"/>
    </w:rPr>
  </w:style>
  <w:style w:type="paragraph" w:styleId="Verzeichnis2">
    <w:name w:val="toc 2"/>
    <w:basedOn w:val="Standard"/>
    <w:next w:val="Standard"/>
    <w:autoRedefine/>
    <w:uiPriority w:val="39"/>
    <w:unhideWhenUsed/>
    <w:rsid w:val="0051692E"/>
    <w:pPr>
      <w:spacing w:after="100"/>
      <w:ind w:left="220"/>
    </w:pPr>
    <w:rPr>
      <w:rFonts w:eastAsiaTheme="minorEastAsia" w:cs="Times New Roman"/>
      <w:kern w:val="0"/>
      <w:lang w:eastAsia="de-AT"/>
      <w14:ligatures w14:val="none"/>
    </w:rPr>
  </w:style>
  <w:style w:type="paragraph" w:styleId="Verzeichnis1">
    <w:name w:val="toc 1"/>
    <w:basedOn w:val="Standard"/>
    <w:next w:val="Standard"/>
    <w:autoRedefine/>
    <w:uiPriority w:val="39"/>
    <w:unhideWhenUsed/>
    <w:rsid w:val="0051692E"/>
    <w:pPr>
      <w:spacing w:after="10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51692E"/>
    <w:pPr>
      <w:spacing w:after="100"/>
      <w:ind w:left="440"/>
    </w:pPr>
    <w:rPr>
      <w:rFonts w:eastAsiaTheme="minorEastAsia" w:cs="Times New Roman"/>
      <w:kern w:val="0"/>
      <w:lang w:eastAsia="de-AT"/>
      <w14:ligatures w14:val="none"/>
    </w:rPr>
  </w:style>
  <w:style w:type="paragraph" w:styleId="KeinLeerraum">
    <w:name w:val="No Spacing"/>
    <w:uiPriority w:val="1"/>
    <w:qFormat/>
    <w:rsid w:val="0051692E"/>
    <w:pPr>
      <w:spacing w:after="0" w:line="240" w:lineRule="auto"/>
    </w:pPr>
  </w:style>
  <w:style w:type="character" w:customStyle="1" w:styleId="berschrift2Zchn">
    <w:name w:val="Überschrift 2 Zchn"/>
    <w:basedOn w:val="Absatz-Standardschriftart"/>
    <w:link w:val="berschrift2"/>
    <w:uiPriority w:val="9"/>
    <w:rsid w:val="0051692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1692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1692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51692E"/>
    <w:rPr>
      <w:rFonts w:asciiTheme="majorHAnsi" w:eastAsiaTheme="majorEastAsia" w:hAnsiTheme="majorHAnsi" w:cstheme="majorBidi"/>
      <w:color w:val="2F5496" w:themeColor="accent1" w:themeShade="BF"/>
    </w:rPr>
  </w:style>
  <w:style w:type="paragraph" w:styleId="Titel">
    <w:name w:val="Title"/>
    <w:basedOn w:val="Standard"/>
    <w:next w:val="Standard"/>
    <w:link w:val="TitelZchn"/>
    <w:uiPriority w:val="10"/>
    <w:qFormat/>
    <w:rsid w:val="00516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692E"/>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692E"/>
    <w:rPr>
      <w:color w:val="0563C1" w:themeColor="hyperlink"/>
      <w:u w:val="single"/>
    </w:rPr>
  </w:style>
  <w:style w:type="paragraph" w:styleId="Listenabsatz">
    <w:name w:val="List Paragraph"/>
    <w:basedOn w:val="Standard"/>
    <w:uiPriority w:val="34"/>
    <w:qFormat/>
    <w:rsid w:val="00E4154B"/>
    <w:pPr>
      <w:ind w:left="720"/>
      <w:contextualSpacing/>
    </w:pPr>
  </w:style>
  <w:style w:type="paragraph" w:styleId="StandardWeb">
    <w:name w:val="Normal (Web)"/>
    <w:basedOn w:val="Standard"/>
    <w:uiPriority w:val="99"/>
    <w:semiHidden/>
    <w:unhideWhenUsed/>
    <w:rsid w:val="00B56AE6"/>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paragraph" w:styleId="Beschriftung">
    <w:name w:val="caption"/>
    <w:basedOn w:val="Standard"/>
    <w:next w:val="Standard"/>
    <w:uiPriority w:val="35"/>
    <w:unhideWhenUsed/>
    <w:qFormat/>
    <w:rsid w:val="00B56A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994">
      <w:bodyDiv w:val="1"/>
      <w:marLeft w:val="0"/>
      <w:marRight w:val="0"/>
      <w:marTop w:val="0"/>
      <w:marBottom w:val="0"/>
      <w:divBdr>
        <w:top w:val="none" w:sz="0" w:space="0" w:color="auto"/>
        <w:left w:val="none" w:sz="0" w:space="0" w:color="auto"/>
        <w:bottom w:val="none" w:sz="0" w:space="0" w:color="auto"/>
        <w:right w:val="none" w:sz="0" w:space="0" w:color="auto"/>
      </w:divBdr>
      <w:divsChild>
        <w:div w:id="150946574">
          <w:marLeft w:val="0"/>
          <w:marRight w:val="0"/>
          <w:marTop w:val="0"/>
          <w:marBottom w:val="0"/>
          <w:divBdr>
            <w:top w:val="single" w:sz="2" w:space="0" w:color="D9D9E3"/>
            <w:left w:val="single" w:sz="2" w:space="0" w:color="D9D9E3"/>
            <w:bottom w:val="single" w:sz="2" w:space="0" w:color="D9D9E3"/>
            <w:right w:val="single" w:sz="2" w:space="0" w:color="D9D9E3"/>
          </w:divBdr>
          <w:divsChild>
            <w:div w:id="1522738405">
              <w:marLeft w:val="0"/>
              <w:marRight w:val="0"/>
              <w:marTop w:val="0"/>
              <w:marBottom w:val="0"/>
              <w:divBdr>
                <w:top w:val="single" w:sz="2" w:space="0" w:color="D9D9E3"/>
                <w:left w:val="single" w:sz="2" w:space="0" w:color="D9D9E3"/>
                <w:bottom w:val="single" w:sz="2" w:space="0" w:color="D9D9E3"/>
                <w:right w:val="single" w:sz="2" w:space="0" w:color="D9D9E3"/>
              </w:divBdr>
              <w:divsChild>
                <w:div w:id="1000081231">
                  <w:marLeft w:val="0"/>
                  <w:marRight w:val="0"/>
                  <w:marTop w:val="0"/>
                  <w:marBottom w:val="0"/>
                  <w:divBdr>
                    <w:top w:val="single" w:sz="2" w:space="0" w:color="D9D9E3"/>
                    <w:left w:val="single" w:sz="2" w:space="0" w:color="D9D9E3"/>
                    <w:bottom w:val="single" w:sz="2" w:space="0" w:color="D9D9E3"/>
                    <w:right w:val="single" w:sz="2" w:space="0" w:color="D9D9E3"/>
                  </w:divBdr>
                  <w:divsChild>
                    <w:div w:id="578516385">
                      <w:marLeft w:val="0"/>
                      <w:marRight w:val="0"/>
                      <w:marTop w:val="0"/>
                      <w:marBottom w:val="0"/>
                      <w:divBdr>
                        <w:top w:val="single" w:sz="2" w:space="0" w:color="D9D9E3"/>
                        <w:left w:val="single" w:sz="2" w:space="0" w:color="D9D9E3"/>
                        <w:bottom w:val="single" w:sz="2" w:space="0" w:color="D9D9E3"/>
                        <w:right w:val="single" w:sz="2" w:space="0" w:color="D9D9E3"/>
                      </w:divBdr>
                      <w:divsChild>
                        <w:div w:id="2031174491">
                          <w:marLeft w:val="0"/>
                          <w:marRight w:val="0"/>
                          <w:marTop w:val="0"/>
                          <w:marBottom w:val="0"/>
                          <w:divBdr>
                            <w:top w:val="single" w:sz="2" w:space="0" w:color="D9D9E3"/>
                            <w:left w:val="single" w:sz="2" w:space="0" w:color="D9D9E3"/>
                            <w:bottom w:val="single" w:sz="2" w:space="0" w:color="D9D9E3"/>
                            <w:right w:val="single" w:sz="2" w:space="0" w:color="D9D9E3"/>
                          </w:divBdr>
                          <w:divsChild>
                            <w:div w:id="1711607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183414">
                                  <w:marLeft w:val="0"/>
                                  <w:marRight w:val="0"/>
                                  <w:marTop w:val="0"/>
                                  <w:marBottom w:val="0"/>
                                  <w:divBdr>
                                    <w:top w:val="single" w:sz="2" w:space="0" w:color="D9D9E3"/>
                                    <w:left w:val="single" w:sz="2" w:space="0" w:color="D9D9E3"/>
                                    <w:bottom w:val="single" w:sz="2" w:space="0" w:color="D9D9E3"/>
                                    <w:right w:val="single" w:sz="2" w:space="0" w:color="D9D9E3"/>
                                  </w:divBdr>
                                  <w:divsChild>
                                    <w:div w:id="1839923486">
                                      <w:marLeft w:val="0"/>
                                      <w:marRight w:val="0"/>
                                      <w:marTop w:val="0"/>
                                      <w:marBottom w:val="0"/>
                                      <w:divBdr>
                                        <w:top w:val="single" w:sz="2" w:space="0" w:color="D9D9E3"/>
                                        <w:left w:val="single" w:sz="2" w:space="0" w:color="D9D9E3"/>
                                        <w:bottom w:val="single" w:sz="2" w:space="0" w:color="D9D9E3"/>
                                        <w:right w:val="single" w:sz="2" w:space="0" w:color="D9D9E3"/>
                                      </w:divBdr>
                                      <w:divsChild>
                                        <w:div w:id="11693587">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56">
                                              <w:marLeft w:val="0"/>
                                              <w:marRight w:val="0"/>
                                              <w:marTop w:val="0"/>
                                              <w:marBottom w:val="0"/>
                                              <w:divBdr>
                                                <w:top w:val="single" w:sz="2" w:space="0" w:color="D9D9E3"/>
                                                <w:left w:val="single" w:sz="2" w:space="0" w:color="D9D9E3"/>
                                                <w:bottom w:val="single" w:sz="2" w:space="0" w:color="D9D9E3"/>
                                                <w:right w:val="single" w:sz="2" w:space="0" w:color="D9D9E3"/>
                                              </w:divBdr>
                                              <w:divsChild>
                                                <w:div w:id="1692683288">
                                                  <w:marLeft w:val="0"/>
                                                  <w:marRight w:val="0"/>
                                                  <w:marTop w:val="0"/>
                                                  <w:marBottom w:val="0"/>
                                                  <w:divBdr>
                                                    <w:top w:val="single" w:sz="2" w:space="0" w:color="D9D9E3"/>
                                                    <w:left w:val="single" w:sz="2" w:space="0" w:color="D9D9E3"/>
                                                    <w:bottom w:val="single" w:sz="2" w:space="0" w:color="D9D9E3"/>
                                                    <w:right w:val="single" w:sz="2" w:space="0" w:color="D9D9E3"/>
                                                  </w:divBdr>
                                                  <w:divsChild>
                                                    <w:div w:id="118289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4847663">
          <w:marLeft w:val="0"/>
          <w:marRight w:val="0"/>
          <w:marTop w:val="0"/>
          <w:marBottom w:val="0"/>
          <w:divBdr>
            <w:top w:val="none" w:sz="0" w:space="0" w:color="auto"/>
            <w:left w:val="none" w:sz="0" w:space="0" w:color="auto"/>
            <w:bottom w:val="none" w:sz="0" w:space="0" w:color="auto"/>
            <w:right w:val="none" w:sz="0" w:space="0" w:color="auto"/>
          </w:divBdr>
        </w:div>
      </w:divsChild>
    </w:div>
    <w:div w:id="1086263762">
      <w:bodyDiv w:val="1"/>
      <w:marLeft w:val="0"/>
      <w:marRight w:val="0"/>
      <w:marTop w:val="0"/>
      <w:marBottom w:val="0"/>
      <w:divBdr>
        <w:top w:val="none" w:sz="0" w:space="0" w:color="auto"/>
        <w:left w:val="none" w:sz="0" w:space="0" w:color="auto"/>
        <w:bottom w:val="none" w:sz="0" w:space="0" w:color="auto"/>
        <w:right w:val="none" w:sz="0" w:space="0" w:color="auto"/>
      </w:divBdr>
    </w:div>
    <w:div w:id="18895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D6100-BCDF-4286-B448-0B396F0E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1027</Words>
  <Characters>6477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Madlener Marc</dc:creator>
  <cp:keywords/>
  <dc:description/>
  <cp:lastModifiedBy>Madlener Marc</cp:lastModifiedBy>
  <cp:revision>5</cp:revision>
  <dcterms:created xsi:type="dcterms:W3CDTF">2023-11-01T12:41:00Z</dcterms:created>
  <dcterms:modified xsi:type="dcterms:W3CDTF">2024-01-22T20:20:00Z</dcterms:modified>
</cp:coreProperties>
</file>