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053FA3" w14:textId="77777777" w:rsidR="004A0E1E" w:rsidRDefault="00000000">
      <w:pPr>
        <w:spacing w:before="1800" w:after="300"/>
        <w:jc w:val="center"/>
      </w:pPr>
      <w:r>
        <w:rPr>
          <w:b/>
          <w:bCs/>
          <w:color w:val="1A1A2E"/>
          <w:sz w:val="64"/>
          <w:szCs w:val="64"/>
        </w:rPr>
        <w:t>REDUVIA</w:t>
      </w:r>
    </w:p>
    <w:p w14:paraId="0567069E" w14:textId="77777777" w:rsidR="004A0E1E" w:rsidRDefault="00000000">
      <w:pPr>
        <w:spacing w:after="200"/>
        <w:jc w:val="center"/>
      </w:pPr>
      <w:r>
        <w:rPr>
          <w:color w:val="2C3E7A"/>
          <w:sz w:val="32"/>
          <w:szCs w:val="32"/>
        </w:rPr>
        <w:t>Personal Finance Tracker</w:t>
      </w:r>
    </w:p>
    <w:p w14:paraId="5C7589ED" w14:textId="77777777" w:rsidR="004A0E1E" w:rsidRDefault="00000000">
      <w:pPr>
        <w:spacing w:after="600"/>
        <w:jc w:val="center"/>
        <w:rPr>
          <w:color w:val="555555"/>
          <w:sz w:val="26"/>
          <w:szCs w:val="26"/>
        </w:rPr>
      </w:pPr>
      <w:r>
        <w:rPr>
          <w:color w:val="555555"/>
          <w:sz w:val="26"/>
          <w:szCs w:val="26"/>
        </w:rPr>
        <w:t>User Manual</w:t>
      </w:r>
    </w:p>
    <w:p w14:paraId="0BF0229A" w14:textId="768DC150" w:rsidR="00514C34" w:rsidRDefault="00514C34">
      <w:pPr>
        <w:spacing w:after="600"/>
        <w:jc w:val="center"/>
        <w:rPr>
          <w:color w:val="555555"/>
          <w:sz w:val="26"/>
          <w:szCs w:val="26"/>
        </w:rPr>
      </w:pPr>
      <w:r>
        <w:rPr>
          <w:color w:val="555555"/>
          <w:sz w:val="26"/>
          <w:szCs w:val="26"/>
        </w:rPr>
        <w:t>Developer: Mark D Souza</w:t>
      </w:r>
    </w:p>
    <w:p w14:paraId="62BF28AD" w14:textId="57500AAF" w:rsidR="00514C34" w:rsidRDefault="00514C34">
      <w:pPr>
        <w:spacing w:after="600"/>
        <w:jc w:val="center"/>
      </w:pPr>
      <w:r>
        <w:rPr>
          <w:color w:val="555555"/>
          <w:sz w:val="26"/>
          <w:szCs w:val="26"/>
        </w:rPr>
        <w:t>Email: markmelds@gmail.com</w:t>
      </w:r>
    </w:p>
    <w:p w14:paraId="24394196" w14:textId="2D45E8D7" w:rsidR="004A0E1E" w:rsidRDefault="00000000">
      <w:pPr>
        <w:spacing w:after="200"/>
        <w:jc w:val="center"/>
      </w:pPr>
      <w:r>
        <w:rPr>
          <w:color w:val="777777"/>
        </w:rPr>
        <w:t xml:space="preserve">Version </w:t>
      </w:r>
      <w:proofErr w:type="gramStart"/>
      <w:r>
        <w:rPr>
          <w:color w:val="777777"/>
        </w:rPr>
        <w:t>1.0  |</w:t>
      </w:r>
      <w:proofErr w:type="gramEnd"/>
      <w:r>
        <w:rPr>
          <w:color w:val="777777"/>
        </w:rPr>
        <w:t xml:space="preserve">  April </w:t>
      </w:r>
      <w:r w:rsidR="00514C34">
        <w:rPr>
          <w:color w:val="777777"/>
        </w:rPr>
        <w:t>17,</w:t>
      </w:r>
      <w:r>
        <w:rPr>
          <w:color w:val="777777"/>
        </w:rPr>
        <w:t>2026</w:t>
      </w:r>
    </w:p>
    <w:p w14:paraId="4395CDF7" w14:textId="5F4BE0DF" w:rsidR="004A0E1E" w:rsidRDefault="00514C34">
      <w:pPr>
        <w:spacing w:after="120"/>
        <w:jc w:val="center"/>
      </w:pPr>
      <w:hyperlink r:id="rId5" w:history="1">
        <w:r w:rsidR="00000000" w:rsidRPr="00514C34">
          <w:rPr>
            <w:rStyle w:val="Hyperlink"/>
          </w:rPr>
          <w:t>https://reduvia.vercel.app</w:t>
        </w:r>
      </w:hyperlink>
    </w:p>
    <w:p w14:paraId="650B5897" w14:textId="77777777" w:rsidR="004A0E1E" w:rsidRDefault="00000000">
      <w:r>
        <w:br w:type="page"/>
      </w:r>
    </w:p>
    <w:p w14:paraId="7F528D37" w14:textId="77777777" w:rsidR="004A0E1E" w:rsidRDefault="00000000">
      <w:pPr>
        <w:pStyle w:val="Heading1"/>
      </w:pPr>
      <w:r>
        <w:lastRenderedPageBreak/>
        <w:t>Introduction</w:t>
      </w:r>
    </w:p>
    <w:p w14:paraId="1D007A8F" w14:textId="77777777" w:rsidR="004A0E1E" w:rsidRDefault="00000000">
      <w:pPr>
        <w:spacing w:before="80" w:after="80"/>
      </w:pPr>
      <w:proofErr w:type="spellStart"/>
      <w:r>
        <w:t>Reduvia</w:t>
      </w:r>
      <w:proofErr w:type="spellEnd"/>
      <w:r>
        <w:t xml:space="preserve"> is a personal finance tracker that helps you understand where your money is going. You can add transactions manually, set monthly budgets with smart warnings, track recurring expenses, and import PDF bank statements for automated financial analysis. This manual walks through every feature of the application so you can get the most out of it.</w:t>
      </w:r>
    </w:p>
    <w:p w14:paraId="366A71ED" w14:textId="77777777" w:rsidR="004A0E1E" w:rsidRDefault="004A0E1E">
      <w:pPr>
        <w:spacing w:before="120"/>
      </w:pPr>
    </w:p>
    <w:p w14:paraId="2CA170DC" w14:textId="77777777" w:rsidR="004A0E1E" w:rsidRDefault="00000000">
      <w:pPr>
        <w:spacing w:before="80" w:after="80"/>
      </w:pPr>
      <w:r>
        <w:t>The application runs in your web browser and does not require any software installation. There is also a mobile app available for iOS and Android. Your data is stored securely in the cloud, so it is accessible from any device you log in from.</w:t>
      </w:r>
    </w:p>
    <w:p w14:paraId="487360A4" w14:textId="77777777" w:rsidR="004A0E1E" w:rsidRDefault="00000000">
      <w:r>
        <w:br w:type="page"/>
      </w:r>
    </w:p>
    <w:p w14:paraId="0D4F60AD" w14:textId="77777777" w:rsidR="004A0E1E" w:rsidRDefault="00000000">
      <w:pPr>
        <w:pStyle w:val="Heading1"/>
      </w:pPr>
      <w:r>
        <w:lastRenderedPageBreak/>
        <w:t>1. Getting Started</w:t>
      </w:r>
    </w:p>
    <w:p w14:paraId="393C924F" w14:textId="77777777" w:rsidR="004A0E1E" w:rsidRDefault="00000000">
      <w:pPr>
        <w:pStyle w:val="Heading2"/>
      </w:pPr>
      <w:r>
        <w:t>1.1 Creating an Account</w:t>
      </w:r>
    </w:p>
    <w:p w14:paraId="63C5A2C9" w14:textId="77777777" w:rsidR="004A0E1E" w:rsidRDefault="00000000">
      <w:pPr>
        <w:spacing w:before="80" w:after="80"/>
      </w:pPr>
      <w:r>
        <w:t xml:space="preserve">To use </w:t>
      </w:r>
      <w:proofErr w:type="spellStart"/>
      <w:r>
        <w:t>Reduvia</w:t>
      </w:r>
      <w:proofErr w:type="spellEnd"/>
      <w:r>
        <w:t>, you need to create a free account. Here is how:</w:t>
      </w:r>
    </w:p>
    <w:p w14:paraId="3002DACD" w14:textId="77777777" w:rsidR="004A0E1E" w:rsidRDefault="004A0E1E">
      <w:pPr>
        <w:spacing w:before="120"/>
      </w:pPr>
    </w:p>
    <w:p w14:paraId="7890C5E2" w14:textId="73092EFF" w:rsidR="004A0E1E" w:rsidRDefault="00000000">
      <w:pPr>
        <w:pStyle w:val="ListParagraph"/>
        <w:numPr>
          <w:ilvl w:val="0"/>
          <w:numId w:val="2"/>
        </w:numPr>
        <w:spacing w:before="60" w:after="60"/>
      </w:pPr>
      <w:r>
        <w:t xml:space="preserve">Open your browser and go to </w:t>
      </w:r>
      <w:hyperlink r:id="rId6" w:history="1">
        <w:r w:rsidRPr="00514C34">
          <w:rPr>
            <w:rStyle w:val="Hyperlink"/>
          </w:rPr>
          <w:t>https://reduvia.vercel.app</w:t>
        </w:r>
      </w:hyperlink>
    </w:p>
    <w:p w14:paraId="65046004" w14:textId="77777777" w:rsidR="004A0E1E" w:rsidRDefault="00000000">
      <w:pPr>
        <w:pStyle w:val="ListParagraph"/>
        <w:numPr>
          <w:ilvl w:val="0"/>
          <w:numId w:val="2"/>
        </w:numPr>
        <w:spacing w:before="60" w:after="60"/>
      </w:pPr>
      <w:r>
        <w:t>You will be taken to the login page. Click Sign up at the bottom of the form.</w:t>
      </w:r>
    </w:p>
    <w:p w14:paraId="73E46F76" w14:textId="77777777" w:rsidR="004A0E1E" w:rsidRDefault="00000000">
      <w:pPr>
        <w:pStyle w:val="ListParagraph"/>
        <w:numPr>
          <w:ilvl w:val="0"/>
          <w:numId w:val="2"/>
        </w:numPr>
        <w:spacing w:before="60" w:after="60"/>
      </w:pPr>
      <w:r>
        <w:t>Enter your email address and choose a password. Your password should be at least eight characters.</w:t>
      </w:r>
    </w:p>
    <w:p w14:paraId="1D95054B" w14:textId="77777777" w:rsidR="004A0E1E" w:rsidRDefault="00000000">
      <w:pPr>
        <w:pStyle w:val="ListParagraph"/>
        <w:numPr>
          <w:ilvl w:val="0"/>
          <w:numId w:val="2"/>
        </w:numPr>
        <w:spacing w:before="60" w:after="60"/>
      </w:pPr>
      <w:r>
        <w:t>Click Create account.</w:t>
      </w:r>
    </w:p>
    <w:p w14:paraId="78F8D8A6" w14:textId="77777777" w:rsidR="004A0E1E" w:rsidRDefault="00000000">
      <w:pPr>
        <w:pStyle w:val="ListParagraph"/>
        <w:numPr>
          <w:ilvl w:val="0"/>
          <w:numId w:val="2"/>
        </w:numPr>
        <w:spacing w:before="60" w:after="60"/>
      </w:pPr>
      <w:r>
        <w:t xml:space="preserve">Check your email inbox for a verification message from </w:t>
      </w:r>
      <w:proofErr w:type="spellStart"/>
      <w:r>
        <w:t>Reduvia</w:t>
      </w:r>
      <w:proofErr w:type="spellEnd"/>
      <w:r>
        <w:t>. Click the link in that email to confirm your address.</w:t>
      </w:r>
    </w:p>
    <w:p w14:paraId="7D9C404D" w14:textId="77777777" w:rsidR="004A0E1E" w:rsidRDefault="00000000">
      <w:pPr>
        <w:pStyle w:val="ListParagraph"/>
        <w:numPr>
          <w:ilvl w:val="0"/>
          <w:numId w:val="2"/>
        </w:numPr>
        <w:spacing w:before="60" w:after="60"/>
      </w:pPr>
      <w:r>
        <w:t>After verifying, return to the app and log in with your email and password.</w:t>
      </w:r>
    </w:p>
    <w:p w14:paraId="6E5BCEAB" w14:textId="77777777" w:rsidR="004A0E1E" w:rsidRDefault="004A0E1E">
      <w:pPr>
        <w:spacing w:before="120"/>
      </w:pPr>
    </w:p>
    <w:p w14:paraId="53146A56" w14:textId="77777777" w:rsidR="004A0E1E" w:rsidRDefault="00000000">
      <w:pPr>
        <w:spacing w:before="100" w:after="100"/>
        <w:ind w:left="720"/>
      </w:pPr>
      <w:r>
        <w:rPr>
          <w:b/>
          <w:bCs/>
          <w:color w:val="993300"/>
        </w:rPr>
        <w:t xml:space="preserve">Note: </w:t>
      </w:r>
      <w:r>
        <w:t xml:space="preserve">If you do not see the verification email, check your spam or junk folder. The email comes from </w:t>
      </w:r>
      <w:proofErr w:type="spellStart"/>
      <w:r>
        <w:t>Supabase</w:t>
      </w:r>
      <w:proofErr w:type="spellEnd"/>
      <w:r>
        <w:t xml:space="preserve"> on behalf of </w:t>
      </w:r>
      <w:proofErr w:type="spellStart"/>
      <w:r>
        <w:t>Reduvia</w:t>
      </w:r>
      <w:proofErr w:type="spellEnd"/>
      <w:r>
        <w:t>.</w:t>
      </w:r>
    </w:p>
    <w:p w14:paraId="51403497" w14:textId="77777777" w:rsidR="004A0E1E" w:rsidRDefault="00000000">
      <w:pPr>
        <w:pStyle w:val="Heading2"/>
      </w:pPr>
      <w:r>
        <w:t>1.2 Logging In</w:t>
      </w:r>
    </w:p>
    <w:p w14:paraId="272E6C69" w14:textId="38475F36" w:rsidR="004A0E1E" w:rsidRDefault="00000000">
      <w:pPr>
        <w:spacing w:before="80" w:after="80"/>
      </w:pPr>
      <w:r>
        <w:t xml:space="preserve">Go to </w:t>
      </w:r>
      <w:proofErr w:type="spellStart"/>
      <w:r w:rsidR="00514C34">
        <w:t>Reduvia</w:t>
      </w:r>
      <w:proofErr w:type="spellEnd"/>
      <w:r>
        <w:t xml:space="preserve"> and you will be taken to the login page automatically. Enter your email and password, then click Sign in. You will be taken to your dashboard.</w:t>
      </w:r>
    </w:p>
    <w:p w14:paraId="3B01ACAB" w14:textId="77777777" w:rsidR="004A0E1E" w:rsidRDefault="004A0E1E">
      <w:pPr>
        <w:spacing w:before="120"/>
      </w:pPr>
    </w:p>
    <w:p w14:paraId="4A4A029F" w14:textId="77777777" w:rsidR="004A0E1E" w:rsidRDefault="00000000">
      <w:pPr>
        <w:spacing w:before="100" w:after="100"/>
        <w:ind w:left="720"/>
      </w:pPr>
      <w:r>
        <w:rPr>
          <w:b/>
          <w:bCs/>
          <w:color w:val="2C3E7A"/>
        </w:rPr>
        <w:t xml:space="preserve">Tip: </w:t>
      </w:r>
      <w:r>
        <w:rPr>
          <w:i/>
          <w:iCs/>
        </w:rPr>
        <w:t>Your session stays active for an extended period, so you will not need to log in again every time you visit on the same device.</w:t>
      </w:r>
    </w:p>
    <w:p w14:paraId="14537A30" w14:textId="77777777" w:rsidR="004A0E1E" w:rsidRDefault="00000000">
      <w:pPr>
        <w:pStyle w:val="Heading2"/>
      </w:pPr>
      <w:r>
        <w:t>1.3 Logging Out</w:t>
      </w:r>
    </w:p>
    <w:p w14:paraId="6183308B" w14:textId="77777777" w:rsidR="004A0E1E" w:rsidRDefault="00000000">
      <w:pPr>
        <w:spacing w:before="80" w:after="80"/>
      </w:pPr>
      <w:r>
        <w:t>To log out, click the Logout button in the top right corner of the dashboard. You will be returned to the login page. Anyone who accesses the app on that device after you log out will not be able to see your data.</w:t>
      </w:r>
    </w:p>
    <w:p w14:paraId="00EA2BAD" w14:textId="77777777" w:rsidR="004A0E1E" w:rsidRDefault="00000000">
      <w:pPr>
        <w:pStyle w:val="Heading2"/>
      </w:pPr>
      <w:r>
        <w:t>1.4 Dark and Light Mode</w:t>
      </w:r>
    </w:p>
    <w:p w14:paraId="329A43E5" w14:textId="77777777" w:rsidR="004A0E1E" w:rsidRDefault="00000000">
      <w:pPr>
        <w:spacing w:before="80" w:after="80"/>
      </w:pPr>
      <w:r>
        <w:t>The app supports both dark and light themes. Click the sun or moon icon in the top right corner of the dashboard to switch between them. Your preference is saved automatically and will be remembered the next time you visit.</w:t>
      </w:r>
    </w:p>
    <w:p w14:paraId="632B7CEF" w14:textId="77777777" w:rsidR="004A0E1E" w:rsidRDefault="00000000">
      <w:r>
        <w:br w:type="page"/>
      </w:r>
    </w:p>
    <w:p w14:paraId="1664D2E0" w14:textId="77777777" w:rsidR="004A0E1E" w:rsidRDefault="00000000">
      <w:pPr>
        <w:pStyle w:val="Heading1"/>
      </w:pPr>
      <w:r>
        <w:lastRenderedPageBreak/>
        <w:t>2. The Dashboard</w:t>
      </w:r>
    </w:p>
    <w:p w14:paraId="34FAA8C7" w14:textId="77777777" w:rsidR="004A0E1E" w:rsidRDefault="00000000">
      <w:pPr>
        <w:spacing w:before="80" w:after="80"/>
      </w:pPr>
      <w:r>
        <w:t>The dashboard is the main screen you see after logging in. It gives you an overview of your financial situation and provides access to all the main features.</w:t>
      </w:r>
    </w:p>
    <w:p w14:paraId="0F29A620" w14:textId="77777777" w:rsidR="004A0E1E" w:rsidRDefault="00000000">
      <w:pPr>
        <w:pStyle w:val="Heading2"/>
      </w:pPr>
      <w:r>
        <w:t>2.1 Summary Cards</w:t>
      </w:r>
    </w:p>
    <w:p w14:paraId="4BD6C635" w14:textId="77777777" w:rsidR="004A0E1E" w:rsidRDefault="00000000">
      <w:pPr>
        <w:spacing w:before="80" w:after="80"/>
      </w:pPr>
      <w:r>
        <w:t xml:space="preserve">At the top of the </w:t>
      </w:r>
      <w:proofErr w:type="gramStart"/>
      <w:r>
        <w:t>dashboard</w:t>
      </w:r>
      <w:proofErr w:type="gramEnd"/>
      <w:r>
        <w:t xml:space="preserve"> you will see three cards:</w:t>
      </w:r>
    </w:p>
    <w:p w14:paraId="097EBC05" w14:textId="77777777" w:rsidR="004A0E1E" w:rsidRDefault="004A0E1E">
      <w:pPr>
        <w:spacing w:before="120"/>
      </w:pPr>
    </w:p>
    <w:p w14:paraId="5DFFBA58" w14:textId="77777777" w:rsidR="004A0E1E" w:rsidRDefault="00000000">
      <w:pPr>
        <w:pStyle w:val="ListParagraph"/>
        <w:numPr>
          <w:ilvl w:val="0"/>
          <w:numId w:val="3"/>
        </w:numPr>
        <w:spacing w:before="60" w:after="60"/>
      </w:pPr>
      <w:r>
        <w:t>Total Income: The sum of all income transactions you have recorded.</w:t>
      </w:r>
    </w:p>
    <w:p w14:paraId="369CBA74" w14:textId="77777777" w:rsidR="004A0E1E" w:rsidRDefault="00000000">
      <w:pPr>
        <w:pStyle w:val="ListParagraph"/>
        <w:numPr>
          <w:ilvl w:val="0"/>
          <w:numId w:val="3"/>
        </w:numPr>
        <w:spacing w:before="60" w:after="60"/>
      </w:pPr>
      <w:r>
        <w:t>Total Expenses: The sum of all expense transactions you have recorded.</w:t>
      </w:r>
    </w:p>
    <w:p w14:paraId="35A9D0FA" w14:textId="77777777" w:rsidR="004A0E1E" w:rsidRDefault="00000000">
      <w:pPr>
        <w:pStyle w:val="ListParagraph"/>
        <w:numPr>
          <w:ilvl w:val="0"/>
          <w:numId w:val="3"/>
        </w:numPr>
        <w:spacing w:before="60" w:after="60"/>
      </w:pPr>
      <w:r>
        <w:t>Balance: Your total income minus your total expenses. This number turns red if your expenses exceed your income.</w:t>
      </w:r>
    </w:p>
    <w:p w14:paraId="4EC2E2AF" w14:textId="77777777" w:rsidR="004A0E1E" w:rsidRDefault="004A0E1E">
      <w:pPr>
        <w:spacing w:before="120"/>
      </w:pPr>
    </w:p>
    <w:p w14:paraId="257F2194" w14:textId="77777777" w:rsidR="004A0E1E" w:rsidRDefault="00000000">
      <w:pPr>
        <w:spacing w:before="80" w:after="80"/>
      </w:pPr>
      <w:r>
        <w:t>These cards update immediately whenever you add or delete a transaction.</w:t>
      </w:r>
    </w:p>
    <w:p w14:paraId="1937E19E" w14:textId="77777777" w:rsidR="004A0E1E" w:rsidRDefault="00000000">
      <w:pPr>
        <w:pStyle w:val="Heading2"/>
      </w:pPr>
      <w:r>
        <w:t>2.2 Financial Overview Charts</w:t>
      </w:r>
    </w:p>
    <w:p w14:paraId="0FD71C61" w14:textId="77777777" w:rsidR="004A0E1E" w:rsidRDefault="00000000">
      <w:pPr>
        <w:spacing w:before="80" w:after="80"/>
      </w:pPr>
      <w:r>
        <w:t>Below the summary cards is the Financial Overview section, which contains three charts:</w:t>
      </w:r>
    </w:p>
    <w:p w14:paraId="4A686EA2" w14:textId="77777777" w:rsidR="004A0E1E" w:rsidRDefault="004A0E1E">
      <w:pPr>
        <w:spacing w:before="120"/>
      </w:pPr>
    </w:p>
    <w:p w14:paraId="23691BF0" w14:textId="77777777" w:rsidR="004A0E1E" w:rsidRDefault="00000000">
      <w:pPr>
        <w:spacing w:before="200" w:after="80"/>
      </w:pPr>
      <w:r>
        <w:rPr>
          <w:b/>
          <w:bCs/>
          <w:color w:val="1A1A2E"/>
        </w:rPr>
        <w:t>Income vs. Expenses</w:t>
      </w:r>
    </w:p>
    <w:p w14:paraId="12618CEC" w14:textId="77777777" w:rsidR="004A0E1E" w:rsidRDefault="00000000">
      <w:pPr>
        <w:spacing w:before="80" w:after="80"/>
      </w:pPr>
      <w:r>
        <w:t xml:space="preserve">A bar chart comparing your total income and total expenses side by side. The green bar represents </w:t>
      </w:r>
      <w:proofErr w:type="gramStart"/>
      <w:r>
        <w:t>income</w:t>
      </w:r>
      <w:proofErr w:type="gramEnd"/>
      <w:r>
        <w:t xml:space="preserve"> and the red bar represents expenses. This gives you a quick visual check on whether you are earning more than you are spending.</w:t>
      </w:r>
    </w:p>
    <w:p w14:paraId="4367FF31" w14:textId="77777777" w:rsidR="004A0E1E" w:rsidRDefault="004A0E1E">
      <w:pPr>
        <w:spacing w:before="120"/>
      </w:pPr>
    </w:p>
    <w:p w14:paraId="07B5E341" w14:textId="77777777" w:rsidR="004A0E1E" w:rsidRDefault="00000000">
      <w:pPr>
        <w:spacing w:before="200" w:after="80"/>
      </w:pPr>
      <w:r>
        <w:rPr>
          <w:b/>
          <w:bCs/>
          <w:color w:val="1A1A2E"/>
        </w:rPr>
        <w:t>Monthly Trends</w:t>
      </w:r>
    </w:p>
    <w:p w14:paraId="67DBF008" w14:textId="77777777" w:rsidR="004A0E1E" w:rsidRDefault="00000000">
      <w:pPr>
        <w:spacing w:before="80" w:after="80"/>
      </w:pPr>
      <w:r>
        <w:t>A line chart showing your income and expenses month by month over the past six months. This is useful for spotting patterns, such as a month where spending was unusually high or a month where you earned more than usual. The chart will only appear once you have data across at least two different calendar months.</w:t>
      </w:r>
    </w:p>
    <w:p w14:paraId="7B943E51" w14:textId="77777777" w:rsidR="004A0E1E" w:rsidRDefault="004A0E1E">
      <w:pPr>
        <w:spacing w:before="120"/>
      </w:pPr>
    </w:p>
    <w:p w14:paraId="01279A59" w14:textId="77777777" w:rsidR="004A0E1E" w:rsidRDefault="00000000">
      <w:pPr>
        <w:spacing w:before="200" w:after="80"/>
      </w:pPr>
      <w:r>
        <w:rPr>
          <w:b/>
          <w:bCs/>
          <w:color w:val="1A1A2E"/>
        </w:rPr>
        <w:t>Spending by Category</w:t>
      </w:r>
    </w:p>
    <w:p w14:paraId="6758F19E" w14:textId="77777777" w:rsidR="004A0E1E" w:rsidRDefault="00000000">
      <w:pPr>
        <w:spacing w:before="80" w:after="80"/>
      </w:pPr>
      <w:r>
        <w:t>A donut chart breaking down your expenses by category. Each slice represents a spending category such as food, housing, or entertainment. The legend shows the category name, percentage of total spending, and the exact dollar amount. This chart only appears when you have expense transactions recorded.</w:t>
      </w:r>
    </w:p>
    <w:p w14:paraId="4FA3DE90" w14:textId="77777777" w:rsidR="00514C34" w:rsidRDefault="00514C34">
      <w:pPr>
        <w:spacing w:before="80" w:after="80"/>
      </w:pPr>
    </w:p>
    <w:p w14:paraId="3940F947" w14:textId="77777777" w:rsidR="00514C34" w:rsidRDefault="00514C34">
      <w:pPr>
        <w:spacing w:before="80" w:after="80"/>
      </w:pPr>
    </w:p>
    <w:p w14:paraId="218CE89B" w14:textId="77777777" w:rsidR="00514C34" w:rsidRDefault="00514C34">
      <w:pPr>
        <w:spacing w:before="80" w:after="80"/>
      </w:pPr>
    </w:p>
    <w:p w14:paraId="4386CF3C" w14:textId="77777777" w:rsidR="00514C34" w:rsidRDefault="00514C34">
      <w:pPr>
        <w:spacing w:before="80" w:after="80"/>
      </w:pPr>
    </w:p>
    <w:p w14:paraId="2C5C4461" w14:textId="77777777" w:rsidR="00514C34" w:rsidRDefault="00514C34">
      <w:pPr>
        <w:spacing w:before="80" w:after="80"/>
      </w:pPr>
    </w:p>
    <w:p w14:paraId="32B6534F" w14:textId="77777777" w:rsidR="00514C34" w:rsidRDefault="00514C34">
      <w:pPr>
        <w:spacing w:before="80" w:after="80"/>
      </w:pPr>
    </w:p>
    <w:p w14:paraId="5A3A1776" w14:textId="77777777" w:rsidR="004A0E1E" w:rsidRDefault="00000000">
      <w:pPr>
        <w:pStyle w:val="Heading2"/>
      </w:pPr>
      <w:r>
        <w:lastRenderedPageBreak/>
        <w:t>2.3 Navigation</w:t>
      </w:r>
    </w:p>
    <w:p w14:paraId="01A2DFBD" w14:textId="77777777" w:rsidR="004A0E1E" w:rsidRDefault="00000000">
      <w:pPr>
        <w:spacing w:before="80" w:after="80"/>
      </w:pPr>
      <w:r>
        <w:t>The header at the top of the dashboard contains the following navigation options:</w:t>
      </w:r>
    </w:p>
    <w:p w14:paraId="606E0F47" w14:textId="77777777" w:rsidR="004A0E1E" w:rsidRDefault="004A0E1E">
      <w:pPr>
        <w:spacing w:before="120"/>
      </w:pPr>
    </w:p>
    <w:p w14:paraId="794D0AC8" w14:textId="77777777" w:rsidR="004A0E1E" w:rsidRDefault="00000000">
      <w:pPr>
        <w:pStyle w:val="ListParagraph"/>
        <w:numPr>
          <w:ilvl w:val="0"/>
          <w:numId w:val="3"/>
        </w:numPr>
        <w:spacing w:before="60" w:after="60"/>
      </w:pPr>
      <w:r>
        <w:t>Hamburger menu (top left): Opens a side panel with links to all sections including your dashboard, budgets, imported bank accounts, and the import page.</w:t>
      </w:r>
    </w:p>
    <w:p w14:paraId="1BA386DB" w14:textId="77777777" w:rsidR="004A0E1E" w:rsidRDefault="00000000">
      <w:pPr>
        <w:pStyle w:val="ListParagraph"/>
        <w:numPr>
          <w:ilvl w:val="0"/>
          <w:numId w:val="3"/>
        </w:numPr>
        <w:spacing w:before="60" w:after="60"/>
      </w:pPr>
      <w:r>
        <w:t>Budgets: Takes you to the budget management page.</w:t>
      </w:r>
    </w:p>
    <w:p w14:paraId="6B793E1F" w14:textId="77777777" w:rsidR="004A0E1E" w:rsidRDefault="00000000">
      <w:pPr>
        <w:pStyle w:val="ListParagraph"/>
        <w:numPr>
          <w:ilvl w:val="0"/>
          <w:numId w:val="3"/>
        </w:numPr>
        <w:spacing w:before="60" w:after="60"/>
      </w:pPr>
      <w:r>
        <w:t xml:space="preserve">Download App: Opens a dialog showing how to download the </w:t>
      </w:r>
      <w:proofErr w:type="spellStart"/>
      <w:r>
        <w:t>Reduvia</w:t>
      </w:r>
      <w:proofErr w:type="spellEnd"/>
      <w:r>
        <w:t xml:space="preserve"> mobile app.</w:t>
      </w:r>
    </w:p>
    <w:p w14:paraId="25511ECE" w14:textId="77777777" w:rsidR="004A0E1E" w:rsidRDefault="00000000">
      <w:pPr>
        <w:pStyle w:val="ListParagraph"/>
        <w:numPr>
          <w:ilvl w:val="0"/>
          <w:numId w:val="3"/>
        </w:numPr>
        <w:spacing w:before="60" w:after="60"/>
      </w:pPr>
      <w:r>
        <w:t>Dark/light mode toggle: Switches the color theme.</w:t>
      </w:r>
    </w:p>
    <w:p w14:paraId="34177BC2" w14:textId="77777777" w:rsidR="004A0E1E" w:rsidRDefault="00000000">
      <w:pPr>
        <w:pStyle w:val="ListParagraph"/>
        <w:numPr>
          <w:ilvl w:val="0"/>
          <w:numId w:val="3"/>
        </w:numPr>
        <w:spacing w:before="60" w:after="60"/>
      </w:pPr>
      <w:r>
        <w:t>Logout: Signs you out of the application.</w:t>
      </w:r>
    </w:p>
    <w:p w14:paraId="03F3A0CA" w14:textId="77777777" w:rsidR="004A0E1E" w:rsidRDefault="00000000">
      <w:r>
        <w:br w:type="page"/>
      </w:r>
    </w:p>
    <w:p w14:paraId="346C1AA8" w14:textId="77777777" w:rsidR="004A0E1E" w:rsidRDefault="00000000">
      <w:pPr>
        <w:pStyle w:val="Heading1"/>
      </w:pPr>
      <w:r>
        <w:lastRenderedPageBreak/>
        <w:t>3. Managing Transactions</w:t>
      </w:r>
    </w:p>
    <w:p w14:paraId="32477E7E" w14:textId="77777777" w:rsidR="004A0E1E" w:rsidRDefault="00000000">
      <w:pPr>
        <w:pStyle w:val="Heading2"/>
      </w:pPr>
      <w:r>
        <w:t>3.1 Adding a Transaction</w:t>
      </w:r>
    </w:p>
    <w:p w14:paraId="7BCC6AFB" w14:textId="77777777" w:rsidR="004A0E1E" w:rsidRDefault="00000000">
      <w:pPr>
        <w:spacing w:before="80" w:after="80"/>
      </w:pPr>
      <w:r>
        <w:t>To record a new transaction, click the + Add Transaction button on the dashboard. A form will appear with the following fields:</w:t>
      </w:r>
    </w:p>
    <w:p w14:paraId="6C311CC3" w14:textId="77777777" w:rsidR="004A0E1E" w:rsidRDefault="004A0E1E">
      <w:pPr>
        <w:spacing w:before="120"/>
      </w:pPr>
    </w:p>
    <w:p w14:paraId="33294F2A" w14:textId="77777777" w:rsidR="004A0E1E" w:rsidRDefault="00000000">
      <w:pPr>
        <w:pStyle w:val="ListParagraph"/>
        <w:numPr>
          <w:ilvl w:val="0"/>
          <w:numId w:val="3"/>
        </w:numPr>
        <w:spacing w:before="60" w:after="60"/>
      </w:pPr>
      <w:r>
        <w:t>Type: Choose either Income or Expense.</w:t>
      </w:r>
    </w:p>
    <w:p w14:paraId="52CECE81" w14:textId="77777777" w:rsidR="004A0E1E" w:rsidRDefault="00000000">
      <w:pPr>
        <w:pStyle w:val="ListParagraph"/>
        <w:numPr>
          <w:ilvl w:val="0"/>
          <w:numId w:val="3"/>
        </w:numPr>
        <w:spacing w:before="60" w:after="60"/>
      </w:pPr>
      <w:r>
        <w:t>Amount: Enter the dollar amount. Do not include a dollar sign.</w:t>
      </w:r>
    </w:p>
    <w:p w14:paraId="62D5194E" w14:textId="77777777" w:rsidR="004A0E1E" w:rsidRDefault="00000000">
      <w:pPr>
        <w:pStyle w:val="ListParagraph"/>
        <w:numPr>
          <w:ilvl w:val="0"/>
          <w:numId w:val="3"/>
        </w:numPr>
        <w:spacing w:before="60" w:after="60"/>
      </w:pPr>
      <w:r>
        <w:t>Category: Select a category from the dropdown. The available categories change depending on whether you chose income or expense.</w:t>
      </w:r>
    </w:p>
    <w:p w14:paraId="2438BB80" w14:textId="77777777" w:rsidR="004A0E1E" w:rsidRDefault="00000000">
      <w:pPr>
        <w:pStyle w:val="ListParagraph"/>
        <w:numPr>
          <w:ilvl w:val="0"/>
          <w:numId w:val="3"/>
        </w:numPr>
        <w:spacing w:before="60" w:after="60"/>
      </w:pPr>
      <w:r>
        <w:t>Description: Enter a short description, such as the name of the purchase or the source of income.</w:t>
      </w:r>
    </w:p>
    <w:p w14:paraId="2F7DE223" w14:textId="77777777" w:rsidR="004A0E1E" w:rsidRDefault="00000000">
      <w:pPr>
        <w:pStyle w:val="ListParagraph"/>
        <w:numPr>
          <w:ilvl w:val="0"/>
          <w:numId w:val="3"/>
        </w:numPr>
        <w:spacing w:before="60" w:after="60"/>
      </w:pPr>
      <w:r>
        <w:t>Make this recurring: Check this box if the transaction repeats on a schedule. See Section 5 for more on recurring transactions.</w:t>
      </w:r>
    </w:p>
    <w:p w14:paraId="0B591AE1" w14:textId="77777777" w:rsidR="004A0E1E" w:rsidRDefault="004A0E1E">
      <w:pPr>
        <w:spacing w:before="120"/>
      </w:pPr>
    </w:p>
    <w:p w14:paraId="7468EC1F" w14:textId="77777777" w:rsidR="004A0E1E" w:rsidRDefault="00000000">
      <w:pPr>
        <w:spacing w:before="80" w:after="80"/>
      </w:pPr>
      <w:r>
        <w:t>Click Save to record the transaction. It will appear in the transaction list immediately and the summary cards will update.</w:t>
      </w:r>
    </w:p>
    <w:p w14:paraId="78375EEA" w14:textId="77777777" w:rsidR="004A0E1E" w:rsidRDefault="004A0E1E">
      <w:pPr>
        <w:spacing w:before="120"/>
      </w:pPr>
    </w:p>
    <w:p w14:paraId="7F41285F" w14:textId="77777777" w:rsidR="004A0E1E" w:rsidRDefault="00000000">
      <w:pPr>
        <w:spacing w:before="100" w:after="100"/>
        <w:ind w:left="720"/>
      </w:pPr>
      <w:r>
        <w:rPr>
          <w:b/>
          <w:bCs/>
          <w:color w:val="2C3E7A"/>
        </w:rPr>
        <w:t xml:space="preserve">Tip: </w:t>
      </w:r>
      <w:r>
        <w:rPr>
          <w:i/>
          <w:iCs/>
        </w:rPr>
        <w:t>Get in the habit of adding transactions as soon as they happen. It only takes a few seconds and keeps your records accurate.</w:t>
      </w:r>
    </w:p>
    <w:p w14:paraId="01B6BDFA" w14:textId="77777777" w:rsidR="004A0E1E" w:rsidRDefault="00000000">
      <w:pPr>
        <w:pStyle w:val="Heading2"/>
      </w:pPr>
      <w:r>
        <w:t>3.2 Viewing Transactions</w:t>
      </w:r>
    </w:p>
    <w:p w14:paraId="5AA2BDDE" w14:textId="77777777" w:rsidR="004A0E1E" w:rsidRDefault="00000000">
      <w:pPr>
        <w:spacing w:before="80" w:after="80"/>
      </w:pPr>
      <w:r>
        <w:t>All your transactions are listed below the charts on the dashboard. Each entry shows the description, category badge, date, and amount. Income amounts are displayed in green with a plus sign. Expense amounts are displayed in red with a minus sign. Recurring transactions show a small repeat badge with the frequency.</w:t>
      </w:r>
    </w:p>
    <w:p w14:paraId="305AC146" w14:textId="77777777" w:rsidR="004A0E1E" w:rsidRDefault="004A0E1E">
      <w:pPr>
        <w:spacing w:before="120"/>
      </w:pPr>
    </w:p>
    <w:p w14:paraId="24B559D2" w14:textId="77777777" w:rsidR="004A0E1E" w:rsidRDefault="00000000">
      <w:pPr>
        <w:spacing w:before="80" w:after="80"/>
      </w:pPr>
      <w:r>
        <w:t>The list is sorted by date with the most recent transactions at the top.</w:t>
      </w:r>
    </w:p>
    <w:p w14:paraId="5C439A64" w14:textId="77777777" w:rsidR="004A0E1E" w:rsidRDefault="00000000">
      <w:pPr>
        <w:pStyle w:val="Heading2"/>
      </w:pPr>
      <w:r>
        <w:t>3.3 Searching and Filtering Transactions</w:t>
      </w:r>
    </w:p>
    <w:p w14:paraId="2886C4A6" w14:textId="77777777" w:rsidR="004A0E1E" w:rsidRDefault="00000000">
      <w:pPr>
        <w:spacing w:before="80" w:after="80"/>
      </w:pPr>
      <w:r>
        <w:t>Above the transaction list, you will find a search bar and filter controls. These let you narrow down the list to find specific transactions:</w:t>
      </w:r>
    </w:p>
    <w:p w14:paraId="5532D15F" w14:textId="77777777" w:rsidR="004A0E1E" w:rsidRDefault="004A0E1E">
      <w:pPr>
        <w:spacing w:before="120"/>
      </w:pPr>
    </w:p>
    <w:p w14:paraId="199704C7" w14:textId="77777777" w:rsidR="004A0E1E" w:rsidRDefault="00000000">
      <w:pPr>
        <w:pStyle w:val="ListParagraph"/>
        <w:numPr>
          <w:ilvl w:val="0"/>
          <w:numId w:val="3"/>
        </w:numPr>
        <w:spacing w:before="60" w:after="60"/>
      </w:pPr>
      <w:r>
        <w:t>Search bar: Type any word to filter transactions by description or category. The list updates instantly as you type.</w:t>
      </w:r>
    </w:p>
    <w:p w14:paraId="519F02E9" w14:textId="77777777" w:rsidR="004A0E1E" w:rsidRDefault="00000000">
      <w:pPr>
        <w:pStyle w:val="ListParagraph"/>
        <w:numPr>
          <w:ilvl w:val="0"/>
          <w:numId w:val="3"/>
        </w:numPr>
        <w:spacing w:before="60" w:after="60"/>
      </w:pPr>
      <w:r>
        <w:t>Type filter: Choose All, Income only, or Expense only.</w:t>
      </w:r>
    </w:p>
    <w:p w14:paraId="5C3F7C76" w14:textId="77777777" w:rsidR="004A0E1E" w:rsidRDefault="00000000">
      <w:pPr>
        <w:pStyle w:val="ListParagraph"/>
        <w:numPr>
          <w:ilvl w:val="0"/>
          <w:numId w:val="3"/>
        </w:numPr>
        <w:spacing w:before="60" w:after="60"/>
      </w:pPr>
      <w:r>
        <w:t>Category filter: Select a specific category to show only transactions from that category.</w:t>
      </w:r>
    </w:p>
    <w:p w14:paraId="0A969037" w14:textId="77777777" w:rsidR="004A0E1E" w:rsidRDefault="00000000">
      <w:pPr>
        <w:pStyle w:val="ListParagraph"/>
        <w:numPr>
          <w:ilvl w:val="0"/>
          <w:numId w:val="3"/>
        </w:numPr>
        <w:spacing w:before="60" w:after="60"/>
      </w:pPr>
      <w:r>
        <w:t>Clear filters: This button appears when any filter is active. Click it to reset everything and show all transactions.</w:t>
      </w:r>
    </w:p>
    <w:p w14:paraId="4D273D2F" w14:textId="77777777" w:rsidR="004A0E1E" w:rsidRDefault="004A0E1E">
      <w:pPr>
        <w:spacing w:before="120"/>
      </w:pPr>
    </w:p>
    <w:p w14:paraId="75631E8B" w14:textId="77777777" w:rsidR="004A0E1E" w:rsidRDefault="00000000">
      <w:pPr>
        <w:spacing w:before="80" w:after="80"/>
      </w:pPr>
      <w:r>
        <w:t>When filters are active, the transaction count above the list shows how many transactions match, for example Showing 5 of 40 transactions.</w:t>
      </w:r>
    </w:p>
    <w:p w14:paraId="7697BEF7" w14:textId="77777777" w:rsidR="004A0E1E" w:rsidRDefault="00000000">
      <w:pPr>
        <w:pStyle w:val="Heading2"/>
      </w:pPr>
      <w:r>
        <w:lastRenderedPageBreak/>
        <w:t>3.4 Deleting a Transaction</w:t>
      </w:r>
    </w:p>
    <w:p w14:paraId="36860F54" w14:textId="77777777" w:rsidR="004A0E1E" w:rsidRDefault="00000000">
      <w:pPr>
        <w:spacing w:before="80" w:after="80"/>
      </w:pPr>
      <w:r>
        <w:t xml:space="preserve">To delete a transaction, click the trash icon on the right side of the transaction row. The transaction is removed </w:t>
      </w:r>
      <w:proofErr w:type="gramStart"/>
      <w:r>
        <w:t>immediately</w:t>
      </w:r>
      <w:proofErr w:type="gramEnd"/>
      <w:r>
        <w:t xml:space="preserve"> and the summary cards update to reflect the change.</w:t>
      </w:r>
    </w:p>
    <w:p w14:paraId="5006DE42" w14:textId="77777777" w:rsidR="004A0E1E" w:rsidRDefault="004A0E1E">
      <w:pPr>
        <w:spacing w:before="120"/>
      </w:pPr>
    </w:p>
    <w:p w14:paraId="32897487" w14:textId="77777777" w:rsidR="004A0E1E" w:rsidRDefault="00000000">
      <w:pPr>
        <w:spacing w:before="100" w:after="100"/>
        <w:ind w:left="720"/>
      </w:pPr>
      <w:r>
        <w:rPr>
          <w:b/>
          <w:bCs/>
          <w:color w:val="993300"/>
        </w:rPr>
        <w:t xml:space="preserve">Note: </w:t>
      </w:r>
      <w:r>
        <w:t>There is no confirmation step before deleting a transaction. If you delete one by accident, you will need to re-add it manually.</w:t>
      </w:r>
    </w:p>
    <w:p w14:paraId="5E481DC2" w14:textId="77777777" w:rsidR="004A0E1E" w:rsidRDefault="00000000">
      <w:pPr>
        <w:pStyle w:val="Heading2"/>
      </w:pPr>
      <w:r>
        <w:t>3.5 Exporting Transactions</w:t>
      </w:r>
    </w:p>
    <w:p w14:paraId="0FAA7698" w14:textId="77777777" w:rsidR="004A0E1E" w:rsidRDefault="00000000">
      <w:pPr>
        <w:spacing w:before="80" w:after="80"/>
      </w:pPr>
      <w:r>
        <w:t>To download your transactions as a spreadsheet file, click the Export CSV button in the transaction section header. A file will download to your computer containing all your transactions with columns for date, type, category, description, and amount. This file can be opened in Excel, Google Sheets, or any spreadsheet application.</w:t>
      </w:r>
    </w:p>
    <w:p w14:paraId="199453E7" w14:textId="77777777" w:rsidR="004A0E1E" w:rsidRDefault="00000000">
      <w:r>
        <w:br w:type="page"/>
      </w:r>
    </w:p>
    <w:p w14:paraId="6A637E9C" w14:textId="77777777" w:rsidR="004A0E1E" w:rsidRDefault="00000000">
      <w:pPr>
        <w:pStyle w:val="Heading1"/>
      </w:pPr>
      <w:r>
        <w:lastRenderedPageBreak/>
        <w:t>4. Budget Tracking</w:t>
      </w:r>
    </w:p>
    <w:p w14:paraId="05FD21A2" w14:textId="77777777" w:rsidR="004A0E1E" w:rsidRDefault="00000000">
      <w:pPr>
        <w:pStyle w:val="Heading2"/>
      </w:pPr>
      <w:r>
        <w:t xml:space="preserve">4.1 What Makes </w:t>
      </w:r>
      <w:proofErr w:type="spellStart"/>
      <w:r>
        <w:t>Reduvia</w:t>
      </w:r>
      <w:proofErr w:type="spellEnd"/>
      <w:r>
        <w:t xml:space="preserve"> Budgets Different</w:t>
      </w:r>
    </w:p>
    <w:p w14:paraId="5AFFFA19" w14:textId="77777777" w:rsidR="004A0E1E" w:rsidRDefault="00000000">
      <w:pPr>
        <w:spacing w:before="80" w:after="80"/>
      </w:pPr>
      <w:r>
        <w:t xml:space="preserve">Most budgeting tools just show you how much you have spent versus your limit. </w:t>
      </w:r>
      <w:proofErr w:type="spellStart"/>
      <w:r>
        <w:t>Reduvia</w:t>
      </w:r>
      <w:proofErr w:type="spellEnd"/>
      <w:r>
        <w:t xml:space="preserve"> goes one step further by factoring in where you are in the month. If your food budget is $300 for the month and you have already spent $200 in the first week, that is a problem even though you still have $100 remaining. </w:t>
      </w:r>
      <w:proofErr w:type="spellStart"/>
      <w:r>
        <w:t>Reduvia</w:t>
      </w:r>
      <w:proofErr w:type="spellEnd"/>
      <w:r>
        <w:t xml:space="preserve"> recognizes this and warns you accordingly.</w:t>
      </w:r>
    </w:p>
    <w:p w14:paraId="292A7E67" w14:textId="77777777" w:rsidR="004A0E1E" w:rsidRDefault="00000000">
      <w:pPr>
        <w:pStyle w:val="Heading2"/>
      </w:pPr>
      <w:r>
        <w:t>4.2 Creating a Budget</w:t>
      </w:r>
    </w:p>
    <w:p w14:paraId="5E400FC8" w14:textId="77777777" w:rsidR="004A0E1E" w:rsidRDefault="00000000">
      <w:pPr>
        <w:spacing w:before="80" w:after="80"/>
      </w:pPr>
      <w:r>
        <w:t>Click the Budgets link in the dashboard header to go to the budget page. Then click + Add Budget. Select a spending category and enter your monthly limit in dollars. Click Save. The budget will appear as a card on the budget page.</w:t>
      </w:r>
    </w:p>
    <w:p w14:paraId="5AAA47BE" w14:textId="77777777" w:rsidR="004A0E1E" w:rsidRDefault="004A0E1E">
      <w:pPr>
        <w:spacing w:before="120"/>
      </w:pPr>
    </w:p>
    <w:p w14:paraId="518F26EE" w14:textId="77777777" w:rsidR="004A0E1E" w:rsidRDefault="00000000">
      <w:pPr>
        <w:spacing w:before="100" w:after="100"/>
        <w:ind w:left="720"/>
      </w:pPr>
      <w:r>
        <w:rPr>
          <w:b/>
          <w:bCs/>
          <w:color w:val="2C3E7A"/>
        </w:rPr>
        <w:t xml:space="preserve">Tip: </w:t>
      </w:r>
      <w:r>
        <w:rPr>
          <w:i/>
          <w:iCs/>
        </w:rPr>
        <w:t>Start with the categories where you tend to overspend. You do not need to budget every category at once.</w:t>
      </w:r>
    </w:p>
    <w:p w14:paraId="7BD5494E" w14:textId="77777777" w:rsidR="004A0E1E" w:rsidRDefault="00000000">
      <w:pPr>
        <w:pStyle w:val="Heading2"/>
      </w:pPr>
      <w:r>
        <w:t>4.3 Reading the Budget Cards</w:t>
      </w:r>
    </w:p>
    <w:p w14:paraId="406A352A" w14:textId="77777777" w:rsidR="004A0E1E" w:rsidRDefault="00000000">
      <w:pPr>
        <w:spacing w:before="80" w:after="80"/>
      </w:pPr>
      <w:r>
        <w:t>Each budget card shows the category name, how much you have spent this month versus your limit, a progress bar, and a percentage. The color of the progress bar tells you where you stand:</w:t>
      </w:r>
    </w:p>
    <w:p w14:paraId="45866174" w14:textId="77777777" w:rsidR="004A0E1E" w:rsidRDefault="004A0E1E">
      <w:pPr>
        <w:spacing w:before="120"/>
      </w:pPr>
    </w:p>
    <w:p w14:paraId="4F5566C5" w14:textId="77777777" w:rsidR="004A0E1E" w:rsidRDefault="00000000">
      <w:pPr>
        <w:pStyle w:val="ListParagraph"/>
        <w:numPr>
          <w:ilvl w:val="0"/>
          <w:numId w:val="3"/>
        </w:numPr>
        <w:spacing w:before="60" w:after="60"/>
      </w:pPr>
      <w:r>
        <w:t>Green: You are spending at a reasonable pace. Keep it up.</w:t>
      </w:r>
    </w:p>
    <w:p w14:paraId="1A548649" w14:textId="77777777" w:rsidR="004A0E1E" w:rsidRDefault="00000000">
      <w:pPr>
        <w:pStyle w:val="ListParagraph"/>
        <w:numPr>
          <w:ilvl w:val="0"/>
          <w:numId w:val="3"/>
        </w:numPr>
        <w:spacing w:before="60" w:after="60"/>
      </w:pPr>
      <w:r>
        <w:t>Amber: You are approaching the expected pace. Worth keeping an eye on.</w:t>
      </w:r>
    </w:p>
    <w:p w14:paraId="37B05585" w14:textId="77777777" w:rsidR="004A0E1E" w:rsidRDefault="00000000">
      <w:pPr>
        <w:pStyle w:val="ListParagraph"/>
        <w:numPr>
          <w:ilvl w:val="0"/>
          <w:numId w:val="3"/>
        </w:numPr>
        <w:spacing w:before="60" w:after="60"/>
      </w:pPr>
      <w:r>
        <w:t>Orange: You are spending faster than expected. An advisory message will appear explaining the situation.</w:t>
      </w:r>
    </w:p>
    <w:p w14:paraId="02CD8F3C" w14:textId="77777777" w:rsidR="004A0E1E" w:rsidRDefault="00000000">
      <w:pPr>
        <w:pStyle w:val="ListParagraph"/>
        <w:numPr>
          <w:ilvl w:val="0"/>
          <w:numId w:val="3"/>
        </w:numPr>
        <w:spacing w:before="60" w:after="60"/>
      </w:pPr>
      <w:r>
        <w:t>Red: You are significantly ahead of pace. A message will estimate the date your budget will be exhausted if you continue at this rate.</w:t>
      </w:r>
    </w:p>
    <w:p w14:paraId="22FCA1F4" w14:textId="77777777" w:rsidR="004A0E1E" w:rsidRDefault="004A0E1E">
      <w:pPr>
        <w:spacing w:before="120"/>
      </w:pPr>
    </w:p>
    <w:p w14:paraId="50DDC71D" w14:textId="77777777" w:rsidR="004A0E1E" w:rsidRDefault="00000000">
      <w:pPr>
        <w:spacing w:before="80" w:after="80"/>
      </w:pPr>
      <w:r>
        <w:t>If you have already used up your entire budget, the card will show Budget exhausted in red.</w:t>
      </w:r>
    </w:p>
    <w:p w14:paraId="672C7A3A" w14:textId="77777777" w:rsidR="004A0E1E" w:rsidRDefault="00000000">
      <w:pPr>
        <w:pStyle w:val="Heading2"/>
      </w:pPr>
      <w:r>
        <w:t>4.4 Deleting a Budget</w:t>
      </w:r>
    </w:p>
    <w:p w14:paraId="3059E2FB" w14:textId="77777777" w:rsidR="004A0E1E" w:rsidRDefault="00000000">
      <w:pPr>
        <w:spacing w:before="80" w:after="80"/>
      </w:pPr>
      <w:r>
        <w:t>To remove a budget category, click the trash icon on the budget card. The budget is deleted but your transactions remain unchanged.</w:t>
      </w:r>
    </w:p>
    <w:p w14:paraId="03657DD8" w14:textId="77777777" w:rsidR="004A0E1E" w:rsidRDefault="00000000">
      <w:r>
        <w:br w:type="page"/>
      </w:r>
    </w:p>
    <w:p w14:paraId="679985F5" w14:textId="77777777" w:rsidR="004A0E1E" w:rsidRDefault="00000000">
      <w:pPr>
        <w:pStyle w:val="Heading1"/>
      </w:pPr>
      <w:r>
        <w:lastRenderedPageBreak/>
        <w:t>5. Recurring Transactions</w:t>
      </w:r>
    </w:p>
    <w:p w14:paraId="07B4F494" w14:textId="77777777" w:rsidR="004A0E1E" w:rsidRDefault="00000000">
      <w:pPr>
        <w:pStyle w:val="Heading2"/>
      </w:pPr>
      <w:r>
        <w:t>5.1 Setting Up a Recurring Transaction</w:t>
      </w:r>
    </w:p>
    <w:p w14:paraId="44178CCF" w14:textId="77777777" w:rsidR="004A0E1E" w:rsidRDefault="00000000">
      <w:pPr>
        <w:spacing w:before="80" w:after="80"/>
      </w:pPr>
      <w:r>
        <w:t>When adding a transaction, check the Make this recurring checkbox. A dropdown will appear where you can select the frequency: Weekly, Monthly, or Yearly. The application will calculate and store the next due date automatically based on today's date and the frequency you selected.</w:t>
      </w:r>
    </w:p>
    <w:p w14:paraId="5681C022" w14:textId="77777777" w:rsidR="004A0E1E" w:rsidRDefault="00000000">
      <w:pPr>
        <w:pStyle w:val="Heading2"/>
      </w:pPr>
      <w:r>
        <w:t>5.2 The Due Soon Section</w:t>
      </w:r>
    </w:p>
    <w:p w14:paraId="4AB4B783" w14:textId="77777777" w:rsidR="004A0E1E" w:rsidRDefault="00000000">
      <w:pPr>
        <w:spacing w:before="80" w:after="80"/>
      </w:pPr>
      <w:r>
        <w:t>When you have recurring transactions due within the next seven days, a Recurring - Due Soon section appears at the top of your dashboard, above the summary cards. Each entry shows the description, category, amount, frequency, and due date. Overdue transactions are highlighted in red, and transactions due today are highlighted in amber.</w:t>
      </w:r>
    </w:p>
    <w:p w14:paraId="11F0EA4B" w14:textId="77777777" w:rsidR="004A0E1E" w:rsidRDefault="00000000">
      <w:pPr>
        <w:pStyle w:val="Heading2"/>
      </w:pPr>
      <w:r>
        <w:t>5.3 Processing Due Transactions</w:t>
      </w:r>
    </w:p>
    <w:p w14:paraId="62590095" w14:textId="77777777" w:rsidR="004A0E1E" w:rsidRDefault="00000000">
      <w:pPr>
        <w:spacing w:before="80" w:after="80"/>
      </w:pPr>
      <w:r>
        <w:t>When a recurring transaction is due, click the Process Due Transactions button in the Due Soon section. This does two things: it creates a new transaction entry for the current occurrence, and it advances the next due date to the following period. For example, a monthly transaction due on April 1 would be processed to create an April 1 transaction and then set the next due date to May 1.</w:t>
      </w:r>
    </w:p>
    <w:p w14:paraId="0B783CF5" w14:textId="77777777" w:rsidR="004A0E1E" w:rsidRDefault="004A0E1E">
      <w:pPr>
        <w:spacing w:before="120"/>
      </w:pPr>
    </w:p>
    <w:p w14:paraId="1EC73AE7" w14:textId="77777777" w:rsidR="004A0E1E" w:rsidRDefault="00000000">
      <w:pPr>
        <w:spacing w:before="100" w:after="100"/>
        <w:ind w:left="720"/>
      </w:pPr>
      <w:r>
        <w:rPr>
          <w:b/>
          <w:bCs/>
          <w:color w:val="993300"/>
        </w:rPr>
        <w:t xml:space="preserve">Note: </w:t>
      </w:r>
      <w:r>
        <w:t>Processing is manual. The app will not create transactions automatically without you clicking the button. This keeps you in control of your records.</w:t>
      </w:r>
    </w:p>
    <w:p w14:paraId="5C2B76B9" w14:textId="77777777" w:rsidR="004A0E1E" w:rsidRDefault="00000000">
      <w:r>
        <w:br w:type="page"/>
      </w:r>
    </w:p>
    <w:p w14:paraId="0A768A00" w14:textId="77777777" w:rsidR="004A0E1E" w:rsidRDefault="00000000">
      <w:pPr>
        <w:pStyle w:val="Heading1"/>
      </w:pPr>
      <w:r>
        <w:lastRenderedPageBreak/>
        <w:t>6. Bank Statement Import</w:t>
      </w:r>
    </w:p>
    <w:p w14:paraId="0098DFF8" w14:textId="77777777" w:rsidR="004A0E1E" w:rsidRDefault="00000000">
      <w:pPr>
        <w:pStyle w:val="Heading2"/>
      </w:pPr>
      <w:r>
        <w:t>6.1 Overview</w:t>
      </w:r>
    </w:p>
    <w:p w14:paraId="03D4E8E4" w14:textId="77777777" w:rsidR="004A0E1E" w:rsidRDefault="00000000">
      <w:pPr>
        <w:spacing w:before="80" w:after="80"/>
      </w:pPr>
      <w:r>
        <w:t xml:space="preserve">The bank statement </w:t>
      </w:r>
      <w:proofErr w:type="gramStart"/>
      <w:r>
        <w:t>import</w:t>
      </w:r>
      <w:proofErr w:type="gramEnd"/>
      <w:r>
        <w:t xml:space="preserve"> feature lets you upload a PDF bank statement directly from your bank. </w:t>
      </w:r>
      <w:proofErr w:type="spellStart"/>
      <w:r>
        <w:t>Reduvia</w:t>
      </w:r>
      <w:proofErr w:type="spellEnd"/>
      <w:r>
        <w:t xml:space="preserve"> extracts all the transactions using AI, categorizes them automatically, and creates a separate analysis page for that bank account. This gives you a complete picture of your spending without having to manually enter every transaction.</w:t>
      </w:r>
    </w:p>
    <w:p w14:paraId="19F7245C" w14:textId="77777777" w:rsidR="004A0E1E" w:rsidRDefault="004A0E1E">
      <w:pPr>
        <w:spacing w:before="120"/>
      </w:pPr>
    </w:p>
    <w:p w14:paraId="393A9EDF" w14:textId="77777777" w:rsidR="004A0E1E" w:rsidRDefault="00000000">
      <w:pPr>
        <w:spacing w:before="80" w:after="80"/>
      </w:pPr>
      <w:r>
        <w:t>The feature works with any major bank that produces text-based PDF statements, including Chase, Bank of America, American Express, Wells Fargo, Citibank, Capital One, and others.</w:t>
      </w:r>
    </w:p>
    <w:p w14:paraId="18EDB11C" w14:textId="77777777" w:rsidR="004A0E1E" w:rsidRDefault="00000000">
      <w:pPr>
        <w:pStyle w:val="Heading2"/>
      </w:pPr>
      <w:r>
        <w:t>6.2 How to Import a Statement</w:t>
      </w:r>
    </w:p>
    <w:p w14:paraId="71B0441A" w14:textId="77777777" w:rsidR="004A0E1E" w:rsidRDefault="00000000">
      <w:pPr>
        <w:pStyle w:val="ListParagraph"/>
        <w:numPr>
          <w:ilvl w:val="0"/>
          <w:numId w:val="2"/>
        </w:numPr>
        <w:spacing w:before="60" w:after="60"/>
      </w:pPr>
      <w:r>
        <w:t xml:space="preserve">Click the hamburger menu in the top left and select Import </w:t>
      </w:r>
      <w:proofErr w:type="gramStart"/>
      <w:r>
        <w:t>Statement, or</w:t>
      </w:r>
      <w:proofErr w:type="gramEnd"/>
      <w:r>
        <w:t xml:space="preserve"> click Import Statement in the header on the bank analysis page.</w:t>
      </w:r>
    </w:p>
    <w:p w14:paraId="12319DD9" w14:textId="77777777" w:rsidR="004A0E1E" w:rsidRDefault="00000000">
      <w:pPr>
        <w:pStyle w:val="ListParagraph"/>
        <w:numPr>
          <w:ilvl w:val="0"/>
          <w:numId w:val="2"/>
        </w:numPr>
        <w:spacing w:before="60" w:after="60"/>
      </w:pPr>
      <w:r>
        <w:t>On the Import Bank Statement page, click the upload area or drag and drop your PDF file onto it.</w:t>
      </w:r>
    </w:p>
    <w:p w14:paraId="14813FD0" w14:textId="77777777" w:rsidR="004A0E1E" w:rsidRDefault="00000000">
      <w:pPr>
        <w:pStyle w:val="ListParagraph"/>
        <w:numPr>
          <w:ilvl w:val="0"/>
          <w:numId w:val="2"/>
        </w:numPr>
        <w:spacing w:before="60" w:after="60"/>
      </w:pPr>
      <w:r>
        <w:t>Once the file is selected, click Import Statement.</w:t>
      </w:r>
    </w:p>
    <w:p w14:paraId="3D79C7F5" w14:textId="77777777" w:rsidR="004A0E1E" w:rsidRDefault="00000000">
      <w:pPr>
        <w:pStyle w:val="ListParagraph"/>
        <w:numPr>
          <w:ilvl w:val="0"/>
          <w:numId w:val="2"/>
        </w:numPr>
        <w:spacing w:before="60" w:after="60"/>
      </w:pPr>
      <w:r>
        <w:t>Wait while the application processes the file. You will see the message Analyzing transactions with AI... during this step. Processing typically takes ten to thirty seconds depending on the size of the statement.</w:t>
      </w:r>
    </w:p>
    <w:p w14:paraId="03F8E118" w14:textId="77777777" w:rsidR="004A0E1E" w:rsidRDefault="00000000">
      <w:pPr>
        <w:pStyle w:val="ListParagraph"/>
        <w:numPr>
          <w:ilvl w:val="0"/>
          <w:numId w:val="2"/>
        </w:numPr>
        <w:spacing w:before="60" w:after="60"/>
      </w:pPr>
      <w:r>
        <w:t>When complete, a success message will show the bank name, number of transactions found, and the date range of the statement.</w:t>
      </w:r>
    </w:p>
    <w:p w14:paraId="7DDFF616" w14:textId="77777777" w:rsidR="004A0E1E" w:rsidRDefault="00000000">
      <w:pPr>
        <w:pStyle w:val="ListParagraph"/>
        <w:numPr>
          <w:ilvl w:val="0"/>
          <w:numId w:val="2"/>
        </w:numPr>
        <w:spacing w:before="60" w:after="60"/>
      </w:pPr>
      <w:r>
        <w:t>Click View Analysis to go to the analysis page for that bank account.</w:t>
      </w:r>
    </w:p>
    <w:p w14:paraId="13F095D1" w14:textId="77777777" w:rsidR="004A0E1E" w:rsidRDefault="004A0E1E">
      <w:pPr>
        <w:spacing w:before="120"/>
      </w:pPr>
    </w:p>
    <w:p w14:paraId="0FB03517" w14:textId="77777777" w:rsidR="004A0E1E" w:rsidRDefault="00000000">
      <w:pPr>
        <w:spacing w:before="100" w:after="100"/>
        <w:ind w:left="720"/>
      </w:pPr>
      <w:r>
        <w:rPr>
          <w:b/>
          <w:bCs/>
          <w:color w:val="993300"/>
        </w:rPr>
        <w:t xml:space="preserve">Note: </w:t>
      </w:r>
      <w:r>
        <w:t>Only text-based PDFs are supported. Scanned PDFs that are images of paper statements will not work because there is no text layer for the parser to read.</w:t>
      </w:r>
    </w:p>
    <w:p w14:paraId="75F175BD" w14:textId="77777777" w:rsidR="004A0E1E" w:rsidRDefault="00000000">
      <w:pPr>
        <w:pStyle w:val="Heading2"/>
      </w:pPr>
      <w:r>
        <w:t>6.3 The Bank Analysis Page</w:t>
      </w:r>
    </w:p>
    <w:p w14:paraId="4B3ED151" w14:textId="77777777" w:rsidR="004A0E1E" w:rsidRDefault="00000000">
      <w:pPr>
        <w:spacing w:before="80" w:after="80"/>
      </w:pPr>
      <w:r>
        <w:t>Each imported bank account has its own analysis page, accessible from the hamburger menu under Bank Accounts. The page shows:</w:t>
      </w:r>
    </w:p>
    <w:p w14:paraId="43F0DB6E" w14:textId="77777777" w:rsidR="004A0E1E" w:rsidRDefault="004A0E1E">
      <w:pPr>
        <w:spacing w:before="120"/>
      </w:pPr>
    </w:p>
    <w:p w14:paraId="0A1EDDFC" w14:textId="77777777" w:rsidR="004A0E1E" w:rsidRDefault="00000000">
      <w:pPr>
        <w:pStyle w:val="ListParagraph"/>
        <w:numPr>
          <w:ilvl w:val="0"/>
          <w:numId w:val="3"/>
        </w:numPr>
        <w:spacing w:before="60" w:after="60"/>
      </w:pPr>
      <w:r>
        <w:t>A details card at the top with the bank name, account type, date range covered by your imports, number of statements, and total transaction count.</w:t>
      </w:r>
    </w:p>
    <w:p w14:paraId="5D36C9E9" w14:textId="77777777" w:rsidR="004A0E1E" w:rsidRDefault="00000000">
      <w:pPr>
        <w:pStyle w:val="ListParagraph"/>
        <w:numPr>
          <w:ilvl w:val="0"/>
          <w:numId w:val="3"/>
        </w:numPr>
        <w:spacing w:before="60" w:after="60"/>
      </w:pPr>
      <w:r>
        <w:t>Opening and closing balance from the most recent statement.</w:t>
      </w:r>
    </w:p>
    <w:p w14:paraId="19ECE6C8" w14:textId="77777777" w:rsidR="004A0E1E" w:rsidRDefault="00000000">
      <w:pPr>
        <w:pStyle w:val="ListParagraph"/>
        <w:numPr>
          <w:ilvl w:val="0"/>
          <w:numId w:val="3"/>
        </w:numPr>
        <w:spacing w:before="60" w:after="60"/>
      </w:pPr>
      <w:r>
        <w:t>Summary cards for total income, total expenses, and net balance.</w:t>
      </w:r>
    </w:p>
    <w:p w14:paraId="305E5927" w14:textId="77777777" w:rsidR="004A0E1E" w:rsidRDefault="00000000">
      <w:pPr>
        <w:pStyle w:val="ListParagraph"/>
        <w:numPr>
          <w:ilvl w:val="0"/>
          <w:numId w:val="3"/>
        </w:numPr>
        <w:spacing w:before="60" w:after="60"/>
      </w:pPr>
      <w:r>
        <w:t>A monthly trends line chart covering the full date range of your imports.</w:t>
      </w:r>
    </w:p>
    <w:p w14:paraId="2E8F067C" w14:textId="77777777" w:rsidR="004A0E1E" w:rsidRDefault="00000000">
      <w:pPr>
        <w:pStyle w:val="ListParagraph"/>
        <w:numPr>
          <w:ilvl w:val="0"/>
          <w:numId w:val="3"/>
        </w:numPr>
        <w:spacing w:before="60" w:after="60"/>
      </w:pPr>
      <w:r>
        <w:t>A spending by category donut chart.</w:t>
      </w:r>
    </w:p>
    <w:p w14:paraId="3FF88A4E" w14:textId="77777777" w:rsidR="004A0E1E" w:rsidRDefault="00000000">
      <w:pPr>
        <w:pStyle w:val="ListParagraph"/>
        <w:numPr>
          <w:ilvl w:val="0"/>
          <w:numId w:val="3"/>
        </w:numPr>
        <w:spacing w:before="60" w:after="60"/>
      </w:pPr>
      <w:r>
        <w:t>A list of all imported statements with transaction counts and a delete option.</w:t>
      </w:r>
    </w:p>
    <w:p w14:paraId="3CDEA236" w14:textId="77777777" w:rsidR="004A0E1E" w:rsidRDefault="00000000">
      <w:pPr>
        <w:pStyle w:val="ListParagraph"/>
        <w:numPr>
          <w:ilvl w:val="0"/>
          <w:numId w:val="3"/>
        </w:numPr>
        <w:spacing w:before="60" w:after="60"/>
      </w:pPr>
      <w:r>
        <w:t>The complete transaction list with category badges and amounts.</w:t>
      </w:r>
    </w:p>
    <w:p w14:paraId="774B736E" w14:textId="77777777" w:rsidR="00514C34" w:rsidRDefault="00514C34" w:rsidP="00514C34">
      <w:pPr>
        <w:spacing w:before="60" w:after="60"/>
      </w:pPr>
    </w:p>
    <w:p w14:paraId="6AEE0A28" w14:textId="77777777" w:rsidR="00514C34" w:rsidRDefault="00514C34" w:rsidP="00514C34">
      <w:pPr>
        <w:spacing w:before="60" w:after="60"/>
      </w:pPr>
    </w:p>
    <w:p w14:paraId="6E3F9020" w14:textId="77777777" w:rsidR="00514C34" w:rsidRDefault="00514C34" w:rsidP="00514C34">
      <w:pPr>
        <w:spacing w:before="60" w:after="60"/>
      </w:pPr>
    </w:p>
    <w:p w14:paraId="4401BD38" w14:textId="77777777" w:rsidR="004A0E1E" w:rsidRDefault="00000000">
      <w:pPr>
        <w:pStyle w:val="Heading2"/>
      </w:pPr>
      <w:r>
        <w:lastRenderedPageBreak/>
        <w:t>6.4 Importing Multiple Statements</w:t>
      </w:r>
    </w:p>
    <w:p w14:paraId="11C4F1C0" w14:textId="77777777" w:rsidR="004A0E1E" w:rsidRDefault="00000000">
      <w:pPr>
        <w:spacing w:before="80" w:after="80"/>
      </w:pPr>
      <w:r>
        <w:t>You can import multiple statements for the same bank account. When you import a second statement from the same bank, it is added to the existing bank account and the analysis page expands to cover the full combined date range. This means if you import a December statement and later import a January statement, the monthly trends chart will show both months together.</w:t>
      </w:r>
    </w:p>
    <w:p w14:paraId="4B7B1583" w14:textId="77777777" w:rsidR="004A0E1E" w:rsidRDefault="004A0E1E">
      <w:pPr>
        <w:spacing w:before="120"/>
      </w:pPr>
    </w:p>
    <w:p w14:paraId="4BF5165C" w14:textId="77777777" w:rsidR="004A0E1E" w:rsidRDefault="00000000">
      <w:pPr>
        <w:spacing w:before="80" w:after="80"/>
      </w:pPr>
      <w:r>
        <w:t>The system will prevent you from importing the same statement twice. If you try to upload a file that was already imported, you will see a message saying the statement has already been imported.</w:t>
      </w:r>
    </w:p>
    <w:p w14:paraId="1467A41C" w14:textId="77777777" w:rsidR="004A0E1E" w:rsidRDefault="00000000">
      <w:pPr>
        <w:pStyle w:val="Heading2"/>
      </w:pPr>
      <w:r>
        <w:t>6.5 Deleting a Statement</w:t>
      </w:r>
    </w:p>
    <w:p w14:paraId="670F9418" w14:textId="77777777" w:rsidR="004A0E1E" w:rsidRDefault="00000000">
      <w:pPr>
        <w:spacing w:before="80" w:after="80"/>
      </w:pPr>
      <w:r>
        <w:t>To remove an imported statement, go to the bank analysis page, find the statement in the Imported Statements section, and click the trash icon next to it. A confirmation dialog will ask you to confirm before the statement and all its transactions are deleted. Deleting a statement does not affect your manually entered transactions on the main dashboard.</w:t>
      </w:r>
    </w:p>
    <w:p w14:paraId="5BB15953" w14:textId="77777777" w:rsidR="004A0E1E" w:rsidRDefault="00000000">
      <w:r>
        <w:br w:type="page"/>
      </w:r>
    </w:p>
    <w:p w14:paraId="3DBCA19D" w14:textId="0B4CE4B0" w:rsidR="004A0E1E" w:rsidRPr="00514C34" w:rsidRDefault="00000000">
      <w:pPr>
        <w:pStyle w:val="Heading1"/>
      </w:pPr>
      <w:r>
        <w:lastRenderedPageBreak/>
        <w:t>7. Mobile App</w:t>
      </w:r>
      <w:r w:rsidR="00514C34">
        <w:t xml:space="preserve"> (</w:t>
      </w:r>
      <w:r w:rsidR="00514C34">
        <w:rPr>
          <w:i/>
          <w:iCs/>
        </w:rPr>
        <w:t>scheduled for post-project demo</w:t>
      </w:r>
      <w:r w:rsidR="00514C34">
        <w:t>)</w:t>
      </w:r>
    </w:p>
    <w:p w14:paraId="0890E36C" w14:textId="77777777" w:rsidR="004A0E1E" w:rsidRDefault="00000000">
      <w:pPr>
        <w:pStyle w:val="Heading2"/>
      </w:pPr>
      <w:r>
        <w:t>7.1 Installing the App</w:t>
      </w:r>
    </w:p>
    <w:p w14:paraId="3971627A" w14:textId="77777777" w:rsidR="004A0E1E" w:rsidRDefault="00000000">
      <w:pPr>
        <w:spacing w:before="80" w:after="80"/>
      </w:pPr>
      <w:r>
        <w:t xml:space="preserve">The </w:t>
      </w:r>
      <w:proofErr w:type="spellStart"/>
      <w:r>
        <w:t>Reduvia</w:t>
      </w:r>
      <w:proofErr w:type="spellEnd"/>
      <w:r>
        <w:t xml:space="preserve"> mobile app is available for iOS and Android. To download it, click Download App in the dashboard header and follow the instructions for your device. You can also scan the QR code shown in the dialog.</w:t>
      </w:r>
    </w:p>
    <w:p w14:paraId="4DDBBDA8" w14:textId="77777777" w:rsidR="004A0E1E" w:rsidRDefault="00000000">
      <w:pPr>
        <w:pStyle w:val="Heading2"/>
      </w:pPr>
      <w:r>
        <w:t>7.2 Signing In</w:t>
      </w:r>
    </w:p>
    <w:p w14:paraId="0207BFFC" w14:textId="77777777" w:rsidR="004A0E1E" w:rsidRDefault="00000000">
      <w:pPr>
        <w:spacing w:before="80" w:after="80"/>
      </w:pPr>
      <w:r>
        <w:t>Open the app and enter the same email and password you use on the web. Your account is shared between the web and mobile versions, so all your transactions and budgets are available on both.</w:t>
      </w:r>
    </w:p>
    <w:p w14:paraId="7E5CD3E0" w14:textId="77777777" w:rsidR="004A0E1E" w:rsidRDefault="00000000">
      <w:pPr>
        <w:pStyle w:val="Heading2"/>
      </w:pPr>
      <w:r>
        <w:t>7.3 Mobile Features</w:t>
      </w:r>
    </w:p>
    <w:p w14:paraId="4A393475" w14:textId="77777777" w:rsidR="004A0E1E" w:rsidRDefault="00000000">
      <w:pPr>
        <w:spacing w:before="80" w:after="80"/>
      </w:pPr>
      <w:r>
        <w:t>The mobile app includes the following screens:</w:t>
      </w:r>
    </w:p>
    <w:p w14:paraId="0F9E557B" w14:textId="77777777" w:rsidR="004A0E1E" w:rsidRDefault="004A0E1E">
      <w:pPr>
        <w:spacing w:before="120"/>
      </w:pPr>
    </w:p>
    <w:p w14:paraId="48421584" w14:textId="77777777" w:rsidR="004A0E1E" w:rsidRDefault="00000000">
      <w:pPr>
        <w:pStyle w:val="ListParagraph"/>
        <w:numPr>
          <w:ilvl w:val="0"/>
          <w:numId w:val="3"/>
        </w:numPr>
        <w:spacing w:before="60" w:after="60"/>
      </w:pPr>
      <w:r>
        <w:t>Dashboard: Shows your income, expenses, and balance summary cards, along with income vs. expenses bar chart, monthly trends line chart, and spending by category donut chart. Tap any transaction in the recent list to see its details.</w:t>
      </w:r>
    </w:p>
    <w:p w14:paraId="2A404DE2" w14:textId="77777777" w:rsidR="004A0E1E" w:rsidRDefault="00000000">
      <w:pPr>
        <w:pStyle w:val="ListParagraph"/>
        <w:numPr>
          <w:ilvl w:val="0"/>
          <w:numId w:val="3"/>
        </w:numPr>
        <w:spacing w:before="60" w:after="60"/>
      </w:pPr>
      <w:r>
        <w:t>Transactions: Shows all your transactions in a scrollable list. Tap the purple plus button in the bottom right to add a new transaction. Swipe or tap the trash icon to delete a transaction.</w:t>
      </w:r>
    </w:p>
    <w:p w14:paraId="7FF8A446" w14:textId="77777777" w:rsidR="004A0E1E" w:rsidRDefault="00000000">
      <w:pPr>
        <w:pStyle w:val="ListParagraph"/>
        <w:numPr>
          <w:ilvl w:val="0"/>
          <w:numId w:val="3"/>
        </w:numPr>
        <w:spacing w:before="60" w:after="60"/>
      </w:pPr>
      <w:r>
        <w:t>Budgets: Shows all your budget categories with progress bars and pace warnings, just like the web version. Tap Add Budget to create a new one.</w:t>
      </w:r>
    </w:p>
    <w:p w14:paraId="00C31515" w14:textId="77777777" w:rsidR="004A0E1E" w:rsidRDefault="00000000">
      <w:pPr>
        <w:pStyle w:val="ListParagraph"/>
        <w:numPr>
          <w:ilvl w:val="0"/>
          <w:numId w:val="3"/>
        </w:numPr>
        <w:spacing w:before="60" w:after="60"/>
      </w:pPr>
      <w:r>
        <w:t>Recurring: Shows all your recurring transactions with due dates. Transactions due soon are highlighted. Tap Process Due to generate the current occurrence and advance the next due date.</w:t>
      </w:r>
    </w:p>
    <w:p w14:paraId="570C7FA6" w14:textId="77777777" w:rsidR="004A0E1E" w:rsidRDefault="00000000">
      <w:r>
        <w:br w:type="page"/>
      </w:r>
    </w:p>
    <w:p w14:paraId="1589E5EA" w14:textId="77777777" w:rsidR="004A0E1E" w:rsidRDefault="00000000">
      <w:pPr>
        <w:pStyle w:val="Heading1"/>
      </w:pPr>
      <w:r>
        <w:lastRenderedPageBreak/>
        <w:t>8. Troubleshooting</w:t>
      </w:r>
    </w:p>
    <w:p w14:paraId="66460272" w14:textId="77777777" w:rsidR="004A0E1E" w:rsidRDefault="00000000">
      <w:pPr>
        <w:pStyle w:val="Heading2"/>
      </w:pPr>
      <w:r>
        <w:t>Failed to fetch / Cannot connect</w:t>
      </w:r>
    </w:p>
    <w:p w14:paraId="26D8B159" w14:textId="77777777" w:rsidR="004A0E1E" w:rsidRDefault="00000000">
      <w:pPr>
        <w:spacing w:before="80" w:after="80"/>
      </w:pPr>
      <w:r>
        <w:t>If you see a Failed to fetch error when trying to log in, this usually means one of two things: your internet connection is down, or the database server is temporarily unavailable. Try refreshing the page after a minute. If the problem persists, the database may have been paused due to inactivity and is in the process of restarting, which can take two to five minutes.</w:t>
      </w:r>
    </w:p>
    <w:p w14:paraId="62186651" w14:textId="77777777" w:rsidR="004A0E1E" w:rsidRDefault="00000000">
      <w:pPr>
        <w:pStyle w:val="Heading2"/>
      </w:pPr>
      <w:r>
        <w:t>Verification email not received</w:t>
      </w:r>
    </w:p>
    <w:p w14:paraId="5D1A1A19" w14:textId="77777777" w:rsidR="004A0E1E" w:rsidRDefault="00000000">
      <w:pPr>
        <w:spacing w:before="80" w:after="80"/>
      </w:pPr>
      <w:r>
        <w:t>Check your spam or junk folder. If the email is not there after five minutes, try signing up again with the same address. If the issue continues, try a different email address.</w:t>
      </w:r>
    </w:p>
    <w:p w14:paraId="4D6827C5" w14:textId="77777777" w:rsidR="004A0E1E" w:rsidRDefault="00000000">
      <w:pPr>
        <w:pStyle w:val="Heading2"/>
      </w:pPr>
      <w:r>
        <w:t>PDF import fails or shows zero transactions</w:t>
      </w:r>
    </w:p>
    <w:p w14:paraId="2FCA7F9E" w14:textId="77777777" w:rsidR="004A0E1E" w:rsidRDefault="00000000">
      <w:pPr>
        <w:spacing w:before="80" w:after="80"/>
      </w:pPr>
      <w:r>
        <w:t>Make sure your bank statement is a text-based PDF and not a scanned image. Text-based PDFs are produced when you download a statement directly from your bank's website. Scanned documents that were photocopied and converted to PDF will not work. If your statement is text-based and still fails, contact support.</w:t>
      </w:r>
    </w:p>
    <w:p w14:paraId="068E9C14" w14:textId="77777777" w:rsidR="004A0E1E" w:rsidRDefault="00000000">
      <w:pPr>
        <w:pStyle w:val="Heading2"/>
      </w:pPr>
      <w:r>
        <w:t>Budget page shows unexpected values</w:t>
      </w:r>
    </w:p>
    <w:p w14:paraId="28067047" w14:textId="77777777" w:rsidR="004A0E1E" w:rsidRDefault="00000000">
      <w:pPr>
        <w:spacing w:before="80" w:after="80"/>
      </w:pPr>
      <w:r>
        <w:t>The budget tracker only counts expenses from the current calendar month. If you imported transactions from previous months via bank statement import, those do not count toward this month's budget totals. Only transactions dated within the current month are included.</w:t>
      </w:r>
    </w:p>
    <w:p w14:paraId="1A0E1270" w14:textId="77777777" w:rsidR="004A0E1E" w:rsidRDefault="00000000">
      <w:pPr>
        <w:pStyle w:val="Heading2"/>
      </w:pPr>
      <w:r>
        <w:t>Transactions appear after I deleted them</w:t>
      </w:r>
    </w:p>
    <w:p w14:paraId="28E60078" w14:textId="77777777" w:rsidR="004A0E1E" w:rsidRDefault="00000000">
      <w:pPr>
        <w:spacing w:before="80" w:after="80"/>
      </w:pPr>
      <w:r>
        <w:t>Refresh the page. If they still appear, try logging out and logging back in. Your data is stored in the cloud so there is no local cache that could be causing this.</w:t>
      </w:r>
    </w:p>
    <w:sectPr w:rsidR="004A0E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48454E"/>
    <w:multiLevelType w:val="hybridMultilevel"/>
    <w:tmpl w:val="08784C9C"/>
    <w:lvl w:ilvl="0" w:tplc="7CBE1260">
      <w:start w:val="1"/>
      <w:numFmt w:val="decimal"/>
      <w:lvlText w:val="%1."/>
      <w:lvlJc w:val="left"/>
      <w:pPr>
        <w:ind w:left="720" w:hanging="360"/>
      </w:pPr>
    </w:lvl>
    <w:lvl w:ilvl="1" w:tplc="73A29AD8">
      <w:numFmt w:val="decimal"/>
      <w:lvlText w:val=""/>
      <w:lvlJc w:val="left"/>
    </w:lvl>
    <w:lvl w:ilvl="2" w:tplc="EEB42BC6">
      <w:numFmt w:val="decimal"/>
      <w:lvlText w:val=""/>
      <w:lvlJc w:val="left"/>
    </w:lvl>
    <w:lvl w:ilvl="3" w:tplc="A1ACD746">
      <w:numFmt w:val="decimal"/>
      <w:lvlText w:val=""/>
      <w:lvlJc w:val="left"/>
    </w:lvl>
    <w:lvl w:ilvl="4" w:tplc="4532F9A0">
      <w:numFmt w:val="decimal"/>
      <w:lvlText w:val=""/>
      <w:lvlJc w:val="left"/>
    </w:lvl>
    <w:lvl w:ilvl="5" w:tplc="08609510">
      <w:numFmt w:val="decimal"/>
      <w:lvlText w:val=""/>
      <w:lvlJc w:val="left"/>
    </w:lvl>
    <w:lvl w:ilvl="6" w:tplc="F1084EBA">
      <w:numFmt w:val="decimal"/>
      <w:lvlText w:val=""/>
      <w:lvlJc w:val="left"/>
    </w:lvl>
    <w:lvl w:ilvl="7" w:tplc="889E7664">
      <w:numFmt w:val="decimal"/>
      <w:lvlText w:val=""/>
      <w:lvlJc w:val="left"/>
    </w:lvl>
    <w:lvl w:ilvl="8" w:tplc="76DE8FEA">
      <w:numFmt w:val="decimal"/>
      <w:lvlText w:val=""/>
      <w:lvlJc w:val="left"/>
    </w:lvl>
  </w:abstractNum>
  <w:abstractNum w:abstractNumId="1" w15:restartNumberingAfterBreak="0">
    <w:nsid w:val="43B53410"/>
    <w:multiLevelType w:val="hybridMultilevel"/>
    <w:tmpl w:val="09344C34"/>
    <w:lvl w:ilvl="0" w:tplc="D7603ADA">
      <w:start w:val="1"/>
      <w:numFmt w:val="bullet"/>
      <w:lvlText w:val="•"/>
      <w:lvlJc w:val="left"/>
      <w:pPr>
        <w:ind w:left="720" w:hanging="360"/>
      </w:pPr>
    </w:lvl>
    <w:lvl w:ilvl="1" w:tplc="3D624752">
      <w:numFmt w:val="decimal"/>
      <w:lvlText w:val=""/>
      <w:lvlJc w:val="left"/>
    </w:lvl>
    <w:lvl w:ilvl="2" w:tplc="A8E868C8">
      <w:numFmt w:val="decimal"/>
      <w:lvlText w:val=""/>
      <w:lvlJc w:val="left"/>
    </w:lvl>
    <w:lvl w:ilvl="3" w:tplc="3E3CCDCA">
      <w:numFmt w:val="decimal"/>
      <w:lvlText w:val=""/>
      <w:lvlJc w:val="left"/>
    </w:lvl>
    <w:lvl w:ilvl="4" w:tplc="43D25766">
      <w:numFmt w:val="decimal"/>
      <w:lvlText w:val=""/>
      <w:lvlJc w:val="left"/>
    </w:lvl>
    <w:lvl w:ilvl="5" w:tplc="699A8FDE">
      <w:numFmt w:val="decimal"/>
      <w:lvlText w:val=""/>
      <w:lvlJc w:val="left"/>
    </w:lvl>
    <w:lvl w:ilvl="6" w:tplc="A59AB3E0">
      <w:numFmt w:val="decimal"/>
      <w:lvlText w:val=""/>
      <w:lvlJc w:val="left"/>
    </w:lvl>
    <w:lvl w:ilvl="7" w:tplc="1B84F444">
      <w:numFmt w:val="decimal"/>
      <w:lvlText w:val=""/>
      <w:lvlJc w:val="left"/>
    </w:lvl>
    <w:lvl w:ilvl="8" w:tplc="8C8650EA">
      <w:numFmt w:val="decimal"/>
      <w:lvlText w:val=""/>
      <w:lvlJc w:val="left"/>
    </w:lvl>
  </w:abstractNum>
  <w:abstractNum w:abstractNumId="2" w15:restartNumberingAfterBreak="0">
    <w:nsid w:val="72D1118B"/>
    <w:multiLevelType w:val="hybridMultilevel"/>
    <w:tmpl w:val="4E487F96"/>
    <w:lvl w:ilvl="0" w:tplc="FC8AE740">
      <w:start w:val="1"/>
      <w:numFmt w:val="bullet"/>
      <w:lvlText w:val="●"/>
      <w:lvlJc w:val="left"/>
      <w:pPr>
        <w:ind w:left="720" w:hanging="360"/>
      </w:pPr>
    </w:lvl>
    <w:lvl w:ilvl="1" w:tplc="2AF8BCCC">
      <w:start w:val="1"/>
      <w:numFmt w:val="bullet"/>
      <w:lvlText w:val="○"/>
      <w:lvlJc w:val="left"/>
      <w:pPr>
        <w:ind w:left="1440" w:hanging="360"/>
      </w:pPr>
    </w:lvl>
    <w:lvl w:ilvl="2" w:tplc="6F4C506C">
      <w:start w:val="1"/>
      <w:numFmt w:val="bullet"/>
      <w:lvlText w:val="■"/>
      <w:lvlJc w:val="left"/>
      <w:pPr>
        <w:ind w:left="2160" w:hanging="360"/>
      </w:pPr>
    </w:lvl>
    <w:lvl w:ilvl="3" w:tplc="915E2796">
      <w:start w:val="1"/>
      <w:numFmt w:val="bullet"/>
      <w:lvlText w:val="●"/>
      <w:lvlJc w:val="left"/>
      <w:pPr>
        <w:ind w:left="2880" w:hanging="360"/>
      </w:pPr>
    </w:lvl>
    <w:lvl w:ilvl="4" w:tplc="1AD4983C">
      <w:start w:val="1"/>
      <w:numFmt w:val="bullet"/>
      <w:lvlText w:val="○"/>
      <w:lvlJc w:val="left"/>
      <w:pPr>
        <w:ind w:left="3600" w:hanging="360"/>
      </w:pPr>
    </w:lvl>
    <w:lvl w:ilvl="5" w:tplc="D0865412">
      <w:start w:val="1"/>
      <w:numFmt w:val="bullet"/>
      <w:lvlText w:val="■"/>
      <w:lvlJc w:val="left"/>
      <w:pPr>
        <w:ind w:left="4320" w:hanging="360"/>
      </w:pPr>
    </w:lvl>
    <w:lvl w:ilvl="6" w:tplc="A18C01FE">
      <w:start w:val="1"/>
      <w:numFmt w:val="bullet"/>
      <w:lvlText w:val="●"/>
      <w:lvlJc w:val="left"/>
      <w:pPr>
        <w:ind w:left="5040" w:hanging="360"/>
      </w:pPr>
    </w:lvl>
    <w:lvl w:ilvl="7" w:tplc="D5CA367A">
      <w:start w:val="1"/>
      <w:numFmt w:val="bullet"/>
      <w:lvlText w:val="●"/>
      <w:lvlJc w:val="left"/>
      <w:pPr>
        <w:ind w:left="5760" w:hanging="360"/>
      </w:pPr>
    </w:lvl>
    <w:lvl w:ilvl="8" w:tplc="5ED454CC">
      <w:start w:val="1"/>
      <w:numFmt w:val="bullet"/>
      <w:lvlText w:val="●"/>
      <w:lvlJc w:val="left"/>
      <w:pPr>
        <w:ind w:left="6480" w:hanging="360"/>
      </w:pPr>
    </w:lvl>
  </w:abstractNum>
  <w:num w:numId="1" w16cid:durableId="1417284428">
    <w:abstractNumId w:val="2"/>
    <w:lvlOverride w:ilvl="0">
      <w:startOverride w:val="1"/>
    </w:lvlOverride>
  </w:num>
  <w:num w:numId="2" w16cid:durableId="2086418079">
    <w:abstractNumId w:val="0"/>
    <w:lvlOverride w:ilvl="0">
      <w:startOverride w:val="1"/>
    </w:lvlOverride>
  </w:num>
  <w:num w:numId="3" w16cid:durableId="5814563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E1E"/>
    <w:rsid w:val="00415871"/>
    <w:rsid w:val="004A0E1E"/>
    <w:rsid w:val="0051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725B02"/>
  <w15:docId w15:val="{3F31ECB4-2704-4D48-861A-4FD84309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28"/>
      <w:szCs w:val="28"/>
    </w:rPr>
  </w:style>
  <w:style w:type="paragraph" w:styleId="Heading2">
    <w:name w:val="heading 2"/>
    <w:uiPriority w:val="9"/>
    <w:unhideWhenUsed/>
    <w:qFormat/>
    <w:pPr>
      <w:spacing w:before="280" w:after="120"/>
      <w:outlineLvl w:val="1"/>
    </w:pPr>
    <w:rPr>
      <w:b/>
      <w:bCs/>
      <w:color w:val="2C3E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14C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duvia.vercel.app/" TargetMode="External"/><Relationship Id="rId5" Type="http://schemas.openxmlformats.org/officeDocument/2006/relationships/hyperlink" Target="https://reduvia.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2378</Words>
  <Characters>13557</Characters>
  <Application>Microsoft Office Word</Application>
  <DocSecurity>0</DocSecurity>
  <Lines>112</Lines>
  <Paragraphs>31</Paragraphs>
  <ScaleCrop>false</ScaleCrop>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Melvin  D Souza</cp:lastModifiedBy>
  <cp:revision>2</cp:revision>
  <dcterms:created xsi:type="dcterms:W3CDTF">2026-04-15T02:03:00Z</dcterms:created>
  <dcterms:modified xsi:type="dcterms:W3CDTF">2026-04-15T02:03:00Z</dcterms:modified>
</cp:coreProperties>
</file>