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51788F3A" w14:paraId="547744DC" wp14:textId="77777777">
      <w:pPr>
        <w:pStyle w:val="Normal"/>
        <w:spacing w:before="160" w:after="160"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788F3A" w:rsidR="51788F3A">
        <w:rPr>
          <w:rFonts w:ascii="Times New Roman" w:hAnsi="Times New Roman" w:eastAsia="Times New Roman" w:cs="Times New Roman"/>
          <w:sz w:val="28"/>
          <w:szCs w:val="28"/>
        </w:rPr>
        <w:t>Лабораторная работа</w:t>
      </w:r>
    </w:p>
    <w:p xmlns:wp14="http://schemas.microsoft.com/office/word/2010/wordml" w:rsidP="51788F3A" w14:paraId="0CE0C2B8" wp14:textId="77777777">
      <w:pPr>
        <w:pStyle w:val="Normal"/>
        <w:spacing w:before="160" w:after="160"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788F3A" w:rsidR="51788F3A">
        <w:rPr>
          <w:rFonts w:ascii="Times New Roman" w:hAnsi="Times New Roman" w:eastAsia="Times New Roman" w:cs="Times New Roman"/>
          <w:sz w:val="28"/>
          <w:szCs w:val="28"/>
        </w:rPr>
        <w:t>Тема 1.</w:t>
      </w:r>
      <w:r w:rsidRPr="51788F3A" w:rsidR="51788F3A">
        <w:rPr>
          <w:rFonts w:ascii="Times New Roman" w:hAnsi="Times New Roman" w:eastAsia="Times New Roman" w:cs="Times New Roman"/>
        </w:rPr>
        <w:t xml:space="preserve"> </w:t>
      </w:r>
      <w:r w:rsidRPr="51788F3A" w:rsidR="51788F3A">
        <w:rPr>
          <w:rFonts w:ascii="Times New Roman" w:hAnsi="Times New Roman" w:eastAsia="Times New Roman" w:cs="Times New Roman"/>
          <w:sz w:val="28"/>
          <w:szCs w:val="28"/>
        </w:rPr>
        <w:t xml:space="preserve"> Основы компьютерной алгебры</w:t>
      </w:r>
    </w:p>
    <w:p xmlns:wp14="http://schemas.microsoft.com/office/word/2010/wordml" w:rsidP="51788F3A" w14:paraId="01103591" wp14:textId="77777777">
      <w:pPr>
        <w:pStyle w:val="Normal"/>
        <w:spacing w:before="160" w:after="160" w:line="360" w:lineRule="auto"/>
        <w:contextualSpacing/>
        <w:jc w:val="right"/>
        <w:rPr>
          <w:rFonts w:ascii="Times New Roman" w:hAnsi="Times New Roman" w:eastAsia="Times New Roman" w:cs="Times New Roman"/>
          <w:i w:val="1"/>
          <w:i/>
          <w:iCs w:val="1"/>
          <w:sz w:val="28"/>
          <w:szCs w:val="28"/>
        </w:rPr>
      </w:pPr>
      <w:r w:rsidRPr="51788F3A" w:rsidR="51788F3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Выполнил: </w:t>
      </w:r>
      <w:proofErr w:type="spellStart"/>
      <w:r w:rsidRPr="51788F3A" w:rsidR="51788F3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Шардт</w:t>
      </w:r>
      <w:proofErr w:type="spellEnd"/>
      <w:r w:rsidRPr="51788F3A" w:rsidR="51788F3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Максим</w:t>
      </w:r>
    </w:p>
    <w:p xmlns:wp14="http://schemas.microsoft.com/office/word/2010/wordml" w:rsidP="51788F3A" w14:paraId="50EBCF2F" wp14:textId="77777777">
      <w:pPr>
        <w:pStyle w:val="Normal"/>
        <w:spacing w:before="160" w:after="160" w:line="360" w:lineRule="auto"/>
        <w:contextualSpacing/>
        <w:jc w:val="right"/>
        <w:rPr>
          <w:rFonts w:ascii="Times New Roman" w:hAnsi="Times New Roman" w:eastAsia="Times New Roman" w:cs="Times New Roman"/>
          <w:i w:val="1"/>
          <w:i/>
          <w:iCs w:val="1"/>
          <w:sz w:val="28"/>
          <w:szCs w:val="28"/>
        </w:rPr>
      </w:pPr>
      <w:r w:rsidRPr="51788F3A" w:rsidR="51788F3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Группа: ИВТ-1.1</w:t>
      </w:r>
    </w:p>
    <w:tbl>
      <w:tblPr>
        <w:tblW w:w="14504" w:type="dxa"/>
        <w:jc w:val="left"/>
        <w:tblInd w:w="-676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2"/>
        <w:gridCol w:w="2072"/>
        <w:gridCol w:w="2072"/>
        <w:gridCol w:w="2072"/>
      </w:tblGrid>
      <w:tr xmlns:wp14="http://schemas.microsoft.com/office/word/2010/wordml" w:rsidTr="51788F3A" w14:paraId="7DE21E76" wp14:textId="77777777">
        <w:trPr>
          <w:trHeight w:val="688" w:hRule="atLeast"/>
        </w:trPr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427D9C9B" wp14:textId="77777777">
            <w:pPr>
              <w:pStyle w:val="Normal"/>
              <w:widowControl w:val="1"/>
              <w:spacing w:before="0" w:after="200"/>
              <w:ind w:left="0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bidi="ar-SA"/>
              </w:rPr>
              <w:t>№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2F495D72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bidi="ar-SA"/>
              </w:rPr>
              <w:t>Название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6613855F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bidi="ar-SA"/>
              </w:rPr>
              <w:t>Цена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76A0527F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bidi="ar-SA"/>
              </w:rPr>
              <w:t>Официальный сайт разработчика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6CD57AA6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bidi="ar-SA"/>
              </w:rPr>
              <w:t>Системные требования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47A48663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bidi="ar-SA"/>
              </w:rPr>
              <w:t>Возможности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2C6B9E6D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8"/>
                <w:szCs w:val="28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8"/>
                <w:szCs w:val="28"/>
                <w:lang w:val="ru-RU" w:bidi="ar-SA"/>
              </w:rPr>
              <w:t>Годы жизненного цикла</w:t>
            </w:r>
          </w:p>
        </w:tc>
      </w:tr>
      <w:tr xmlns:wp14="http://schemas.microsoft.com/office/word/2010/wordml" w:rsidTr="51788F3A" w14:paraId="224FCA4E" wp14:textId="77777777">
        <w:trPr>
          <w:trHeight w:val="344" w:hRule="atLeast"/>
        </w:trPr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649841BE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val="ru-RU" w:bidi="ar-SA"/>
              </w:rPr>
              <w:t>1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5D17FF8A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Mathematica</w:t>
            </w:r>
            <w:proofErr w:type="spellEnd"/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5F3A77F6" wp14:textId="08F19082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 w:rsidRPr="51788F3A" w:rsidR="51788F3A"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  <w:t xml:space="preserve">3,516 </w:t>
            </w:r>
            <w:proofErr w:type="spellStart"/>
            <w:r w:rsidRPr="51788F3A" w:rsidR="51788F3A"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  <w:t>руб</w:t>
            </w:r>
            <w:proofErr w:type="spellEnd"/>
            <w:r w:rsidRPr="51788F3A" w:rsidR="51788F3A"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  <w:t>./</w:t>
            </w:r>
            <w:proofErr w:type="spellStart"/>
            <w:r w:rsidRPr="51788F3A" w:rsidR="51788F3A"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  <w:t>мес</w:t>
            </w:r>
            <w:proofErr w:type="spellEnd"/>
            <w:r w:rsidRPr="51788F3A" w:rsidR="51788F3A"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  <w:t xml:space="preserve">. 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354301E1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hyperlink r:id="rId2">
              <w:r w:rsidRPr="51788F3A">
                <w:rPr>
                  <w:rStyle w:val="InternetLink"/>
                  <w:rFonts w:ascii="Times New Roman" w:hAnsi="Times New Roman" w:eastAsia="Times New Roman" w:cs="Times New Roman"/>
                  <w:kern w:val="0"/>
                  <w:sz w:val="24"/>
                  <w:szCs w:val="24"/>
                  <w:lang w:val="en-US" w:bidi="ar-SA"/>
                </w:rPr>
                <w:t>www.wolfram.com/mathematica</w:t>
              </w:r>
            </w:hyperlink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p14:textId="77777777" w14:paraId="614B9039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Windows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 7/</w:t>
            </w:r>
            <w:r>
              <w:rPr>
                <w:rFonts w:cs=""/>
                <w:kern w:val="0"/>
                <w:sz w:val="24"/>
                <w:szCs w:val="24"/>
                <w:lang w:val="ru-RU" w:bidi="ar-SA"/>
              </w:rPr>
              <w:br/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macOS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 10.12/ </w:t>
            </w:r>
          </w:p>
          <w:p w:rsidP="51788F3A" wp14:textId="77777777" w14:paraId="3D113715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Ubu</w:t>
            </w:r>
            <w:bookmarkStart w:name="_GoBack" w:id="0"/>
            <w:bookmarkEnd w:id="0"/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ntu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 16.04</w:t>
            </w:r>
          </w:p>
          <w:p w:rsidP="51788F3A" w14:paraId="319C3C74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x86-64 совместимый процессор</w:t>
            </w:r>
          </w:p>
          <w:p w:rsidP="51788F3A" w14:paraId="172E3083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19 ГБ на диске</w:t>
            </w:r>
          </w:p>
          <w:p w:rsidP="51788F3A" w14:paraId="15288AE5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4 Гб ОЗУ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04FED48C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Решение систем полиномиальных и тригонометрических уравнений и неравенств;</w:t>
            </w:r>
          </w:p>
          <w:p w:rsidP="51788F3A" w14:paraId="2D516EEE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Решение рекуррентных уравнений;</w:t>
            </w:r>
          </w:p>
          <w:p w:rsidP="51788F3A" w14:paraId="458A58DB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Упрощение выражений;</w:t>
            </w:r>
          </w:p>
          <w:p w:rsidP="51788F3A" w14:paraId="7796EFED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Интегрирование и дифференцирование функций;</w:t>
            </w:r>
          </w:p>
          <w:p w:rsidP="51788F3A" w14:paraId="080E1E13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Решение дифференциальных уравнений и уравнений в частных производных;</w:t>
            </w:r>
          </w:p>
          <w:p w:rsidP="51788F3A" w14:paraId="48195A49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преобразование функции в ряд Тейлора, операции с рядами Тейлора: сложение, умножение, композиция, получение обратной функции.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45B30D2E" wp14:textId="2C2A401A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1988 – 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по настоящее время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</w:p>
        </w:tc>
      </w:tr>
      <w:tr xmlns:wp14="http://schemas.microsoft.com/office/word/2010/wordml" w:rsidTr="51788F3A" w14:paraId="5AE65750" wp14:textId="77777777">
        <w:trPr>
          <w:trHeight w:val="344" w:hRule="atLeast"/>
        </w:trPr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18F999B5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val="ru-RU" w:bidi="ar-SA"/>
              </w:rPr>
              <w:t>2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02D25C29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Maple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6DED396C" wp14:textId="53B03D23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 xml:space="preserve">9000 </w:t>
            </w:r>
            <w:proofErr w:type="spellStart"/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руб</w:t>
            </w:r>
            <w:proofErr w:type="spellEnd"/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 xml:space="preserve">. </w:t>
            </w:r>
            <w:proofErr w:type="spellStart"/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для</w:t>
            </w:r>
            <w:proofErr w:type="spellEnd"/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студентов</w:t>
            </w:r>
            <w:proofErr w:type="spellEnd"/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3727890E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Id3">
              <w:r w:rsidRPr="51788F3A">
                <w:rPr>
                  <w:rStyle w:val="InternetLink"/>
                  <w:rFonts w:ascii="Times New Roman" w:hAnsi="Times New Roman" w:eastAsia="Times New Roman" w:cs="Times New Roman"/>
                  <w:kern w:val="0"/>
                  <w:sz w:val="24"/>
                  <w:szCs w:val="24"/>
                  <w:lang w:val="ru-RU" w:bidi="ar-SA"/>
                </w:rPr>
                <w:t>www.maplesoft.com</w:t>
              </w:r>
            </w:hyperlink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6FEF4E4C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Windows 7/</w:t>
            </w:r>
          </w:p>
          <w:p w:rsidP="51788F3A" w14:paraId="14590B0E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macOS 10.15/</w:t>
            </w:r>
          </w:p>
          <w:p w:rsidP="51788F3A" w14:paraId="5DF52B9C" wp14:textId="5FB214B4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Ubuntu 18.04 LTS</w:t>
            </w:r>
            <w:r>
              <w:rPr>
                <w:rFonts w:cs=""/>
                <w:kern w:val="0"/>
                <w:sz w:val="24"/>
                <w:szCs w:val="24"/>
                <w:lang w:val="en-US" w:bidi="ar-SA"/>
              </w:rPr>
              <w:br/>
            </w:r>
            <w:r w:rsidRPr="51788F3A" w:rsidR="51788F3A">
              <w:rPr>
                <w:rFonts w:ascii="Times New Roman" w:hAnsi="Times New Roman" w:eastAsia="Times New Roman" w:cs="Times New Roman"/>
              </w:rPr>
              <w:t>x86-64 совместимый процессор</w:t>
            </w:r>
          </w:p>
          <w:p w:rsidP="51788F3A" w14:paraId="5269B18E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4 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ГБ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 ОЗУ</w:t>
            </w:r>
            <w:r>
              <w:rPr>
                <w:rFonts w:cs=""/>
                <w:kern w:val="0"/>
                <w:sz w:val="24"/>
                <w:szCs w:val="24"/>
                <w:lang w:val="ru-RU" w:bidi="ar-SA"/>
              </w:rPr>
              <w:br/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4 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ГБ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 на диске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6E6840FE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Поддержка символьных и числовых вычислений;</w:t>
            </w:r>
          </w:p>
          <w:p w:rsidP="51788F3A" w14:paraId="396FE255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Элементарная и специализированная математическая библиотека;</w:t>
            </w:r>
            <w:r>
              <w:rPr>
                <w:rFonts w:cs=""/>
                <w:kern w:val="0"/>
                <w:sz w:val="20"/>
                <w:szCs w:val="20"/>
                <w:lang w:val="ru-RU" w:bidi="ar-SA"/>
              </w:rPr>
              <w:br/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Комплексные числа;</w:t>
            </w:r>
          </w:p>
          <w:p w:rsidP="51788F3A" w14:paraId="59EED4B6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Лимиты и последовательности;</w:t>
            </w:r>
            <w:r>
              <w:rPr>
                <w:rFonts w:cs=""/>
                <w:kern w:val="0"/>
                <w:sz w:val="20"/>
                <w:szCs w:val="20"/>
                <w:lang w:val="ru-RU" w:bidi="ar-SA"/>
              </w:rPr>
              <w:br/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Дифференциальная алгебра;</w:t>
            </w:r>
          </w:p>
          <w:p w:rsidP="51788F3A" w14:paraId="1F7864A3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Манипуляции над матрицами;</w:t>
            </w:r>
          </w:p>
          <w:p w:rsidP="51788F3A" w14:paraId="3C0B4098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Построение графиков функций;</w:t>
            </w:r>
          </w:p>
          <w:p w:rsidP="51788F3A" w14:paraId="41F2A47E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Решение систем уравнений;</w:t>
            </w:r>
          </w:p>
          <w:p w:rsidP="51788F3A" w14:paraId="021CE4C9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Инструменты для манипуляции данными;</w:t>
            </w:r>
          </w:p>
          <w:p w:rsidP="51788F3A" w14:paraId="7C72795E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Инструменты для финансовых вычислений;</w:t>
            </w:r>
          </w:p>
          <w:p w:rsidP="51788F3A" w14:paraId="0C22903E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Вычисления и симуляции случайных процессов;</w:t>
            </w:r>
          </w:p>
          <w:p w:rsidP="51788F3A" w14:paraId="7B80826A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 xml:space="preserve">Теория групп; </w:t>
            </w:r>
            <w:proofErr w:type="spellStart"/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и.т.д</w:t>
            </w:r>
            <w:proofErr w:type="spellEnd"/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.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3260706F" wp14:textId="7797E8A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1982 - 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по настоящее время</w:t>
            </w:r>
          </w:p>
        </w:tc>
      </w:tr>
      <w:tr xmlns:wp14="http://schemas.microsoft.com/office/word/2010/wordml" w:rsidTr="51788F3A" w14:paraId="6363CF79" wp14:textId="77777777">
        <w:trPr>
          <w:trHeight w:val="344" w:hRule="atLeast"/>
        </w:trPr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5FCD5EC4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val="ru-RU" w:bidi="ar-SA"/>
              </w:rPr>
              <w:t>3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5C58FC66" wp14:textId="1CB9236C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  <w:lang w:val="en-US" w:bidi="ar-SA"/>
              </w:rPr>
            </w:pPr>
            <w:proofErr w:type="spellStart"/>
            <w:r w:rsidRPr="51788F3A" w:rsidR="51788F3A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  <w:lang w:val="en-US" w:bidi="ar-SA"/>
              </w:rPr>
              <w:t>Macsyma</w:t>
            </w:r>
            <w:proofErr w:type="spellEnd"/>
          </w:p>
          <w:p w:rsidP="51788F3A" w14:paraId="0E621B97" wp14:textId="62789BDC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  <w:lang w:val="en-US" w:bidi="ar-SA"/>
              </w:rPr>
            </w:pP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73DA0C0C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bidi="ar-SA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37 000 руб.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72D67FFE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hyperlink r:id="Rc07756523ca8499b">
              <w:r w:rsidRPr="51788F3A">
                <w:rPr>
                  <w:rStyle w:val="InternetLink"/>
                  <w:rFonts w:ascii="Times New Roman" w:hAnsi="Times New Roman" w:eastAsia="Times New Roman" w:cs="Times New Roman"/>
                  <w:kern w:val="0"/>
                  <w:sz w:val="24"/>
                  <w:szCs w:val="24"/>
                  <w:lang w:val="ru-RU" w:bidi="ar-SA"/>
                </w:rPr>
                <w:t>http://maxima.sourceforge.net</w:t>
              </w:r>
            </w:hyperlink>
          </w:p>
          <w:p w:rsidP="51788F3A" w14:paraId="672A6659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2D7B9274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bidi="ar-SA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Windows / Mac OS / Linux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40F0C3A3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Поддержка символьных и числовых вычислений;</w:t>
            </w:r>
          </w:p>
          <w:p w:rsidP="51788F3A" w14:paraId="63B5BB6B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Исчисление и числовой анализ;</w:t>
            </w:r>
          </w:p>
          <w:p w:rsidP="51788F3A" w14:paraId="2D5C5D38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2D и 3D графика;</w:t>
            </w:r>
          </w:p>
          <w:p w:rsidP="51788F3A" w14:paraId="2AF89C7D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Интерактивные научные записные книжки;</w:t>
            </w:r>
          </w:p>
          <w:p w:rsidP="51788F3A" w14:paraId="03C23938" wp14:textId="77777777">
            <w:pPr>
              <w:pStyle w:val="Normal"/>
              <w:widowControl w:val="1"/>
              <w:spacing w:before="0" w:after="20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Среда пользовательского программирования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65B7F3F2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bidi="ar-SA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1968 – 1999</w:t>
            </w:r>
            <w:r>
              <w:rPr>
                <w:rFonts w:cs=""/>
                <w:kern w:val="0"/>
                <w:sz w:val="24"/>
                <w:szCs w:val="24"/>
                <w:lang w:val="ru-RU" w:bidi="ar-SA"/>
              </w:rPr>
              <w:br/>
            </w:r>
          </w:p>
        </w:tc>
      </w:tr>
      <w:tr xmlns:wp14="http://schemas.microsoft.com/office/word/2010/wordml" w:rsidTr="51788F3A" w14:paraId="4172ED08" wp14:textId="77777777">
        <w:trPr>
          <w:trHeight w:val="344" w:hRule="atLeast"/>
        </w:trPr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2598DEE6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b w:val="1"/>
                <w:b/>
                <w:bCs w:val="1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val="ru-RU" w:bidi="ar-SA"/>
              </w:rPr>
              <w:t>4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002AE3B3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Magma</w:t>
            </w:r>
            <w:proofErr w:type="spellEnd"/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0C6348B6" wp14:textId="19103A3E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  <w:lang w:val="ru-RU" w:bidi="ar-SA"/>
              </w:rPr>
            </w:pPr>
            <w:r w:rsidRPr="51788F3A" w:rsidR="51788F3A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  <w:lang w:val="ru-RU" w:bidi="ar-SA"/>
              </w:rPr>
              <w:t>105 600 руб.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13AC18CE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fb358a6230d043cc">
              <w:r w:rsidRPr="51788F3A">
                <w:rPr>
                  <w:rStyle w:val="InternetLink"/>
                  <w:rFonts w:ascii="Times New Roman" w:hAnsi="Times New Roman" w:eastAsia="Times New Roman" w:cs="Times New Roman"/>
                  <w:kern w:val="0"/>
                  <w:sz w:val="24"/>
                  <w:szCs w:val="24"/>
                  <w:lang w:val="ru-RU" w:bidi="ar-SA"/>
                </w:rPr>
                <w:t>http://magma.maths.usyd.edu.au/</w:t>
              </w:r>
            </w:hyperlink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R="51788F3A" w:rsidP="51788F3A" w:rsidRDefault="51788F3A" w14:paraId="06F4B771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 w:rsidR="51788F3A">
              <w:rPr>
                <w:rFonts w:ascii="Times New Roman" w:hAnsi="Times New Roman" w:eastAsia="Times New Roman" w:cs="Times New Roman"/>
                <w:sz w:val="24"/>
                <w:szCs w:val="24"/>
                <w:lang w:val="ru-RU" w:bidi="ar-SA"/>
              </w:rPr>
              <w:t>Windows (32-bit)</w:t>
            </w:r>
          </w:p>
          <w:p w:rsidR="51788F3A" w:rsidP="51788F3A" w:rsidRDefault="51788F3A" w14:paraId="4B6A0A42" w14:textId="3D449459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788F3A" w:rsidR="51788F3A">
              <w:rPr>
                <w:rFonts w:ascii="Times New Roman" w:hAnsi="Times New Roman" w:eastAsia="Times New Roman" w:cs="Times New Roman"/>
                <w:sz w:val="24"/>
                <w:szCs w:val="24"/>
                <w:lang w:val="en-US" w:bidi="ar-SA"/>
              </w:rPr>
              <w:t>Mac OS X</w:t>
            </w:r>
          </w:p>
          <w:p w:rsidP="51788F3A" w14:paraId="60022E1A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 xml:space="preserve">Linux </w:t>
            </w:r>
          </w:p>
          <w:p w:rsidP="51788F3A" wp14:textId="77777777" w14:paraId="50EEAA1D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 xml:space="preserve">Solaris 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59CDB6E5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Применима к:</w:t>
            </w:r>
            <w:r>
              <w:rPr>
                <w:rFonts w:cs=""/>
                <w:kern w:val="0"/>
                <w:sz w:val="20"/>
                <w:szCs w:val="20"/>
                <w:lang w:val="ru-RU" w:bidi="ar-SA"/>
              </w:rPr>
              <w:br/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 xml:space="preserve">теории чисел, теории групп, алгебраической теории чисел, теории модулей и линейной алгебре, теории представлений, </w:t>
            </w:r>
            <w:proofErr w:type="spellStart"/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 xml:space="preserve">инвариативной</w:t>
            </w:r>
            <w:proofErr w:type="spellEnd"/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 xml:space="preserve"> теории, алгебраической и арифметической геометрии, криптографии 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7168FC76" wp14:textId="394BBA8A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1993 – 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по настоящее время</w:t>
            </w:r>
          </w:p>
        </w:tc>
      </w:tr>
      <w:tr xmlns:wp14="http://schemas.microsoft.com/office/word/2010/wordml" w:rsidTr="51788F3A" w14:paraId="740F8351" wp14:textId="77777777">
        <w:trPr>
          <w:trHeight w:val="344" w:hRule="atLeast"/>
        </w:trPr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78941E47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val="ru-RU" w:bidi="ar-SA"/>
              </w:rPr>
              <w:t>5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618FA239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MATLAB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28E8197B" wp14:textId="654B6258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  <w:lang w:val="ru-RU" w:bidi="ar-SA"/>
              </w:rPr>
            </w:pPr>
            <w:r w:rsidRPr="51788F3A" w:rsidR="51788F3A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  <w:lang w:val="ru-RU" w:bidi="ar-SA"/>
              </w:rPr>
              <w:t>7 255 руб./мес.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37D80E87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276f621b2c374c4d">
              <w:r w:rsidRPr="51788F3A">
                <w:rPr>
                  <w:rStyle w:val="InternetLink"/>
                  <w:rFonts w:ascii="Times New Roman" w:hAnsi="Times New Roman" w:eastAsia="Times New Roman" w:cs="Times New Roman"/>
                  <w:kern w:val="0"/>
                  <w:sz w:val="24"/>
                  <w:szCs w:val="24"/>
                  <w:lang w:val="ru-RU" w:bidi="ar-SA"/>
                </w:rPr>
                <w:t>https://www.mathworks.com/products/matlab.html</w:t>
              </w:r>
            </w:hyperlink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p14:textId="77777777" w14:paraId="2E359A20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bidi="ar-SA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Windows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 7/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bidi="ar-SA"/>
              </w:rPr>
              <w:t xml:space="preserve"> 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macOS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/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bidi="ar-SA"/>
              </w:rPr>
              <w:t xml:space="preserve"> </w:t>
            </w:r>
          </w:p>
          <w:p w:rsidP="51788F3A" w14:paraId="3867BFE8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Ubuntu 16.04 LTS</w:t>
            </w:r>
          </w:p>
          <w:p w:rsidP="51788F3A" wp14:textId="77777777" w14:paraId="3CD546B9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bidi="ar-SA"/>
              </w:rPr>
            </w:pPr>
            <w:r>
              <w:rPr>
                <w:rFonts w:cs=""/>
                <w:kern w:val="0"/>
                <w:sz w:val="24"/>
                <w:szCs w:val="24"/>
                <w:lang w:val="ru-RU" w:bidi="ar-SA"/>
              </w:rPr>
              <w:br/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>x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 xml:space="preserve">86-64 ЦП, </w:t>
            </w:r>
          </w:p>
          <w:p w:rsidP="51788F3A" w14:paraId="375D61F3" wp14:textId="373FF784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ru-RU" w:bidi="ar-SA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bidi="ar-SA"/>
              </w:rPr>
              <w:t xml:space="preserve">3 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bidi="ar-SA"/>
              </w:rPr>
              <w:t>ГБ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bidi="ar-SA"/>
              </w:rPr>
              <w:t xml:space="preserve"> На диске</w:t>
            </w:r>
          </w:p>
          <w:p w:rsidP="51788F3A" w14:paraId="3AA230FF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bidi="ar-SA"/>
              </w:rPr>
              <w:t xml:space="preserve"> 4 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bidi="ar-SA"/>
              </w:rPr>
              <w:t>ГБ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bidi="ar-SA"/>
              </w:rPr>
              <w:t xml:space="preserve"> ОЗУ 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089F84DD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bidi="ar-SA"/>
              </w:rPr>
              <w:t>Матрицы и линейная алгебра, Многочлены и интерполяция, Математическая статистика и анализ данных, Обработка данных, Дифференциальные уравнения, Разреженные матрицы, Целочисленная арифметика</w:t>
            </w:r>
          </w:p>
        </w:tc>
        <w:tc>
          <w:tcPr>
            <w:tcW w:w="2072" w:type="dxa"/>
            <w:tcBorders/>
            <w:shd w:val="clear" w:color="auto" w:fill="FFFFFF" w:themeFill="background1"/>
            <w:tcMar/>
          </w:tcPr>
          <w:p w:rsidP="51788F3A" w14:paraId="354CF244" wp14:textId="77777777">
            <w:pPr>
              <w:pStyle w:val="Normal"/>
              <w:widowControl w:val="1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1984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bidi="ar-SA"/>
              </w:rPr>
              <w:t xml:space="preserve"> – </w:t>
            </w:r>
            <w:r w:rsidRPr="51788F3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bidi="ar-SA"/>
              </w:rPr>
              <w:t>по настоящее время</w:t>
            </w:r>
          </w:p>
        </w:tc>
      </w:tr>
    </w:tbl>
    <w:p xmlns:wp14="http://schemas.microsoft.com/office/word/2010/wordml" w:rsidP="51788F3A" w14:paraId="0A37501D" wp14:textId="77777777">
      <w:pPr>
        <w:pStyle w:val="Normal"/>
        <w:spacing w:before="0" w:after="160"/>
        <w:rPr>
          <w:rFonts w:ascii="Times New Roman" w:hAnsi="Times New Roman" w:eastAsia="Times New Roman" w:cs="Times New Roman"/>
        </w:rPr>
      </w:pPr>
    </w:p>
    <w:sectPr>
      <w:headerReference w:type="default" r:id="rId7"/>
      <w:footerReference w:type="default" r:id="rId8"/>
      <w:type w:val="nextPage"/>
      <w:pgSz w:w="16838" w:h="11906" w:orient="landscape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14:paraId="5A39BBE3" wp14:textId="77777777">
      <w:trPr/>
      <w:tc>
        <w:tcPr>
          <w:tcW w:w="3005" w:type="dxa"/>
          <w:tcBorders/>
        </w:tcPr>
        <w:p w14:paraId="41C8F396" wp14:textId="77777777"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 w14:paraId="72A3D3EC" wp14:textId="77777777"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 w14:paraId="0D0B940D" wp14:textId="77777777"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 xmlns:wp14="http://schemas.microsoft.com/office/word/2010/wordml" w14:paraId="0E27B00A" wp14:textId="77777777"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14:paraId="51ECABD9" wp14:textId="77777777">
      <w:trPr/>
      <w:tc>
        <w:tcPr>
          <w:tcW w:w="3005" w:type="dxa"/>
          <w:tcBorders/>
        </w:tcPr>
        <w:p w14:paraId="2AD2120F" wp14:textId="77777777"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  <w:t>Шардт Максим ИВТ-1.1.</w:t>
          </w:r>
        </w:p>
      </w:tc>
      <w:tc>
        <w:tcPr>
          <w:tcW w:w="3005" w:type="dxa"/>
          <w:tcBorders/>
        </w:tcPr>
        <w:p w14:paraId="5DAB6C7B" wp14:textId="77777777"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005" w:type="dxa"/>
          <w:tcBorders/>
        </w:tcPr>
        <w:p w14:paraId="02EB378F" wp14:textId="77777777"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 xmlns:wp14="http://schemas.microsoft.com/office/word/2010/wordml" w14:paraId="6A05A809" wp14:textId="77777777">
    <w:pPr>
      <w:pStyle w:val="Header"/>
      <w:bidi w:val="0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7288B"/>
    <w:rsid w:val="51788F3A"/>
    <w:rsid w:val="7237288B"/>
  </w:rsids>
  <w:themeFontLang w:val="ru-RU" w:eastAsia="" w:bidi=""/>
  <w14:docId w14:val="7F774BA7"/>
  <w15:docId w15:val="{8CF785CF-E2DD-445B-A6BF-CDA42E210598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406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NewRoman" w:customStyle="1">
    <w:name w:val="Times New Roman Знак"/>
    <w:basedOn w:val="DefaultParagraphFont"/>
    <w:link w:val="TimesNewRoman0"/>
    <w:qFormat/>
    <w:rsid w:val="000406fe"/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character" w:styleId="TimesNewRoman1" w:customStyle="1">
    <w:name w:val="Заголовок Times New Roman Знак"/>
    <w:basedOn w:val="1"/>
    <w:link w:val="TimesNewRoman"/>
    <w:qFormat/>
    <w:rsid w:val="000406fe"/>
    <w:rPr>
      <w:rFonts w:ascii="Times New Roman" w:hAnsi="Times New Roman" w:eastAsia="" w:cs="" w:eastAsiaTheme="majorEastAsia" w:cstheme="majorBidi"/>
      <w:b/>
      <w:color w:val="000000" w:themeColor="text1"/>
      <w:sz w:val="28"/>
      <w:szCs w:val="32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406fe"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Style13" w:customStyle="1">
    <w:name w:val="Текст сноски Знак"/>
    <w:basedOn w:val="DefaultParagraphFont"/>
    <w:link w:val="a4"/>
    <w:uiPriority w:val="99"/>
    <w:semiHidden/>
    <w:qFormat/>
    <w:rsid w:val="00d028c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028c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146a56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mesNewRoman2" w:customStyle="1">
    <w:name w:val="Times New Roman"/>
    <w:basedOn w:val="Normal"/>
    <w:link w:val="TimesNewRoman1"/>
    <w:qFormat/>
    <w:rsid w:val="000406fe"/>
    <w:pPr>
      <w:spacing w:beforeAutospacing="1" w:afterAutospacing="1" w:line="360" w:lineRule="auto"/>
      <w:contextualSpacing/>
    </w:pPr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paragraph" w:styleId="TimesNewRoman3" w:customStyle="1">
    <w:name w:val="Заголовок Times New Roman"/>
    <w:basedOn w:val="Heading1"/>
    <w:link w:val="TimesNewRoman2"/>
    <w:autoRedefine/>
    <w:qFormat/>
    <w:rsid w:val="000406fe"/>
    <w:pPr>
      <w:pageBreakBefore/>
      <w:spacing w:before="0" w:after="0" w:line="360" w:lineRule="auto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028c1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a5"/>
    <w:uiPriority w:val="99"/>
    <w:semiHidden/>
    <w:unhideWhenUsed/>
    <w:rsid w:val="00d028c1"/>
    <w:pPr>
      <w:spacing w:before="0" w:after="0" w:line="240" w:lineRule="auto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../../../../Downloads/www.wolfram.com/mathematica" TargetMode="External" Id="rId2" /><Relationship Type="http://schemas.openxmlformats.org/officeDocument/2006/relationships/hyperlink" Target="../../../../Downloads/www.maplesoft.com" TargetMode="External" Id="rId3" /><Relationship Type="http://schemas.openxmlformats.org/officeDocument/2006/relationships/header" Target="header1.xml" Id="rId7" /><Relationship Type="http://schemas.openxmlformats.org/officeDocument/2006/relationships/footer" Target="footer1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hyperlink" Target="http://maxima.sourceforge.net/" TargetMode="External" Id="Rc07756523ca8499b" /><Relationship Type="http://schemas.openxmlformats.org/officeDocument/2006/relationships/hyperlink" Target="http://magma.maths.usyd.edu.au/" TargetMode="External" Id="Rfb358a6230d043cc" /><Relationship Type="http://schemas.openxmlformats.org/officeDocument/2006/relationships/hyperlink" Target="https://www.mathworks.com/products/matlab.html" TargetMode="External" Id="R276f621b2c374c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2021-09-17T05:27:00.0000000Z</dcterms:created>
  <dc:creator>Maxim Schardt</dc:creator>
  <dc:description/>
  <dc:language>en-US</dc:language>
  <lastModifiedBy>Schardt Maxim</lastModifiedBy>
  <dcterms:modified xsi:type="dcterms:W3CDTF">2021-11-16T13:43:14.6921256Z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