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№11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Выполнил: Шардт Максим</w:t>
      </w:r>
    </w:p>
    <w:p>
      <w:pPr>
        <w:pStyle w:val="LO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Группа: ИВТ-1.1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22"/>
          <w:sz w:val="28"/>
          <w:szCs w:val="28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Комбинированные вычислительные процессы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лабораторной работы: Выполнить задания лабораторной работы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Используемое оборудование: ПК, PascalABC.NET, draw.io</w:t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ind w:left="36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Задание 1</w:t>
      </w:r>
    </w:p>
    <w:p>
      <w:pPr>
        <w:pStyle w:val="LOnormal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position w:val="0"/>
          <w:sz w:val="22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Дан массив чисел X, который состоит из элементов Xi, где i = 1 ÷ n (шаг по Z равен 2). Для элементов массива, попавших в заданный диапазон вычислить: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Математическая модель </w:t>
      </w:r>
    </w:p>
    <w:p>
      <w:pPr>
        <w:pStyle w:val="LOnormal"/>
        <w:ind w:left="36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1514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Блок-схема: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59" w:before="0" w:after="0"/>
        <w:ind w:left="720" w:right="0" w:hanging="0"/>
        <w:jc w:val="center"/>
        <w:rPr>
          <w:color w:val="auto"/>
          <w:sz w:val="28"/>
          <w:szCs w:val="22"/>
          <w:shd w:fill="auto" w:val="clear"/>
        </w:rPr>
      </w:pPr>
      <w:r>
        <w:rPr>
          <w:color w:val="000000"/>
          <w:sz w:val="28"/>
          <w:szCs w:val="22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001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Список идентификаторов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Название переменной</w:t>
            </w:r>
          </w:p>
        </w:tc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Назначение</w:t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X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8"/>
                <w:szCs w:val="28"/>
                <w:lang w:val="en-US"/>
              </w:rPr>
              <w:t>Массив Целых Чисел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Изначальный массив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Вводимая переменная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Результат</w:t>
            </w:r>
          </w:p>
        </w:tc>
      </w:tr>
      <w:tr>
        <w:trPr>
          <w:trHeight w:val="555" w:hRule="atLeast"/>
        </w:trPr>
        <w:tc>
          <w:tcPr>
            <w:tcW w:w="3005" w:type="dxa"/>
            <w:tcBorders/>
          </w:tcPr>
          <w:p>
            <w:pPr>
              <w:pStyle w:val="LO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k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Степень корня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d1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ru-RU"/>
              </w:rPr>
              <w:t>Диапазон 1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d2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Диапазон 2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d3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Вещественный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ru-RU"/>
              </w:rPr>
              <w:t>Диапазон 3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Целый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1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Счетчик</w:t>
            </w:r>
          </w:p>
        </w:tc>
      </w:tr>
      <w:tr>
        <w:trPr>
          <w:trHeight w:val="525" w:hRule="atLeast"/>
        </w:trPr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z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spacing w:lineRule="auto" w:line="25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8"/>
                <w:szCs w:val="28"/>
                <w:lang w:val="en-US"/>
              </w:rPr>
              <w:t>Целый</w:t>
            </w:r>
          </w:p>
          <w:p>
            <w:pPr>
              <w:pStyle w:val="Normal"/>
              <w:widowControl w:val="false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z w:val="22"/>
                <w:szCs w:val="22"/>
                <w:lang w:val="en-US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 w:val="false"/>
              <w:bidi w:val="0"/>
              <w:spacing w:lineRule="auto" w:line="259" w:beforeAutospacing="0" w:before="0" w:afterAutospacing="0" w:after="1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8"/>
                <w:szCs w:val="28"/>
                <w:lang w:val="en-US"/>
              </w:rPr>
              <w:t>Вводимая переменная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color="auto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программы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const X:array[1..10] of integer=(5, 8, 32, 1, 6, -3, 0, 12, 17, -10);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var a, y, k, d1, d2, d3:real;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i,z:integer;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writeln('d1, d2, d3, k, a');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readln(d1, d2, d3, k, a);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for i:=1 to 10 do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if (X[i]&gt;=d1) and (X[i]&lt;d2) then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y:=power((a+X[i]), (1/k));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end    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else if (X[i]&gt;d2) and (X[i]&lt;=d3) then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z:=0;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while z&lt;=10 do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begin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y:=(power(z,X[i])+X[i])/fact(10) + y;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z:=z+2;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writeln('i = ', i, ', x[i] = ', X[i], ', y = ', y:0:5);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end;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2"/>
          <w:szCs w:val="22"/>
          <w:lang w:val="ru-RU"/>
        </w:rPr>
        <w:t>end.</w:t>
      </w:r>
    </w:p>
    <w:p>
      <w:pPr>
        <w:pStyle w:val="LOnormal"/>
        <w:spacing w:lineRule="auto" w:line="252"/>
        <w:ind w:right="-755" w:firstLine="709"/>
        <w:rPr>
          <w:rFonts w:ascii="Times New Roman" w:hAnsi="Times New Roman" w:eastAsia="Times New Roman" w:cs="Times New Roman"/>
          <w:b/>
          <w:b/>
          <w:bCs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вычислений</w:t>
      </w:r>
    </w:p>
    <w:p>
      <w:pPr>
        <w:pStyle w:val="LOnormal"/>
        <w:ind w:left="360" w:hanging="0"/>
        <w:rPr>
          <w:color w:val="auto"/>
          <w:sz w:val="22"/>
          <w:szCs w:val="22"/>
        </w:rPr>
      </w:pPr>
      <w:r>
        <w:rPr/>
        <w:drawing>
          <wp:inline distT="0" distB="0" distL="0" distR="0">
            <wp:extent cx="3495675" cy="27432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2"/>
        </w:num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Анализ вычислений</w:t>
      </w:r>
    </w:p>
    <w:p>
      <w:pPr>
        <w:pStyle w:val="LO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Для начальных значений d1 = 1, d2 = 2, d3 = 3, k = 4,  a = 5, для “i” от 1 до 3 “y” будет равен 0, а для значений от 4 до 10 - 1.56508.</w:t>
      </w:r>
    </w:p>
    <w:p>
      <w:pPr>
        <w:pStyle w:val="LOnormal"/>
        <w:spacing w:lineRule="auto" w:line="240" w:before="16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5</Pages>
  <Words>235</Words>
  <Characters>1198</Characters>
  <CharactersWithSpaces>1563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2021-12-16T17:52:26Z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