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программный интерфейс обеспечивает работу Win32-приложений в различных версиях операционной системы Windows?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группы Win32 API можно выделить по разделению на MSDN и какие функции из них будут использоваться в данном курсе лекций?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можно скомпилировать текст программы на языке высокого уровня в исполняемую программу в машинных кодах при помощи графической оболочки Microsoft Visual C++?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тип приложения следует выбрать при создании проекта в графической оболочке Visual Studio для разработки консольных приложений, и какие действия нужно выполнить далее для включения программы в проект и ее компиляции?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типы данных используются в Win32-приложениях и какие из них являются стандартными?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типы данных соответствуют символам, целым числам, указателям и описателям в Win32-приложениях?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имена типов-указателей содержат префикс "P" или "LP" в Win32-приложениях?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типы данных могут использоваться в Win32-приложениях, выполняемых в среде более ранних версий ОС Windows, включая 16-разрядные, и какие имена типов отражают систему адресации ОС MS-DOS?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кодировку использует ОС Windows для хранения и обработки текстовых строк, и как это обеспечивает поддержку разных языков и систем письменности?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рекомендации предлагаются для разработки приложений, способных работать с Unicode и ANSI кодировками, и какие макросы и префиксы используются при работе с Unicode данными и функциями в Win32-приложениях?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Исполняемая программа - программа, которая может быть запущена на компьютере и выполняет некоторые задачи.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- процесс преобразования исходного кода программы на языке высокого уровня в исполняемый код на языке машинного кода.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Графическая оболочка - графический интерфейс пользователя для управления программами и файлами на компьютере.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Visual C++ - интегрированная среда разработки программного обеспечения для языка программирования C++ от компании Microsoft.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Консольное приложение - программа, которая работает в командной строке и использует только текстовый интерфейс.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Win32-приложение - приложение, разработанное для операционных систем Windows 32-bit.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Unicode - стандарт кодирования символов для представления текста в компьютерных системах, использующий 16-битные (двухбайтовые) коды для каждого символа.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ANSI - кодировка символов, которая использует 8 бит для каждого символа, а также стандарт кодирования для текста в операционных системах Windows.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Кодировка - набор правил для преобразования символов в бинарный код, который может быть использован для хранения и передачи данных.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Юникод-строка - строка, представленная в формате Юникод, использующая 16-битные (двухбайтовые) символы.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Символьный тип данных - тип данных, который может хранить один символ или букву.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Целочисленный тип данных - тип данных, который может хранить целые числа, как положительные, так и отрицательные.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Булевский тип данных - тип данных, который может хранить только два значения - истина или ложь.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- переменная, которая хранит адрес памяти другой переменной или объекта.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Описатель (handle) - уникальный идентификатор, который используется для доступа к ресурсам операционной системы, таким как файлы, окна и т. д.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LPSTR - указатель на строку 8-битных символов, заканчивающуюся нулем, используемую в Win32-приложениях.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LPWSTR - указатель на строку 16-битных (Unicode) символов, заканчивающуюся нулем, используемую в Win32-приложениях.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TCHAR - тип данных, который может транслироваться в WCHAR, если Unicode определен, и в CHAR, если не определен, используемый в Win32-приложениях.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WCHAR - тип данных, который хранит символы Юникода, используемый в Win32-приложениях.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tchar.h - заголовочный файл, который содержит макросы, используемые для совместимости с Unicode и ANSI в Win32-приложениях.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