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Слайд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Слайд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Слайд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Слайд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Слайд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Слайд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Слайд 7  Для удобства вычислений нами была разработана универсальная программа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Слайд 8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Слайд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Слайд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Слайд 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Слайд 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Слайд 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Слайд 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Слайд 15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Слайд 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Слайд 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Слайд 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Слайд 19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Слайд 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Слайд 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Заключение: </w:t>
      </w:r>
      <w:r w:rsidDel="00000000" w:rsidR="00000000" w:rsidRPr="00000000">
        <w:rPr>
          <w:rtl w:val="0"/>
        </w:rPr>
        <w:t xml:space="preserve">В ходе выполнения работ в этом семестре нами были разобраны следующие темы: вариационный ряд, числовые характеристики вариационных рядов, эмпирическая функция и нормальное распределение.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